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798" w:rsidRPr="006C1798" w:rsidRDefault="006C1798" w:rsidP="006C17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</w:rPr>
      </w:pPr>
      <w:r w:rsidRPr="006C1798">
        <w:rPr>
          <w:rFonts w:ascii="Times New Roman" w:eastAsia="Calibri" w:hAnsi="Times New Roman" w:cs="Times New Roman"/>
          <w:b/>
          <w:bCs/>
          <w:sz w:val="24"/>
        </w:rPr>
        <w:t>Вопросы к зачету с оценкой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1. Сущность проблемы автоматического управления.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2. Уровни автоматизации технических объектов. Автоматизационное связывание.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3. Уровни автоматизации технических объектов. Автоматическое регулирование.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4. Уровни автоматизации технических объектов.  Автоматическое управление.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5. Основные виды автоматического управления. Оптимальное управление.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6. Основные виды автоматического управления. Следящие системы.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7. Основные виды автоматического управления. Программное регулирование.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8. Основные виды автоматического управления. Стабилизация.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9. Фундаментальные принципы автоматического управления. Разомкнутое управление.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10. Фундаментальные принципы автоматического управления. Управление по возмущению.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11. Фундаментальные принципы автоматического управления. Регулирование по отклонению.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12. Фундаментальные принципы автоматического управления. Комбинированный принцип.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13. Адаптивные системы автоматического управления: самонастраивающиеся и самоорганизующиеся.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14. Оценка точности автоматического регулирования в установившихся режимах.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15. Понятие функциональной схемы и функционального элемента САУ.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16. Классификация функциональных элементов по назначению в системах автоматики.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17. Типовые функциональные схемы и алгоритмы систем автоматического регулирования ЭПС.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18. Понятие статических и динамических характеристик элементов и систем автоматического управления.</w:t>
      </w:r>
    </w:p>
    <w:p w:rsidR="006C1798" w:rsidRPr="006C1798" w:rsidRDefault="006C1798" w:rsidP="006C1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1798">
        <w:rPr>
          <w:rFonts w:ascii="Times New Roman" w:eastAsia="Calibri" w:hAnsi="Times New Roman" w:cs="Times New Roman"/>
          <w:sz w:val="28"/>
          <w:szCs w:val="28"/>
        </w:rPr>
        <w:t>19. Виды статических характеристик элементов САУ техническими объектами.</w:t>
      </w:r>
      <w:r w:rsidRPr="006C1798">
        <w:rPr>
          <w:rFonts w:ascii="Times New Roman" w:eastAsia="Calibri" w:hAnsi="Times New Roman" w:cs="Times New Roman"/>
          <w:sz w:val="28"/>
          <w:szCs w:val="28"/>
        </w:rPr>
        <w:br/>
        <w:t>20. Статические и астатические системы.</w:t>
      </w:r>
    </w:p>
    <w:p w:rsidR="00BD20B7" w:rsidRPr="00471696" w:rsidRDefault="00BD20B7" w:rsidP="006C1798">
      <w:bookmarkStart w:id="0" w:name="_GoBack"/>
      <w:bookmarkEnd w:id="0"/>
    </w:p>
    <w:sectPr w:rsidR="00BD20B7" w:rsidRPr="00471696" w:rsidSect="001802E5">
      <w:footerReference w:type="default" r:id="rId7"/>
      <w:type w:val="continuous"/>
      <w:pgSz w:w="11900" w:h="16820" w:code="9"/>
      <w:pgMar w:top="567" w:right="701" w:bottom="567" w:left="1418" w:header="720" w:footer="1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2E5" w:rsidRDefault="001802E5" w:rsidP="001802E5">
      <w:pPr>
        <w:spacing w:after="0" w:line="240" w:lineRule="auto"/>
      </w:pPr>
      <w:r>
        <w:separator/>
      </w:r>
    </w:p>
  </w:endnote>
  <w:endnote w:type="continuationSeparator" w:id="0">
    <w:p w:rsidR="001802E5" w:rsidRDefault="001802E5" w:rsidP="0018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9443978"/>
      <w:docPartObj>
        <w:docPartGallery w:val="Page Numbers (Bottom of Page)"/>
        <w:docPartUnique/>
      </w:docPartObj>
    </w:sdtPr>
    <w:sdtContent>
      <w:p w:rsidR="001802E5" w:rsidRDefault="001802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798">
          <w:rPr>
            <w:noProof/>
          </w:rPr>
          <w:t>1</w:t>
        </w:r>
        <w:r>
          <w:fldChar w:fldCharType="end"/>
        </w:r>
      </w:p>
    </w:sdtContent>
  </w:sdt>
  <w:p w:rsidR="001802E5" w:rsidRDefault="001802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2E5" w:rsidRDefault="001802E5" w:rsidP="001802E5">
      <w:pPr>
        <w:spacing w:after="0" w:line="240" w:lineRule="auto"/>
      </w:pPr>
      <w:r>
        <w:separator/>
      </w:r>
    </w:p>
  </w:footnote>
  <w:footnote w:type="continuationSeparator" w:id="0">
    <w:p w:rsidR="001802E5" w:rsidRDefault="001802E5" w:rsidP="00180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4B3"/>
    <w:multiLevelType w:val="multilevel"/>
    <w:tmpl w:val="21B4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71B6C"/>
    <w:multiLevelType w:val="multilevel"/>
    <w:tmpl w:val="4A760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74560"/>
    <w:multiLevelType w:val="multilevel"/>
    <w:tmpl w:val="790065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C32E7"/>
    <w:multiLevelType w:val="hybridMultilevel"/>
    <w:tmpl w:val="22269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C2DCC"/>
    <w:multiLevelType w:val="multilevel"/>
    <w:tmpl w:val="4C5E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E3E7F"/>
    <w:multiLevelType w:val="multilevel"/>
    <w:tmpl w:val="BC38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2730AB"/>
    <w:multiLevelType w:val="multilevel"/>
    <w:tmpl w:val="8374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02167F"/>
    <w:multiLevelType w:val="multilevel"/>
    <w:tmpl w:val="5AAE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5E7F42"/>
    <w:multiLevelType w:val="multilevel"/>
    <w:tmpl w:val="9098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AF7175"/>
    <w:multiLevelType w:val="multilevel"/>
    <w:tmpl w:val="CFD4B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73F85"/>
    <w:multiLevelType w:val="multilevel"/>
    <w:tmpl w:val="4474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963DAE"/>
    <w:multiLevelType w:val="multilevel"/>
    <w:tmpl w:val="1FC8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231F5"/>
    <w:multiLevelType w:val="hybridMultilevel"/>
    <w:tmpl w:val="A1246C3E"/>
    <w:lvl w:ilvl="0" w:tplc="3D648742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6C524DA"/>
    <w:multiLevelType w:val="multilevel"/>
    <w:tmpl w:val="070C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B55C6A"/>
    <w:multiLevelType w:val="multilevel"/>
    <w:tmpl w:val="1538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D5111"/>
    <w:multiLevelType w:val="multilevel"/>
    <w:tmpl w:val="5A4436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A5A46"/>
    <w:multiLevelType w:val="hybridMultilevel"/>
    <w:tmpl w:val="0E7E6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A06"/>
    <w:multiLevelType w:val="multilevel"/>
    <w:tmpl w:val="6E18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A918C4"/>
    <w:multiLevelType w:val="multilevel"/>
    <w:tmpl w:val="A06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B6423"/>
    <w:multiLevelType w:val="multilevel"/>
    <w:tmpl w:val="A8D472B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60AE3B58"/>
    <w:multiLevelType w:val="multilevel"/>
    <w:tmpl w:val="BFBC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C6035"/>
    <w:multiLevelType w:val="multilevel"/>
    <w:tmpl w:val="3B0A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9D5F57"/>
    <w:multiLevelType w:val="multilevel"/>
    <w:tmpl w:val="A78A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050694"/>
    <w:multiLevelType w:val="multilevel"/>
    <w:tmpl w:val="1694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B22FA2"/>
    <w:multiLevelType w:val="hybridMultilevel"/>
    <w:tmpl w:val="2DAC7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13"/>
  </w:num>
  <w:num w:numId="5">
    <w:abstractNumId w:val="18"/>
  </w:num>
  <w:num w:numId="6">
    <w:abstractNumId w:val="3"/>
  </w:num>
  <w:num w:numId="7">
    <w:abstractNumId w:val="24"/>
  </w:num>
  <w:num w:numId="8">
    <w:abstractNumId w:val="22"/>
  </w:num>
  <w:num w:numId="9">
    <w:abstractNumId w:val="14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  <w:num w:numId="14">
    <w:abstractNumId w:val="5"/>
  </w:num>
  <w:num w:numId="15">
    <w:abstractNumId w:val="8"/>
  </w:num>
  <w:num w:numId="16">
    <w:abstractNumId w:val="4"/>
  </w:num>
  <w:num w:numId="17">
    <w:abstractNumId w:val="11"/>
  </w:num>
  <w:num w:numId="18">
    <w:abstractNumId w:val="2"/>
  </w:num>
  <w:num w:numId="19">
    <w:abstractNumId w:val="15"/>
  </w:num>
  <w:num w:numId="20">
    <w:abstractNumId w:val="10"/>
  </w:num>
  <w:num w:numId="21">
    <w:abstractNumId w:val="17"/>
  </w:num>
  <w:num w:numId="22">
    <w:abstractNumId w:val="20"/>
  </w:num>
  <w:num w:numId="23">
    <w:abstractNumId w:val="0"/>
  </w:num>
  <w:num w:numId="24">
    <w:abstractNumId w:val="2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7C"/>
    <w:rsid w:val="000B3090"/>
    <w:rsid w:val="000E6993"/>
    <w:rsid w:val="001802E5"/>
    <w:rsid w:val="001E4449"/>
    <w:rsid w:val="00471696"/>
    <w:rsid w:val="00584717"/>
    <w:rsid w:val="0061401E"/>
    <w:rsid w:val="006C1798"/>
    <w:rsid w:val="0073091D"/>
    <w:rsid w:val="007A0173"/>
    <w:rsid w:val="00852EBF"/>
    <w:rsid w:val="00AA6196"/>
    <w:rsid w:val="00B04441"/>
    <w:rsid w:val="00BD20B7"/>
    <w:rsid w:val="00E85F7C"/>
    <w:rsid w:val="00E87A44"/>
    <w:rsid w:val="00F5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061FE-E60C-4EFE-AE2A-3488D354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 вопрос"/>
    <w:basedOn w:val="a"/>
    <w:link w:val="20"/>
    <w:qFormat/>
    <w:rsid w:val="00AA6196"/>
    <w:pPr>
      <w:widowControl w:val="0"/>
      <w:numPr>
        <w:numId w:val="2"/>
      </w:numPr>
      <w:tabs>
        <w:tab w:val="left" w:pos="1134"/>
      </w:tabs>
      <w:spacing w:after="0" w:line="240" w:lineRule="auto"/>
      <w:ind w:left="1571" w:hanging="360"/>
      <w:contextualSpacing/>
    </w:pPr>
    <w:rPr>
      <w:rFonts w:ascii="Times New Roman" w:hAnsi="Times New Roman" w:cs="Times New Roman"/>
      <w:bCs/>
      <w:sz w:val="28"/>
      <w:szCs w:val="28"/>
    </w:rPr>
  </w:style>
  <w:style w:type="character" w:customStyle="1" w:styleId="20">
    <w:name w:val="2 вопрос Знак"/>
    <w:basedOn w:val="a0"/>
    <w:link w:val="2"/>
    <w:rsid w:val="00AA6196"/>
    <w:rPr>
      <w:rFonts w:ascii="Times New Roman" w:hAnsi="Times New Roman" w:cs="Times New Roman"/>
      <w:bCs/>
      <w:sz w:val="28"/>
      <w:szCs w:val="28"/>
    </w:rPr>
  </w:style>
  <w:style w:type="paragraph" w:styleId="a3">
    <w:name w:val="List Paragraph"/>
    <w:basedOn w:val="a"/>
    <w:uiPriority w:val="34"/>
    <w:qFormat/>
    <w:rsid w:val="00BD20B7"/>
    <w:pPr>
      <w:ind w:left="720"/>
      <w:contextualSpacing/>
    </w:pPr>
  </w:style>
  <w:style w:type="paragraph" w:customStyle="1" w:styleId="ds-markdown-paragraph">
    <w:name w:val="ds-markdown-paragraph"/>
    <w:basedOn w:val="a"/>
    <w:rsid w:val="0073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91D"/>
    <w:rPr>
      <w:b/>
      <w:bCs/>
    </w:rPr>
  </w:style>
  <w:style w:type="character" w:styleId="HTML">
    <w:name w:val="HTML Code"/>
    <w:basedOn w:val="a0"/>
    <w:uiPriority w:val="99"/>
    <w:semiHidden/>
    <w:unhideWhenUsed/>
    <w:rsid w:val="000B3090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8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02E5"/>
  </w:style>
  <w:style w:type="paragraph" w:styleId="a7">
    <w:name w:val="footer"/>
    <w:basedOn w:val="a"/>
    <w:link w:val="a8"/>
    <w:uiPriority w:val="99"/>
    <w:unhideWhenUsed/>
    <w:rsid w:val="0018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0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4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2025-12-08T14:12:00Z</dcterms:created>
  <dcterms:modified xsi:type="dcterms:W3CDTF">2025-12-08T14:12:00Z</dcterms:modified>
</cp:coreProperties>
</file>