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E5F605" w14:textId="2775E6ED" w:rsidR="00E737D1" w:rsidRDefault="00D020C7" w:rsidP="00CA4559">
      <w:pPr>
        <w:spacing w:line="259" w:lineRule="auto"/>
        <w:jc w:val="center"/>
        <w:rPr>
          <w:rFonts w:ascii="Times New Roman" w:hAnsi="Times New Roman"/>
          <w:b/>
          <w:color w:val="4472C4"/>
          <w:sz w:val="32"/>
          <w:szCs w:val="32"/>
        </w:rPr>
      </w:pPr>
      <w:r w:rsidRPr="00D020C7">
        <w:rPr>
          <w:rFonts w:ascii="Times New Roman" w:hAnsi="Times New Roman"/>
          <w:b/>
          <w:color w:val="4472C4"/>
          <w:sz w:val="32"/>
          <w:szCs w:val="32"/>
        </w:rPr>
        <w:t xml:space="preserve">Примерные оценочные материалы, применяемые при проведении промежуточной аттестации по дисциплине (модулю) </w:t>
      </w:r>
      <w:r w:rsidR="00124188">
        <w:rPr>
          <w:rFonts w:ascii="Times New Roman" w:hAnsi="Times New Roman"/>
          <w:b/>
          <w:color w:val="4472C4"/>
          <w:sz w:val="32"/>
          <w:szCs w:val="32"/>
        </w:rPr>
        <w:t>–</w:t>
      </w:r>
      <w:r w:rsidR="00B54E5A">
        <w:rPr>
          <w:rFonts w:ascii="Times New Roman" w:hAnsi="Times New Roman"/>
          <w:b/>
          <w:color w:val="4472C4"/>
          <w:sz w:val="32"/>
          <w:szCs w:val="32"/>
        </w:rPr>
        <w:t xml:space="preserve"> </w:t>
      </w:r>
      <w:proofErr w:type="spellStart"/>
      <w:r w:rsidR="002D570F">
        <w:rPr>
          <w:rFonts w:ascii="Times New Roman" w:hAnsi="Times New Roman"/>
          <w:b/>
          <w:color w:val="4472C4"/>
          <w:sz w:val="32"/>
          <w:szCs w:val="32"/>
        </w:rPr>
        <w:t>Техносферная</w:t>
      </w:r>
      <w:proofErr w:type="spellEnd"/>
      <w:r w:rsidR="002D570F">
        <w:rPr>
          <w:rFonts w:ascii="Times New Roman" w:hAnsi="Times New Roman"/>
          <w:b/>
          <w:color w:val="4472C4"/>
          <w:sz w:val="32"/>
          <w:szCs w:val="32"/>
        </w:rPr>
        <w:t xml:space="preserve"> безопасность транспортных систем</w:t>
      </w:r>
      <w:bookmarkStart w:id="0" w:name="_GoBack"/>
      <w:bookmarkEnd w:id="0"/>
    </w:p>
    <w:p w14:paraId="4D0ACCF7" w14:textId="4D1C19E6" w:rsidR="00E54D41" w:rsidRPr="00D020C7" w:rsidRDefault="00E54D41" w:rsidP="00CA4559">
      <w:pPr>
        <w:spacing w:line="259" w:lineRule="auto"/>
        <w:jc w:val="center"/>
        <w:rPr>
          <w:rFonts w:ascii="Times New Roman" w:hAnsi="Times New Roman"/>
          <w:b/>
          <w:color w:val="4472C4"/>
          <w:sz w:val="32"/>
          <w:szCs w:val="32"/>
        </w:rPr>
      </w:pPr>
      <w:r w:rsidRPr="00D020C7">
        <w:rPr>
          <w:rFonts w:ascii="Times New Roman" w:hAnsi="Times New Roman"/>
          <w:b/>
          <w:color w:val="4472C4"/>
          <w:sz w:val="32"/>
          <w:szCs w:val="32"/>
        </w:rPr>
        <w:t>Вопросы к зачету</w:t>
      </w:r>
    </w:p>
    <w:p w14:paraId="4488573C" w14:textId="77777777" w:rsidR="0037680E" w:rsidRPr="0037680E" w:rsidRDefault="0037680E" w:rsidP="0037680E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37680E">
        <w:rPr>
          <w:rFonts w:ascii="Times New Roman" w:eastAsiaTheme="minorHAnsi" w:hAnsi="Times New Roman"/>
          <w:sz w:val="24"/>
          <w:szCs w:val="24"/>
        </w:rPr>
        <w:t xml:space="preserve">Какова структура транспортного комплекса РФ как объекта защиты в рамках </w:t>
      </w:r>
      <w:proofErr w:type="spellStart"/>
      <w:r w:rsidRPr="0037680E">
        <w:rPr>
          <w:rFonts w:ascii="Times New Roman" w:eastAsiaTheme="minorHAnsi" w:hAnsi="Times New Roman"/>
          <w:sz w:val="24"/>
          <w:szCs w:val="24"/>
        </w:rPr>
        <w:t>техносферной</w:t>
      </w:r>
      <w:proofErr w:type="spellEnd"/>
      <w:r w:rsidRPr="0037680E">
        <w:rPr>
          <w:rFonts w:ascii="Times New Roman" w:eastAsiaTheme="minorHAnsi" w:hAnsi="Times New Roman"/>
          <w:sz w:val="24"/>
          <w:szCs w:val="24"/>
        </w:rPr>
        <w:t xml:space="preserve"> безопасности?</w:t>
      </w:r>
    </w:p>
    <w:p w14:paraId="3D8761C7" w14:textId="77777777" w:rsidR="0037680E" w:rsidRPr="0037680E" w:rsidRDefault="0037680E" w:rsidP="0037680E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37680E">
        <w:rPr>
          <w:rFonts w:ascii="Times New Roman" w:eastAsiaTheme="minorHAnsi" w:hAnsi="Times New Roman"/>
          <w:sz w:val="24"/>
          <w:szCs w:val="24"/>
        </w:rPr>
        <w:t>Какие ключевые принципы лежат в основе построения современных систем безопасности на транспорте?</w:t>
      </w:r>
    </w:p>
    <w:p w14:paraId="0DBEE5FD" w14:textId="7E3A56D6" w:rsidR="0037680E" w:rsidRPr="0037680E" w:rsidRDefault="0037680E" w:rsidP="0037680E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37680E">
        <w:rPr>
          <w:rFonts w:ascii="Times New Roman" w:eastAsiaTheme="minorHAnsi" w:hAnsi="Times New Roman"/>
          <w:sz w:val="24"/>
          <w:szCs w:val="24"/>
        </w:rPr>
        <w:t>В чем заключается специфика категорирования объектов транспортной инфраструктуры и транспортных средств?</w:t>
      </w:r>
    </w:p>
    <w:p w14:paraId="6F89D474" w14:textId="77777777" w:rsidR="0037680E" w:rsidRPr="0037680E" w:rsidRDefault="0037680E" w:rsidP="0037680E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37680E">
        <w:rPr>
          <w:rFonts w:ascii="Times New Roman" w:eastAsiaTheme="minorHAnsi" w:hAnsi="Times New Roman"/>
          <w:sz w:val="24"/>
          <w:szCs w:val="24"/>
        </w:rPr>
        <w:t>Каков регламент и порядок проведения оценки уязвимости объектов транспортного комплекса?</w:t>
      </w:r>
    </w:p>
    <w:p w14:paraId="15A8532A" w14:textId="7F680B01" w:rsidR="0037680E" w:rsidRPr="0037680E" w:rsidRDefault="0037680E" w:rsidP="0037680E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37680E">
        <w:rPr>
          <w:rFonts w:ascii="Times New Roman" w:eastAsiaTheme="minorHAnsi" w:hAnsi="Times New Roman"/>
          <w:sz w:val="24"/>
          <w:szCs w:val="24"/>
        </w:rPr>
        <w:t>Какие нормативно-правовые акты составляют базис обеспечения транспортной безопасности в РФ?</w:t>
      </w:r>
    </w:p>
    <w:p w14:paraId="758B30D2" w14:textId="6F51A986" w:rsidR="0037680E" w:rsidRPr="0037680E" w:rsidRDefault="0037680E" w:rsidP="0037680E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37680E">
        <w:rPr>
          <w:rFonts w:ascii="Times New Roman" w:eastAsiaTheme="minorHAnsi" w:hAnsi="Times New Roman"/>
          <w:sz w:val="24"/>
          <w:szCs w:val="24"/>
        </w:rPr>
        <w:t>Каковы роль, функции и структура Единой государственной информационной системы обеспечения транспортной безопасности?</w:t>
      </w:r>
    </w:p>
    <w:p w14:paraId="77DCDBD3" w14:textId="77777777" w:rsidR="0037680E" w:rsidRPr="0037680E" w:rsidRDefault="0037680E" w:rsidP="0037680E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37680E">
        <w:rPr>
          <w:rFonts w:ascii="Times New Roman" w:eastAsiaTheme="minorHAnsi" w:hAnsi="Times New Roman"/>
          <w:sz w:val="24"/>
          <w:szCs w:val="24"/>
        </w:rPr>
        <w:t>Какие технические средства и инженерные сооружения используются для защиты периметра ОТИ?</w:t>
      </w:r>
    </w:p>
    <w:p w14:paraId="6EEA3173" w14:textId="77777777" w:rsidR="0037680E" w:rsidRPr="0037680E" w:rsidRDefault="0037680E" w:rsidP="0037680E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37680E">
        <w:rPr>
          <w:rFonts w:ascii="Times New Roman" w:eastAsiaTheme="minorHAnsi" w:hAnsi="Times New Roman"/>
          <w:sz w:val="24"/>
          <w:szCs w:val="24"/>
        </w:rPr>
        <w:t xml:space="preserve">Какие требования предъявляются к современным интеллектуальным системам видеонаблюдения и </w:t>
      </w:r>
      <w:proofErr w:type="spellStart"/>
      <w:r w:rsidRPr="0037680E">
        <w:rPr>
          <w:rFonts w:ascii="Times New Roman" w:eastAsiaTheme="minorHAnsi" w:hAnsi="Times New Roman"/>
          <w:sz w:val="24"/>
          <w:szCs w:val="24"/>
        </w:rPr>
        <w:t>видеоаналитики</w:t>
      </w:r>
      <w:proofErr w:type="spellEnd"/>
      <w:r w:rsidRPr="0037680E">
        <w:rPr>
          <w:rFonts w:ascii="Times New Roman" w:eastAsiaTheme="minorHAnsi" w:hAnsi="Times New Roman"/>
          <w:sz w:val="24"/>
          <w:szCs w:val="24"/>
        </w:rPr>
        <w:t xml:space="preserve"> на транспорте?</w:t>
      </w:r>
    </w:p>
    <w:p w14:paraId="2977F619" w14:textId="77777777" w:rsidR="0037680E" w:rsidRPr="0037680E" w:rsidRDefault="0037680E" w:rsidP="0037680E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37680E">
        <w:rPr>
          <w:rFonts w:ascii="Times New Roman" w:eastAsiaTheme="minorHAnsi" w:hAnsi="Times New Roman"/>
          <w:sz w:val="24"/>
          <w:szCs w:val="24"/>
        </w:rPr>
        <w:t>Что входит в понятие «зона транспортной безопасности» и каков режим контроля доступа в нее?</w:t>
      </w:r>
    </w:p>
    <w:p w14:paraId="7A28F784" w14:textId="77777777" w:rsidR="0037680E" w:rsidRPr="0037680E" w:rsidRDefault="0037680E" w:rsidP="0037680E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37680E">
        <w:rPr>
          <w:rFonts w:ascii="Times New Roman" w:eastAsiaTheme="minorHAnsi" w:hAnsi="Times New Roman"/>
          <w:sz w:val="24"/>
          <w:szCs w:val="24"/>
        </w:rPr>
        <w:t>Каков порядок действий сил обеспечения транспортной безопасности при объявлении различных уровней угрозы?</w:t>
      </w:r>
    </w:p>
    <w:p w14:paraId="10AC8C60" w14:textId="77777777" w:rsidR="0037680E" w:rsidRPr="0037680E" w:rsidRDefault="0037680E" w:rsidP="0037680E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37680E">
        <w:rPr>
          <w:rFonts w:ascii="Times New Roman" w:eastAsiaTheme="minorHAnsi" w:hAnsi="Times New Roman"/>
          <w:sz w:val="24"/>
          <w:szCs w:val="24"/>
        </w:rPr>
        <w:t>Каковы особенности проведения досмотра, дополнительного досмотра и повторного досмотра на объектах транспорта?</w:t>
      </w:r>
    </w:p>
    <w:p w14:paraId="4691F772" w14:textId="6EC97E72" w:rsidR="0037680E" w:rsidRPr="0037680E" w:rsidRDefault="0037680E" w:rsidP="0037680E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37680E">
        <w:rPr>
          <w:rFonts w:ascii="Times New Roman" w:eastAsiaTheme="minorHAnsi" w:hAnsi="Times New Roman"/>
          <w:sz w:val="24"/>
          <w:szCs w:val="24"/>
        </w:rPr>
        <w:t>Какие технические средства применяются на КПП транспортных объектов?</w:t>
      </w:r>
    </w:p>
    <w:p w14:paraId="68CEAF92" w14:textId="77777777" w:rsidR="0037680E" w:rsidRPr="0037680E" w:rsidRDefault="0037680E" w:rsidP="0037680E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37680E">
        <w:rPr>
          <w:rFonts w:ascii="Times New Roman" w:eastAsiaTheme="minorHAnsi" w:hAnsi="Times New Roman"/>
          <w:sz w:val="24"/>
          <w:szCs w:val="24"/>
        </w:rPr>
        <w:t>Каковы правовые последствия и ответственность за нарушение требований законодательства о транспортной безопасности?</w:t>
      </w:r>
    </w:p>
    <w:p w14:paraId="5C32681A" w14:textId="2C7B4D5F" w:rsidR="0037680E" w:rsidRPr="0037680E" w:rsidRDefault="0037680E" w:rsidP="0037680E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37680E">
        <w:rPr>
          <w:rFonts w:ascii="Times New Roman" w:eastAsiaTheme="minorHAnsi" w:hAnsi="Times New Roman"/>
          <w:sz w:val="24"/>
          <w:szCs w:val="24"/>
        </w:rPr>
        <w:t xml:space="preserve">Каковы особенности обеспечения безопасности на </w:t>
      </w:r>
      <w:proofErr w:type="spellStart"/>
      <w:r w:rsidRPr="0037680E">
        <w:rPr>
          <w:rFonts w:ascii="Times New Roman" w:eastAsiaTheme="minorHAnsi" w:hAnsi="Times New Roman"/>
          <w:sz w:val="24"/>
          <w:szCs w:val="24"/>
        </w:rPr>
        <w:t>мультимодальных</w:t>
      </w:r>
      <w:proofErr w:type="spellEnd"/>
      <w:r w:rsidRPr="0037680E">
        <w:rPr>
          <w:rFonts w:ascii="Times New Roman" w:eastAsiaTheme="minorHAnsi" w:hAnsi="Times New Roman"/>
          <w:sz w:val="24"/>
          <w:szCs w:val="24"/>
        </w:rPr>
        <w:t xml:space="preserve"> транспортно-пересадочных узлах?</w:t>
      </w:r>
    </w:p>
    <w:p w14:paraId="2EC92FF7" w14:textId="77777777" w:rsidR="0037680E" w:rsidRPr="0037680E" w:rsidRDefault="0037680E" w:rsidP="0037680E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37680E">
        <w:rPr>
          <w:rFonts w:ascii="Times New Roman" w:eastAsiaTheme="minorHAnsi" w:hAnsi="Times New Roman"/>
          <w:sz w:val="24"/>
          <w:szCs w:val="24"/>
        </w:rPr>
        <w:t>Какие основные опасные и вредные производственные факторы характерны для работников железнодорожного транспорта?</w:t>
      </w:r>
    </w:p>
    <w:p w14:paraId="7741DD89" w14:textId="77777777" w:rsidR="0037680E" w:rsidRPr="0037680E" w:rsidRDefault="0037680E" w:rsidP="0037680E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37680E">
        <w:rPr>
          <w:rFonts w:ascii="Times New Roman" w:eastAsiaTheme="minorHAnsi" w:hAnsi="Times New Roman"/>
          <w:sz w:val="24"/>
          <w:szCs w:val="24"/>
        </w:rPr>
        <w:lastRenderedPageBreak/>
        <w:t>Каковы особенности обеспечения безопасности при выполнении путевых и строительно-монтажных работ на действующих перегонах?</w:t>
      </w:r>
    </w:p>
    <w:p w14:paraId="34DCC390" w14:textId="18D65CD8" w:rsidR="0037680E" w:rsidRPr="0037680E" w:rsidRDefault="0037680E" w:rsidP="0037680E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37680E">
        <w:rPr>
          <w:rFonts w:ascii="Times New Roman" w:eastAsiaTheme="minorHAnsi" w:hAnsi="Times New Roman"/>
          <w:sz w:val="24"/>
          <w:szCs w:val="24"/>
        </w:rPr>
        <w:t>Какие жесткие требования техники безопасности предъявляются к персоналу пр</w:t>
      </w:r>
      <w:r w:rsidR="00030A97">
        <w:rPr>
          <w:rFonts w:ascii="Times New Roman" w:eastAsiaTheme="minorHAnsi" w:hAnsi="Times New Roman"/>
          <w:sz w:val="24"/>
          <w:szCs w:val="24"/>
        </w:rPr>
        <w:t xml:space="preserve">и нахождении и перемещении по железнодорожным </w:t>
      </w:r>
      <w:r w:rsidRPr="0037680E">
        <w:rPr>
          <w:rFonts w:ascii="Times New Roman" w:eastAsiaTheme="minorHAnsi" w:hAnsi="Times New Roman"/>
          <w:sz w:val="24"/>
          <w:szCs w:val="24"/>
        </w:rPr>
        <w:t>путям?</w:t>
      </w:r>
    </w:p>
    <w:p w14:paraId="14472948" w14:textId="77777777" w:rsidR="0037680E" w:rsidRPr="0037680E" w:rsidRDefault="0037680E" w:rsidP="0037680E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37680E">
        <w:rPr>
          <w:rFonts w:ascii="Times New Roman" w:eastAsiaTheme="minorHAnsi" w:hAnsi="Times New Roman"/>
          <w:sz w:val="24"/>
          <w:szCs w:val="24"/>
        </w:rPr>
        <w:t>Меры безопасности при эксплуатации, обслуживании и ремонте контактной сети и устройств электроснабжения.</w:t>
      </w:r>
    </w:p>
    <w:p w14:paraId="09076AF4" w14:textId="57D34B42" w:rsidR="0037680E" w:rsidRPr="0037680E" w:rsidRDefault="0037680E" w:rsidP="0037680E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37680E">
        <w:rPr>
          <w:rFonts w:ascii="Times New Roman" w:eastAsiaTheme="minorHAnsi" w:hAnsi="Times New Roman"/>
          <w:sz w:val="24"/>
          <w:szCs w:val="24"/>
        </w:rPr>
        <w:t>Какие защитные средства и изолирующие приспособления обязательны для защиты от поражения током на ж</w:t>
      </w:r>
      <w:r w:rsidR="00030A97">
        <w:rPr>
          <w:rFonts w:ascii="Times New Roman" w:eastAsiaTheme="minorHAnsi" w:hAnsi="Times New Roman"/>
          <w:sz w:val="24"/>
          <w:szCs w:val="24"/>
        </w:rPr>
        <w:t>елезнодорожном</w:t>
      </w:r>
      <w:r w:rsidRPr="0037680E">
        <w:rPr>
          <w:rFonts w:ascii="Times New Roman" w:eastAsiaTheme="minorHAnsi" w:hAnsi="Times New Roman"/>
          <w:sz w:val="24"/>
          <w:szCs w:val="24"/>
        </w:rPr>
        <w:t xml:space="preserve"> транспорте?</w:t>
      </w:r>
    </w:p>
    <w:p w14:paraId="7C9EC42A" w14:textId="5E2340CB" w:rsidR="0037680E" w:rsidRPr="0037680E" w:rsidRDefault="0037680E" w:rsidP="0037680E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37680E">
        <w:rPr>
          <w:rFonts w:ascii="Times New Roman" w:eastAsiaTheme="minorHAnsi" w:hAnsi="Times New Roman"/>
          <w:sz w:val="24"/>
          <w:szCs w:val="24"/>
        </w:rPr>
        <w:t>Техника безопасности при работе с электрическим, пневматическим путевым инструментом и тяжелыми машинами.</w:t>
      </w:r>
    </w:p>
    <w:p w14:paraId="71D881EE" w14:textId="77777777" w:rsidR="0037680E" w:rsidRPr="0037680E" w:rsidRDefault="0037680E" w:rsidP="0037680E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37680E">
        <w:rPr>
          <w:rFonts w:ascii="Times New Roman" w:eastAsiaTheme="minorHAnsi" w:hAnsi="Times New Roman"/>
          <w:sz w:val="24"/>
          <w:szCs w:val="24"/>
        </w:rPr>
        <w:t>Требования безопасности при техническом обслуживании, экипировке и ремонте подвижного состава в депо.</w:t>
      </w:r>
    </w:p>
    <w:p w14:paraId="19FD7F46" w14:textId="77777777" w:rsidR="0037680E" w:rsidRPr="0037680E" w:rsidRDefault="0037680E" w:rsidP="0037680E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37680E">
        <w:rPr>
          <w:rFonts w:ascii="Times New Roman" w:eastAsiaTheme="minorHAnsi" w:hAnsi="Times New Roman"/>
          <w:sz w:val="24"/>
          <w:szCs w:val="24"/>
        </w:rPr>
        <w:t>Какие правила безопасности необходимо соблюдать при формировании, расформировании и маневрировании поездов на станциях?</w:t>
      </w:r>
    </w:p>
    <w:p w14:paraId="2D0864FE" w14:textId="11369FC1" w:rsidR="0037680E" w:rsidRPr="0037680E" w:rsidRDefault="0037680E" w:rsidP="0037680E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37680E">
        <w:rPr>
          <w:rFonts w:ascii="Times New Roman" w:eastAsiaTheme="minorHAnsi" w:hAnsi="Times New Roman"/>
          <w:sz w:val="24"/>
          <w:szCs w:val="24"/>
        </w:rPr>
        <w:t>Порядок и правила ограждения мест производства работ на ж/д путях перегонов и станций.</w:t>
      </w:r>
    </w:p>
    <w:p w14:paraId="36171F78" w14:textId="2AE160A2" w:rsidR="0037680E" w:rsidRPr="0037680E" w:rsidRDefault="0037680E" w:rsidP="0037680E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37680E">
        <w:rPr>
          <w:rFonts w:ascii="Times New Roman" w:eastAsiaTheme="minorHAnsi" w:hAnsi="Times New Roman"/>
          <w:sz w:val="24"/>
          <w:szCs w:val="24"/>
        </w:rPr>
        <w:t>Системы обеспечения коллективной безопасности при приближении поезда к месту работ.</w:t>
      </w:r>
    </w:p>
    <w:p w14:paraId="301F051A" w14:textId="77777777" w:rsidR="0037680E" w:rsidRPr="0037680E" w:rsidRDefault="0037680E" w:rsidP="0037680E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37680E">
        <w:rPr>
          <w:rFonts w:ascii="Times New Roman" w:eastAsiaTheme="minorHAnsi" w:hAnsi="Times New Roman"/>
          <w:sz w:val="24"/>
          <w:szCs w:val="24"/>
        </w:rPr>
        <w:t>Требования техники безопасности при выполнении погрузочно-разгрузочных работ на контейнерных и грузовых терминалах.</w:t>
      </w:r>
    </w:p>
    <w:p w14:paraId="31138D5D" w14:textId="77777777" w:rsidR="0037680E" w:rsidRPr="0037680E" w:rsidRDefault="0037680E" w:rsidP="0037680E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37680E">
        <w:rPr>
          <w:rFonts w:ascii="Times New Roman" w:eastAsiaTheme="minorHAnsi" w:hAnsi="Times New Roman"/>
          <w:sz w:val="24"/>
          <w:szCs w:val="24"/>
        </w:rPr>
        <w:t>Меры безопасности при осмотре и ремонте тормозного оборудования и подвагонного снаряжения вагонов.</w:t>
      </w:r>
    </w:p>
    <w:p w14:paraId="5622F73C" w14:textId="77777777" w:rsidR="0037680E" w:rsidRPr="0037680E" w:rsidRDefault="0037680E" w:rsidP="0037680E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37680E">
        <w:rPr>
          <w:rFonts w:ascii="Times New Roman" w:eastAsiaTheme="minorHAnsi" w:hAnsi="Times New Roman"/>
          <w:sz w:val="24"/>
          <w:szCs w:val="24"/>
        </w:rPr>
        <w:t>Порядок безопасного сцепления и расцепления вагонов, локомотивов, а также ограждения составов на путях станций.</w:t>
      </w:r>
    </w:p>
    <w:p w14:paraId="16739975" w14:textId="3E73DD52" w:rsidR="0037680E" w:rsidRPr="0037680E" w:rsidRDefault="0037680E" w:rsidP="0037680E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37680E">
        <w:rPr>
          <w:rFonts w:ascii="Times New Roman" w:eastAsiaTheme="minorHAnsi" w:hAnsi="Times New Roman"/>
          <w:sz w:val="24"/>
          <w:szCs w:val="24"/>
        </w:rPr>
        <w:t>Каковы особенности оказания первой помощи при производственных травмах и поражении электрическим током на ж</w:t>
      </w:r>
      <w:r w:rsidR="00030A97">
        <w:rPr>
          <w:rFonts w:ascii="Times New Roman" w:eastAsiaTheme="minorHAnsi" w:hAnsi="Times New Roman"/>
          <w:sz w:val="24"/>
          <w:szCs w:val="24"/>
        </w:rPr>
        <w:t>елезнодорожных</w:t>
      </w:r>
      <w:r w:rsidRPr="0037680E">
        <w:rPr>
          <w:rFonts w:ascii="Times New Roman" w:eastAsiaTheme="minorHAnsi" w:hAnsi="Times New Roman"/>
          <w:sz w:val="24"/>
          <w:szCs w:val="24"/>
        </w:rPr>
        <w:t xml:space="preserve"> путях?</w:t>
      </w:r>
    </w:p>
    <w:p w14:paraId="3D77F33C" w14:textId="77777777" w:rsidR="0037680E" w:rsidRPr="0037680E" w:rsidRDefault="0037680E" w:rsidP="0037680E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37680E">
        <w:rPr>
          <w:rFonts w:ascii="Times New Roman" w:eastAsiaTheme="minorHAnsi" w:hAnsi="Times New Roman"/>
          <w:sz w:val="24"/>
          <w:szCs w:val="24"/>
        </w:rPr>
        <w:t>Каковы основные источники и виды экологической нагрузки при проектировании и строительстве новых железнодорожных линий?</w:t>
      </w:r>
    </w:p>
    <w:p w14:paraId="3DBB295A" w14:textId="256924DA" w:rsidR="0037680E" w:rsidRPr="0037680E" w:rsidRDefault="0037680E" w:rsidP="0037680E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37680E">
        <w:rPr>
          <w:rFonts w:ascii="Times New Roman" w:eastAsiaTheme="minorHAnsi" w:hAnsi="Times New Roman"/>
          <w:sz w:val="24"/>
          <w:szCs w:val="24"/>
        </w:rPr>
        <w:t>Какое негативное воздействие оказывает эксплуатация тепловозной тяги на состояние атмосферного воздуха?</w:t>
      </w:r>
    </w:p>
    <w:p w14:paraId="502E3264" w14:textId="77777777" w:rsidR="0037680E" w:rsidRPr="0037680E" w:rsidRDefault="0037680E" w:rsidP="0037680E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37680E">
        <w:rPr>
          <w:rFonts w:ascii="Times New Roman" w:eastAsiaTheme="minorHAnsi" w:hAnsi="Times New Roman"/>
          <w:sz w:val="24"/>
          <w:szCs w:val="24"/>
        </w:rPr>
        <w:t>Особенности загрязнения почв, грунтов и грунтовых вод в полосе отвода железных дорог нефтепродуктами и тяжелыми металлами.</w:t>
      </w:r>
    </w:p>
    <w:p w14:paraId="17501839" w14:textId="77777777" w:rsidR="0037680E" w:rsidRPr="0037680E" w:rsidRDefault="0037680E" w:rsidP="0037680E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37680E">
        <w:rPr>
          <w:rFonts w:ascii="Times New Roman" w:eastAsiaTheme="minorHAnsi" w:hAnsi="Times New Roman"/>
          <w:sz w:val="24"/>
          <w:szCs w:val="24"/>
        </w:rPr>
        <w:t>Способы, схемы и технологии очистки специфических сточных вод локомотивных и вагонных депо перед их сбросом.</w:t>
      </w:r>
    </w:p>
    <w:p w14:paraId="76BDF9C7" w14:textId="77777777" w:rsidR="0037680E" w:rsidRPr="0037680E" w:rsidRDefault="0037680E" w:rsidP="0037680E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37680E">
        <w:rPr>
          <w:rFonts w:ascii="Times New Roman" w:eastAsiaTheme="minorHAnsi" w:hAnsi="Times New Roman"/>
          <w:sz w:val="24"/>
          <w:szCs w:val="24"/>
        </w:rPr>
        <w:lastRenderedPageBreak/>
        <w:t xml:space="preserve">Какие природоохранные и ресурсосберегающие мероприятия реализуются при утилизации </w:t>
      </w:r>
      <w:proofErr w:type="spellStart"/>
      <w:r w:rsidRPr="0037680E">
        <w:rPr>
          <w:rFonts w:ascii="Times New Roman" w:eastAsiaTheme="minorHAnsi" w:hAnsi="Times New Roman"/>
          <w:sz w:val="24"/>
          <w:szCs w:val="24"/>
        </w:rPr>
        <w:t>старогодных</w:t>
      </w:r>
      <w:proofErr w:type="spellEnd"/>
      <w:r w:rsidRPr="0037680E">
        <w:rPr>
          <w:rFonts w:ascii="Times New Roman" w:eastAsiaTheme="minorHAnsi" w:hAnsi="Times New Roman"/>
          <w:sz w:val="24"/>
          <w:szCs w:val="24"/>
        </w:rPr>
        <w:t xml:space="preserve"> деревянных и ж/б шпал?</w:t>
      </w:r>
    </w:p>
    <w:p w14:paraId="71243489" w14:textId="13327117" w:rsidR="0037680E" w:rsidRPr="0037680E" w:rsidRDefault="0037680E" w:rsidP="0037680E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37680E">
        <w:rPr>
          <w:rFonts w:ascii="Times New Roman" w:eastAsiaTheme="minorHAnsi" w:hAnsi="Times New Roman"/>
          <w:sz w:val="24"/>
          <w:szCs w:val="24"/>
        </w:rPr>
        <w:t xml:space="preserve">Проблема химической обработки полосы отвода: экологические риски и методы минимизации их влияния на </w:t>
      </w:r>
      <w:proofErr w:type="spellStart"/>
      <w:r w:rsidRPr="0037680E">
        <w:rPr>
          <w:rFonts w:ascii="Times New Roman" w:eastAsiaTheme="minorHAnsi" w:hAnsi="Times New Roman"/>
          <w:sz w:val="24"/>
          <w:szCs w:val="24"/>
        </w:rPr>
        <w:t>биоту</w:t>
      </w:r>
      <w:proofErr w:type="spellEnd"/>
      <w:r w:rsidRPr="0037680E">
        <w:rPr>
          <w:rFonts w:ascii="Times New Roman" w:eastAsiaTheme="minorHAnsi" w:hAnsi="Times New Roman"/>
          <w:sz w:val="24"/>
          <w:szCs w:val="24"/>
        </w:rPr>
        <w:t>.</w:t>
      </w:r>
    </w:p>
    <w:p w14:paraId="150065AE" w14:textId="77777777" w:rsidR="0037680E" w:rsidRPr="0037680E" w:rsidRDefault="0037680E" w:rsidP="0037680E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37680E">
        <w:rPr>
          <w:rFonts w:ascii="Times New Roman" w:eastAsiaTheme="minorHAnsi" w:hAnsi="Times New Roman"/>
          <w:sz w:val="24"/>
          <w:szCs w:val="24"/>
        </w:rPr>
        <w:t>Как оценивается экологический ущерб природным экосистемам при возникновении аварийных ситуаций с разливом грузов?</w:t>
      </w:r>
    </w:p>
    <w:p w14:paraId="4B498C11" w14:textId="11292B7E" w:rsidR="0037680E" w:rsidRPr="0037680E" w:rsidRDefault="0037680E" w:rsidP="0037680E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37680E">
        <w:rPr>
          <w:rFonts w:ascii="Times New Roman" w:eastAsiaTheme="minorHAnsi" w:hAnsi="Times New Roman"/>
          <w:sz w:val="24"/>
          <w:szCs w:val="24"/>
        </w:rPr>
        <w:t>Какие методы инженерной защиты применяются для снижения техногенной нагрузки ж/д на заповедные зоны?</w:t>
      </w:r>
    </w:p>
    <w:p w14:paraId="5F8F496E" w14:textId="737633B9" w:rsidR="0037680E" w:rsidRPr="0037680E" w:rsidRDefault="0037680E" w:rsidP="0037680E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37680E">
        <w:rPr>
          <w:rFonts w:ascii="Times New Roman" w:eastAsiaTheme="minorHAnsi" w:hAnsi="Times New Roman"/>
          <w:sz w:val="24"/>
          <w:szCs w:val="24"/>
        </w:rPr>
        <w:t>Роль экологического мониторинга и производственного экологического контроля на предприятиях ОАО «РЖД».</w:t>
      </w:r>
    </w:p>
    <w:p w14:paraId="1700F853" w14:textId="50DEB661" w:rsidR="0037680E" w:rsidRPr="0037680E" w:rsidRDefault="0037680E" w:rsidP="0037680E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37680E">
        <w:rPr>
          <w:rFonts w:ascii="Times New Roman" w:eastAsiaTheme="minorHAnsi" w:hAnsi="Times New Roman"/>
          <w:sz w:val="24"/>
          <w:szCs w:val="24"/>
        </w:rPr>
        <w:t>Какие зеленые технологии и альтернативные источники энергии внедряютс</w:t>
      </w:r>
      <w:r w:rsidR="00030A97">
        <w:rPr>
          <w:rFonts w:ascii="Times New Roman" w:eastAsiaTheme="minorHAnsi" w:hAnsi="Times New Roman"/>
          <w:sz w:val="24"/>
          <w:szCs w:val="24"/>
        </w:rPr>
        <w:t xml:space="preserve">я для повышения </w:t>
      </w:r>
      <w:proofErr w:type="spellStart"/>
      <w:r w:rsidR="00030A97">
        <w:rPr>
          <w:rFonts w:ascii="Times New Roman" w:eastAsiaTheme="minorHAnsi" w:hAnsi="Times New Roman"/>
          <w:sz w:val="24"/>
          <w:szCs w:val="24"/>
        </w:rPr>
        <w:t>экологичности</w:t>
      </w:r>
      <w:proofErr w:type="spellEnd"/>
      <w:r w:rsidR="00030A97">
        <w:rPr>
          <w:rFonts w:ascii="Times New Roman" w:eastAsiaTheme="minorHAnsi" w:hAnsi="Times New Roman"/>
          <w:sz w:val="24"/>
          <w:szCs w:val="24"/>
        </w:rPr>
        <w:t xml:space="preserve"> железнодорожной</w:t>
      </w:r>
      <w:r w:rsidRPr="0037680E">
        <w:rPr>
          <w:rFonts w:ascii="Times New Roman" w:eastAsiaTheme="minorHAnsi" w:hAnsi="Times New Roman"/>
          <w:sz w:val="24"/>
          <w:szCs w:val="24"/>
        </w:rPr>
        <w:t xml:space="preserve"> инфраструктуры?</w:t>
      </w:r>
    </w:p>
    <w:p w14:paraId="1B434931" w14:textId="0B0793E3" w:rsidR="0037680E" w:rsidRPr="0037680E" w:rsidRDefault="0037680E" w:rsidP="0037680E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37680E">
        <w:rPr>
          <w:rFonts w:ascii="Times New Roman" w:eastAsiaTheme="minorHAnsi" w:hAnsi="Times New Roman"/>
          <w:sz w:val="24"/>
          <w:szCs w:val="24"/>
        </w:rPr>
        <w:t>Воздействие отходов инфраструктурного комплекса на гидросферу.</w:t>
      </w:r>
    </w:p>
    <w:p w14:paraId="7F5BA9C0" w14:textId="77777777" w:rsidR="0037680E" w:rsidRPr="0037680E" w:rsidRDefault="0037680E" w:rsidP="0037680E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37680E">
        <w:rPr>
          <w:rFonts w:ascii="Times New Roman" w:eastAsiaTheme="minorHAnsi" w:hAnsi="Times New Roman"/>
          <w:sz w:val="24"/>
          <w:szCs w:val="24"/>
        </w:rPr>
        <w:t>Методы рекультивации земель, загрязненных при строительстве ж/д путей, карьеров и искусственных сооружений.</w:t>
      </w:r>
    </w:p>
    <w:p w14:paraId="7A8C197E" w14:textId="77777777" w:rsidR="0037680E" w:rsidRPr="0037680E" w:rsidRDefault="0037680E" w:rsidP="0037680E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37680E">
        <w:rPr>
          <w:rFonts w:ascii="Times New Roman" w:eastAsiaTheme="minorHAnsi" w:hAnsi="Times New Roman"/>
          <w:sz w:val="24"/>
          <w:szCs w:val="24"/>
        </w:rPr>
        <w:t>Как регулируется обращение со сточными водами, образующимися при обмывке пассажирских составов в вагономоечных комплексах?</w:t>
      </w:r>
    </w:p>
    <w:p w14:paraId="6BBAE298" w14:textId="4520157A" w:rsidR="0037680E" w:rsidRPr="0037680E" w:rsidRDefault="0037680E" w:rsidP="0037680E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37680E">
        <w:rPr>
          <w:rFonts w:ascii="Times New Roman" w:eastAsiaTheme="minorHAnsi" w:hAnsi="Times New Roman"/>
          <w:sz w:val="24"/>
          <w:szCs w:val="24"/>
        </w:rPr>
        <w:t xml:space="preserve">Оценка углеродного следа различных видов </w:t>
      </w:r>
      <w:proofErr w:type="gramStart"/>
      <w:r w:rsidRPr="0037680E">
        <w:rPr>
          <w:rFonts w:ascii="Times New Roman" w:eastAsiaTheme="minorHAnsi" w:hAnsi="Times New Roman"/>
          <w:sz w:val="24"/>
          <w:szCs w:val="24"/>
        </w:rPr>
        <w:t>тяги  на</w:t>
      </w:r>
      <w:proofErr w:type="gramEnd"/>
      <w:r w:rsidRPr="0037680E">
        <w:rPr>
          <w:rFonts w:ascii="Times New Roman" w:eastAsiaTheme="minorHAnsi" w:hAnsi="Times New Roman"/>
          <w:sz w:val="24"/>
          <w:szCs w:val="24"/>
        </w:rPr>
        <w:t xml:space="preserve"> ж</w:t>
      </w:r>
      <w:r w:rsidR="00030A97">
        <w:rPr>
          <w:rFonts w:ascii="Times New Roman" w:eastAsiaTheme="minorHAnsi" w:hAnsi="Times New Roman"/>
          <w:sz w:val="24"/>
          <w:szCs w:val="24"/>
        </w:rPr>
        <w:t>елезнодорожном</w:t>
      </w:r>
      <w:r w:rsidRPr="0037680E">
        <w:rPr>
          <w:rFonts w:ascii="Times New Roman" w:eastAsiaTheme="minorHAnsi" w:hAnsi="Times New Roman"/>
          <w:sz w:val="24"/>
          <w:szCs w:val="24"/>
        </w:rPr>
        <w:t xml:space="preserve"> транспорте.</w:t>
      </w:r>
    </w:p>
    <w:p w14:paraId="3709712B" w14:textId="77777777" w:rsidR="0037680E" w:rsidRPr="0037680E" w:rsidRDefault="0037680E" w:rsidP="0037680E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37680E">
        <w:rPr>
          <w:rFonts w:ascii="Times New Roman" w:eastAsiaTheme="minorHAnsi" w:hAnsi="Times New Roman"/>
          <w:sz w:val="24"/>
          <w:szCs w:val="24"/>
        </w:rPr>
        <w:t>Приведите классификацию физических факторов опасности и вредности рабочей среды транспортных предприятий.</w:t>
      </w:r>
    </w:p>
    <w:p w14:paraId="00474C7A" w14:textId="77777777" w:rsidR="0037680E" w:rsidRPr="0037680E" w:rsidRDefault="0037680E" w:rsidP="0037680E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37680E">
        <w:rPr>
          <w:rFonts w:ascii="Times New Roman" w:eastAsiaTheme="minorHAnsi" w:hAnsi="Times New Roman"/>
          <w:sz w:val="24"/>
          <w:szCs w:val="24"/>
        </w:rPr>
        <w:t>Какова физическая природа производственного шума, его спектральные характеристики и особенности воздействия на организм.</w:t>
      </w:r>
    </w:p>
    <w:p w14:paraId="4A4D8D3B" w14:textId="77777777" w:rsidR="0037680E" w:rsidRPr="0037680E" w:rsidRDefault="0037680E" w:rsidP="0037680E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37680E">
        <w:rPr>
          <w:rFonts w:ascii="Times New Roman" w:eastAsiaTheme="minorHAnsi" w:hAnsi="Times New Roman"/>
          <w:sz w:val="24"/>
          <w:szCs w:val="24"/>
        </w:rPr>
        <w:t>Какие методы, архитектурно-планировочные и технические средства используются для снижения шума в кабинах локомотивов?</w:t>
      </w:r>
    </w:p>
    <w:p w14:paraId="1C2FF105" w14:textId="7AE4B12C" w:rsidR="0037680E" w:rsidRPr="0037680E" w:rsidRDefault="0037680E" w:rsidP="0037680E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37680E">
        <w:rPr>
          <w:rFonts w:ascii="Times New Roman" w:eastAsiaTheme="minorHAnsi" w:hAnsi="Times New Roman"/>
          <w:sz w:val="24"/>
          <w:szCs w:val="24"/>
        </w:rPr>
        <w:t>Производственная вибрация как физический фактор опасности: классификация и нормирование на транспорте.</w:t>
      </w:r>
    </w:p>
    <w:p w14:paraId="763E13D8" w14:textId="0942D74C" w:rsidR="0037680E" w:rsidRPr="0037680E" w:rsidRDefault="0037680E" w:rsidP="0037680E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37680E">
        <w:rPr>
          <w:rFonts w:ascii="Times New Roman" w:eastAsiaTheme="minorHAnsi" w:hAnsi="Times New Roman"/>
          <w:sz w:val="24"/>
          <w:szCs w:val="24"/>
        </w:rPr>
        <w:t>Каковы последствия длительного воздействия вибрации на</w:t>
      </w:r>
      <w:r w:rsidR="00030A97">
        <w:rPr>
          <w:rFonts w:ascii="Times New Roman" w:eastAsiaTheme="minorHAnsi" w:hAnsi="Times New Roman"/>
          <w:sz w:val="24"/>
          <w:szCs w:val="24"/>
        </w:rPr>
        <w:t xml:space="preserve"> здоровье работников транспортных систем</w:t>
      </w:r>
      <w:r w:rsidRPr="0037680E">
        <w:rPr>
          <w:rFonts w:ascii="Times New Roman" w:eastAsiaTheme="minorHAnsi" w:hAnsi="Times New Roman"/>
          <w:sz w:val="24"/>
          <w:szCs w:val="24"/>
        </w:rPr>
        <w:t>?</w:t>
      </w:r>
    </w:p>
    <w:p w14:paraId="468C4D2A" w14:textId="3107371A" w:rsidR="0037680E" w:rsidRPr="0037680E" w:rsidRDefault="0037680E" w:rsidP="0037680E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37680E">
        <w:rPr>
          <w:rFonts w:ascii="Times New Roman" w:eastAsiaTheme="minorHAnsi" w:hAnsi="Times New Roman"/>
          <w:sz w:val="24"/>
          <w:szCs w:val="24"/>
        </w:rPr>
        <w:t>В</w:t>
      </w:r>
      <w:r w:rsidR="00030A97">
        <w:rPr>
          <w:rFonts w:ascii="Times New Roman" w:eastAsiaTheme="minorHAnsi" w:hAnsi="Times New Roman"/>
          <w:sz w:val="24"/>
          <w:szCs w:val="24"/>
        </w:rPr>
        <w:t xml:space="preserve">лияние параметров микроклимата </w:t>
      </w:r>
      <w:r w:rsidRPr="0037680E">
        <w:rPr>
          <w:rFonts w:ascii="Times New Roman" w:eastAsiaTheme="minorHAnsi" w:hAnsi="Times New Roman"/>
          <w:sz w:val="24"/>
          <w:szCs w:val="24"/>
        </w:rPr>
        <w:t>на надежность работы операторов.</w:t>
      </w:r>
    </w:p>
    <w:p w14:paraId="0F791C4D" w14:textId="77777777" w:rsidR="0037680E" w:rsidRPr="0037680E" w:rsidRDefault="0037680E" w:rsidP="0037680E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37680E">
        <w:rPr>
          <w:rFonts w:ascii="Times New Roman" w:eastAsiaTheme="minorHAnsi" w:hAnsi="Times New Roman"/>
          <w:sz w:val="24"/>
          <w:szCs w:val="24"/>
        </w:rPr>
        <w:t>Требования к искусственному и естественному освещению рабочих зон на объектах транспорта, понятие пульсации света.</w:t>
      </w:r>
    </w:p>
    <w:p w14:paraId="343F79DC" w14:textId="7C66146C" w:rsidR="0037680E" w:rsidRPr="0037680E" w:rsidRDefault="0037680E" w:rsidP="0037680E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37680E">
        <w:rPr>
          <w:rFonts w:ascii="Times New Roman" w:eastAsiaTheme="minorHAnsi" w:hAnsi="Times New Roman"/>
          <w:sz w:val="24"/>
          <w:szCs w:val="24"/>
        </w:rPr>
        <w:t xml:space="preserve">Источники электромагнитных полей промышленной частоты и радиочастотного диапазона </w:t>
      </w:r>
      <w:proofErr w:type="gramStart"/>
      <w:r w:rsidRPr="0037680E">
        <w:rPr>
          <w:rFonts w:ascii="Times New Roman" w:eastAsiaTheme="minorHAnsi" w:hAnsi="Times New Roman"/>
          <w:sz w:val="24"/>
          <w:szCs w:val="24"/>
        </w:rPr>
        <w:t>на электрифицированных ж</w:t>
      </w:r>
      <w:r w:rsidR="00030A97">
        <w:rPr>
          <w:rFonts w:ascii="Times New Roman" w:eastAsiaTheme="minorHAnsi" w:hAnsi="Times New Roman"/>
          <w:sz w:val="24"/>
          <w:szCs w:val="24"/>
        </w:rPr>
        <w:t>елезных дорог</w:t>
      </w:r>
      <w:proofErr w:type="gramEnd"/>
      <w:r w:rsidRPr="0037680E">
        <w:rPr>
          <w:rFonts w:ascii="Times New Roman" w:eastAsiaTheme="minorHAnsi" w:hAnsi="Times New Roman"/>
          <w:sz w:val="24"/>
          <w:szCs w:val="24"/>
        </w:rPr>
        <w:t>.</w:t>
      </w:r>
    </w:p>
    <w:p w14:paraId="0232B622" w14:textId="77777777" w:rsidR="0037680E" w:rsidRPr="0037680E" w:rsidRDefault="0037680E" w:rsidP="0037680E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37680E">
        <w:rPr>
          <w:rFonts w:ascii="Times New Roman" w:eastAsiaTheme="minorHAnsi" w:hAnsi="Times New Roman"/>
          <w:sz w:val="24"/>
          <w:szCs w:val="24"/>
        </w:rPr>
        <w:t>Методы коллективной и индивидуальной защиты персонала от воздействия ЭМП высоких и сверхвысоких частот.</w:t>
      </w:r>
    </w:p>
    <w:p w14:paraId="6E81D538" w14:textId="77777777" w:rsidR="0037680E" w:rsidRPr="0037680E" w:rsidRDefault="0037680E" w:rsidP="0037680E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37680E">
        <w:rPr>
          <w:rFonts w:ascii="Times New Roman" w:eastAsiaTheme="minorHAnsi" w:hAnsi="Times New Roman"/>
          <w:sz w:val="24"/>
          <w:szCs w:val="24"/>
        </w:rPr>
        <w:lastRenderedPageBreak/>
        <w:t>Инфразвук и ультразвук на производстве: источники возникновения на транспорте и их специфические негативные эффекты.</w:t>
      </w:r>
    </w:p>
    <w:p w14:paraId="05DDBF42" w14:textId="77777777" w:rsidR="0037680E" w:rsidRPr="0037680E" w:rsidRDefault="0037680E" w:rsidP="0037680E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37680E">
        <w:rPr>
          <w:rFonts w:ascii="Times New Roman" w:eastAsiaTheme="minorHAnsi" w:hAnsi="Times New Roman"/>
          <w:sz w:val="24"/>
          <w:szCs w:val="24"/>
        </w:rPr>
        <w:t>Каковы принципы выбора, классификации и применения СИЗ органов слуха от интенсивного производственного шума?</w:t>
      </w:r>
    </w:p>
    <w:p w14:paraId="26FEFF66" w14:textId="77777777" w:rsidR="0037680E" w:rsidRPr="0037680E" w:rsidRDefault="0037680E" w:rsidP="0037680E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37680E">
        <w:rPr>
          <w:rFonts w:ascii="Times New Roman" w:eastAsiaTheme="minorHAnsi" w:hAnsi="Times New Roman"/>
          <w:sz w:val="24"/>
          <w:szCs w:val="24"/>
        </w:rPr>
        <w:t>Особенности нормирования теплового излучения при производстве сварочных и литейных работ в ремонтных цехах депо.</w:t>
      </w:r>
    </w:p>
    <w:p w14:paraId="1F98BD47" w14:textId="732A8052" w:rsidR="0037680E" w:rsidRPr="0037680E" w:rsidRDefault="0037680E" w:rsidP="0037680E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37680E">
        <w:rPr>
          <w:rFonts w:ascii="Times New Roman" w:eastAsiaTheme="minorHAnsi" w:hAnsi="Times New Roman"/>
          <w:sz w:val="24"/>
          <w:szCs w:val="24"/>
        </w:rPr>
        <w:t>Каков порядок проведения специальной оценки условий труда по физическим факторам на рабочих местах транспортников?</w:t>
      </w:r>
    </w:p>
    <w:p w14:paraId="41A222BC" w14:textId="77777777" w:rsidR="0037680E" w:rsidRPr="0037680E" w:rsidRDefault="0037680E" w:rsidP="0037680E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37680E">
        <w:rPr>
          <w:rFonts w:ascii="Times New Roman" w:eastAsiaTheme="minorHAnsi" w:hAnsi="Times New Roman"/>
          <w:sz w:val="24"/>
          <w:szCs w:val="24"/>
        </w:rPr>
        <w:t>Влияние лазерного и ультрафиолетового излучения при дефектоскопии рельсов на органы зрения и методы защиты от них.</w:t>
      </w:r>
    </w:p>
    <w:p w14:paraId="108C4239" w14:textId="24A34F3E" w:rsidR="0037680E" w:rsidRPr="0037680E" w:rsidRDefault="0037680E" w:rsidP="0037680E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37680E">
        <w:rPr>
          <w:rFonts w:ascii="Times New Roman" w:eastAsiaTheme="minorHAnsi" w:hAnsi="Times New Roman"/>
          <w:sz w:val="24"/>
          <w:szCs w:val="24"/>
        </w:rPr>
        <w:t>Классификация опасных грузов, перевозимых транспортными системами, и специф</w:t>
      </w:r>
      <w:r w:rsidR="00030A97">
        <w:rPr>
          <w:rFonts w:ascii="Times New Roman" w:eastAsiaTheme="minorHAnsi" w:hAnsi="Times New Roman"/>
          <w:sz w:val="24"/>
          <w:szCs w:val="24"/>
        </w:rPr>
        <w:t>ика требований к их маркировке</w:t>
      </w:r>
      <w:r w:rsidRPr="0037680E">
        <w:rPr>
          <w:rFonts w:ascii="Times New Roman" w:eastAsiaTheme="minorHAnsi" w:hAnsi="Times New Roman"/>
          <w:sz w:val="24"/>
          <w:szCs w:val="24"/>
        </w:rPr>
        <w:t>.</w:t>
      </w:r>
    </w:p>
    <w:p w14:paraId="6FD547C4" w14:textId="77777777" w:rsidR="0037680E" w:rsidRPr="0037680E" w:rsidRDefault="0037680E" w:rsidP="0037680E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37680E">
        <w:rPr>
          <w:rFonts w:ascii="Times New Roman" w:eastAsiaTheme="minorHAnsi" w:hAnsi="Times New Roman"/>
          <w:sz w:val="24"/>
          <w:szCs w:val="24"/>
        </w:rPr>
        <w:t xml:space="preserve">Какие жесткие требования </w:t>
      </w:r>
      <w:proofErr w:type="spellStart"/>
      <w:r w:rsidRPr="0037680E">
        <w:rPr>
          <w:rFonts w:ascii="Times New Roman" w:eastAsiaTheme="minorHAnsi" w:hAnsi="Times New Roman"/>
          <w:sz w:val="24"/>
          <w:szCs w:val="24"/>
        </w:rPr>
        <w:t>техносферной</w:t>
      </w:r>
      <w:proofErr w:type="spellEnd"/>
      <w:r w:rsidRPr="0037680E">
        <w:rPr>
          <w:rFonts w:ascii="Times New Roman" w:eastAsiaTheme="minorHAnsi" w:hAnsi="Times New Roman"/>
          <w:sz w:val="24"/>
          <w:szCs w:val="24"/>
        </w:rPr>
        <w:t xml:space="preserve"> безопасности должны соблюдаться при организации перевозок наливных нефтегрузов?</w:t>
      </w:r>
    </w:p>
    <w:p w14:paraId="642F19D8" w14:textId="2823B0B4" w:rsidR="0037680E" w:rsidRPr="0037680E" w:rsidRDefault="0037680E" w:rsidP="0037680E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37680E">
        <w:rPr>
          <w:rFonts w:ascii="Times New Roman" w:eastAsiaTheme="minorHAnsi" w:hAnsi="Times New Roman"/>
          <w:sz w:val="24"/>
          <w:szCs w:val="24"/>
        </w:rPr>
        <w:t xml:space="preserve">Порядок ликвидации последствий схода подвижного состава с рельсов при перевозке </w:t>
      </w:r>
      <w:proofErr w:type="spellStart"/>
      <w:r w:rsidRPr="0037680E">
        <w:rPr>
          <w:rFonts w:ascii="Times New Roman" w:eastAsiaTheme="minorHAnsi" w:hAnsi="Times New Roman"/>
          <w:sz w:val="24"/>
          <w:szCs w:val="24"/>
        </w:rPr>
        <w:t>аварийно</w:t>
      </w:r>
      <w:proofErr w:type="spellEnd"/>
      <w:r w:rsidRPr="0037680E">
        <w:rPr>
          <w:rFonts w:ascii="Times New Roman" w:eastAsiaTheme="minorHAnsi" w:hAnsi="Times New Roman"/>
          <w:sz w:val="24"/>
          <w:szCs w:val="24"/>
        </w:rPr>
        <w:t xml:space="preserve"> химически опасных веществ.</w:t>
      </w:r>
    </w:p>
    <w:p w14:paraId="7DFF662E" w14:textId="77777777" w:rsidR="0037680E" w:rsidRPr="0037680E" w:rsidRDefault="0037680E" w:rsidP="0037680E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37680E">
        <w:rPr>
          <w:rFonts w:ascii="Times New Roman" w:eastAsiaTheme="minorHAnsi" w:hAnsi="Times New Roman"/>
          <w:sz w:val="24"/>
          <w:szCs w:val="24"/>
        </w:rPr>
        <w:t>Организация системы пожарной безопасности на железнодорожных станциях, крупных вокзальных комплексах и в поездах.</w:t>
      </w:r>
    </w:p>
    <w:p w14:paraId="49FFF66F" w14:textId="77777777" w:rsidR="0037680E" w:rsidRPr="0037680E" w:rsidRDefault="0037680E" w:rsidP="0037680E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37680E">
        <w:rPr>
          <w:rFonts w:ascii="Times New Roman" w:eastAsiaTheme="minorHAnsi" w:hAnsi="Times New Roman"/>
          <w:sz w:val="24"/>
          <w:szCs w:val="24"/>
        </w:rPr>
        <w:t>В чем заключается специфика и сложность тушения пожаров в тоннелях, на мостах и на линиях метрополитена?</w:t>
      </w:r>
    </w:p>
    <w:p w14:paraId="7B9DE6BF" w14:textId="77777777" w:rsidR="0037680E" w:rsidRPr="0037680E" w:rsidRDefault="0037680E" w:rsidP="0037680E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37680E">
        <w:rPr>
          <w:rFonts w:ascii="Times New Roman" w:eastAsiaTheme="minorHAnsi" w:hAnsi="Times New Roman"/>
          <w:sz w:val="24"/>
          <w:szCs w:val="24"/>
        </w:rPr>
        <w:t>Каковы основные причины возникновения аварийных ситуаций из-за скрытых отказов технических средств инфраструктуры?</w:t>
      </w:r>
    </w:p>
    <w:p w14:paraId="73AA3933" w14:textId="77777777" w:rsidR="0037680E" w:rsidRPr="0037680E" w:rsidRDefault="0037680E" w:rsidP="0037680E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37680E">
        <w:rPr>
          <w:rFonts w:ascii="Times New Roman" w:eastAsiaTheme="minorHAnsi" w:hAnsi="Times New Roman"/>
          <w:sz w:val="24"/>
          <w:szCs w:val="24"/>
        </w:rPr>
        <w:t>Методы оценки, анализа и математического моделирования техногенного риска на объектах транспортного комплекса.</w:t>
      </w:r>
    </w:p>
    <w:p w14:paraId="646157A1" w14:textId="7C3E9F30" w:rsidR="0037680E" w:rsidRPr="0037680E" w:rsidRDefault="0037680E" w:rsidP="0037680E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37680E">
        <w:rPr>
          <w:rFonts w:ascii="Times New Roman" w:eastAsiaTheme="minorHAnsi" w:hAnsi="Times New Roman"/>
          <w:sz w:val="24"/>
          <w:szCs w:val="24"/>
        </w:rPr>
        <w:t>Роль человеческого фактора и психофизиологического состояния персонала в безопасности систем.</w:t>
      </w:r>
    </w:p>
    <w:p w14:paraId="056BB04E" w14:textId="77777777" w:rsidR="0037680E" w:rsidRPr="0037680E" w:rsidRDefault="0037680E" w:rsidP="0037680E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37680E">
        <w:rPr>
          <w:rFonts w:ascii="Times New Roman" w:eastAsiaTheme="minorHAnsi" w:hAnsi="Times New Roman"/>
          <w:sz w:val="24"/>
          <w:szCs w:val="24"/>
        </w:rPr>
        <w:t>Каков алгоритм оперативного взаимодействия транспортных ведомств с МЧС России при возникновении ЧС техногенного характера?</w:t>
      </w:r>
    </w:p>
    <w:p w14:paraId="0F575AA2" w14:textId="77777777" w:rsidR="0037680E" w:rsidRPr="0037680E" w:rsidRDefault="0037680E" w:rsidP="0037680E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37680E">
        <w:rPr>
          <w:rFonts w:ascii="Times New Roman" w:eastAsiaTheme="minorHAnsi" w:hAnsi="Times New Roman"/>
          <w:sz w:val="24"/>
          <w:szCs w:val="24"/>
        </w:rPr>
        <w:t>Требования к проведению аварийно-спасательных и восстановительных работ в условиях масштабных разрушений путей.</w:t>
      </w:r>
    </w:p>
    <w:p w14:paraId="253CB878" w14:textId="77777777" w:rsidR="0037680E" w:rsidRPr="0037680E" w:rsidRDefault="0037680E" w:rsidP="0037680E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37680E">
        <w:rPr>
          <w:rFonts w:ascii="Times New Roman" w:eastAsiaTheme="minorHAnsi" w:hAnsi="Times New Roman"/>
          <w:sz w:val="24"/>
          <w:szCs w:val="24"/>
        </w:rPr>
        <w:t>Специфика локализации и сбора нефтепродуктов при их аварийном разливе на водных объектах вблизи транспортных путей.</w:t>
      </w:r>
    </w:p>
    <w:p w14:paraId="257D8F3D" w14:textId="77777777" w:rsidR="0037680E" w:rsidRPr="0037680E" w:rsidRDefault="0037680E" w:rsidP="0037680E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37680E">
        <w:rPr>
          <w:rFonts w:ascii="Times New Roman" w:eastAsiaTheme="minorHAnsi" w:hAnsi="Times New Roman"/>
          <w:sz w:val="24"/>
          <w:szCs w:val="24"/>
        </w:rPr>
        <w:t>Какие системы автоматического пожаротушения и сигнализации применяются в современных пассажирских вагонах и локомотивах?</w:t>
      </w:r>
    </w:p>
    <w:p w14:paraId="5CECE11D" w14:textId="77777777" w:rsidR="0037680E" w:rsidRPr="0037680E" w:rsidRDefault="0037680E" w:rsidP="0037680E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37680E">
        <w:rPr>
          <w:rFonts w:ascii="Times New Roman" w:eastAsiaTheme="minorHAnsi" w:hAnsi="Times New Roman"/>
          <w:sz w:val="24"/>
          <w:szCs w:val="24"/>
        </w:rPr>
        <w:lastRenderedPageBreak/>
        <w:t>Порядок расследования и учета транспортных происшествий, повлекших за собой экологический ущерб или гибель людей.</w:t>
      </w:r>
    </w:p>
    <w:p w14:paraId="0684FA18" w14:textId="77777777" w:rsidR="0037680E" w:rsidRPr="0037680E" w:rsidRDefault="0037680E" w:rsidP="0037680E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37680E">
        <w:rPr>
          <w:rFonts w:ascii="Times New Roman" w:eastAsiaTheme="minorHAnsi" w:hAnsi="Times New Roman"/>
          <w:sz w:val="24"/>
          <w:szCs w:val="24"/>
        </w:rPr>
        <w:t>Каковы требования к устойчивости объектов транспортной инфраструктуры в условиях внешних техногенных и природных катастроф?</w:t>
      </w:r>
    </w:p>
    <w:sectPr w:rsidR="0037680E" w:rsidRPr="0037680E" w:rsidSect="004A0205">
      <w:pgSz w:w="11906" w:h="16838"/>
      <w:pgMar w:top="1134" w:right="851" w:bottom="1134" w:left="1701" w:header="709" w:footer="709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83CCE"/>
    <w:multiLevelType w:val="multilevel"/>
    <w:tmpl w:val="DA2AF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F60279"/>
    <w:multiLevelType w:val="multilevel"/>
    <w:tmpl w:val="F4A4C516"/>
    <w:lvl w:ilvl="0">
      <w:start w:val="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0358E9"/>
    <w:multiLevelType w:val="multilevel"/>
    <w:tmpl w:val="445A9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2874F2"/>
    <w:multiLevelType w:val="multilevel"/>
    <w:tmpl w:val="7D40A04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F03A3E"/>
    <w:multiLevelType w:val="multilevel"/>
    <w:tmpl w:val="2E56117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F0504C"/>
    <w:multiLevelType w:val="multilevel"/>
    <w:tmpl w:val="916EA2BE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B671849"/>
    <w:multiLevelType w:val="multilevel"/>
    <w:tmpl w:val="D2DE271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D4536A1"/>
    <w:multiLevelType w:val="hybridMultilevel"/>
    <w:tmpl w:val="F86CF9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64714E"/>
    <w:multiLevelType w:val="multilevel"/>
    <w:tmpl w:val="0C207BFC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A4C3E1C"/>
    <w:multiLevelType w:val="multilevel"/>
    <w:tmpl w:val="FB34825E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A93699A"/>
    <w:multiLevelType w:val="multilevel"/>
    <w:tmpl w:val="27928902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B474478"/>
    <w:multiLevelType w:val="hybridMultilevel"/>
    <w:tmpl w:val="DF0A0A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2"/>
  </w:num>
  <w:num w:numId="4">
    <w:abstractNumId w:val="6"/>
  </w:num>
  <w:num w:numId="5">
    <w:abstractNumId w:val="4"/>
  </w:num>
  <w:num w:numId="6">
    <w:abstractNumId w:val="5"/>
  </w:num>
  <w:num w:numId="7">
    <w:abstractNumId w:val="9"/>
  </w:num>
  <w:num w:numId="8">
    <w:abstractNumId w:val="0"/>
  </w:num>
  <w:num w:numId="9">
    <w:abstractNumId w:val="3"/>
  </w:num>
  <w:num w:numId="10">
    <w:abstractNumId w:val="8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07D"/>
    <w:rsid w:val="00002631"/>
    <w:rsid w:val="00030A97"/>
    <w:rsid w:val="00104AFA"/>
    <w:rsid w:val="00124188"/>
    <w:rsid w:val="001263A7"/>
    <w:rsid w:val="00143E3C"/>
    <w:rsid w:val="00154A4B"/>
    <w:rsid w:val="001626D9"/>
    <w:rsid w:val="00173E75"/>
    <w:rsid w:val="001972D5"/>
    <w:rsid w:val="001B546A"/>
    <w:rsid w:val="001F1169"/>
    <w:rsid w:val="00201CEB"/>
    <w:rsid w:val="00240F70"/>
    <w:rsid w:val="00266E9C"/>
    <w:rsid w:val="00270C43"/>
    <w:rsid w:val="002D570F"/>
    <w:rsid w:val="002F17B3"/>
    <w:rsid w:val="002F3017"/>
    <w:rsid w:val="003240F2"/>
    <w:rsid w:val="0037050D"/>
    <w:rsid w:val="0037680E"/>
    <w:rsid w:val="003E49AC"/>
    <w:rsid w:val="00457F2F"/>
    <w:rsid w:val="004A0205"/>
    <w:rsid w:val="004C4769"/>
    <w:rsid w:val="004D5F56"/>
    <w:rsid w:val="004F2A0A"/>
    <w:rsid w:val="00570768"/>
    <w:rsid w:val="005A5A6A"/>
    <w:rsid w:val="005C6D25"/>
    <w:rsid w:val="005D2D09"/>
    <w:rsid w:val="005F12B0"/>
    <w:rsid w:val="006412C1"/>
    <w:rsid w:val="00650541"/>
    <w:rsid w:val="00651314"/>
    <w:rsid w:val="006E0B71"/>
    <w:rsid w:val="00735D1B"/>
    <w:rsid w:val="007C0F12"/>
    <w:rsid w:val="00812DF1"/>
    <w:rsid w:val="00821063"/>
    <w:rsid w:val="00881D0D"/>
    <w:rsid w:val="008C1672"/>
    <w:rsid w:val="008E31D4"/>
    <w:rsid w:val="009324A9"/>
    <w:rsid w:val="0095004E"/>
    <w:rsid w:val="00962AC1"/>
    <w:rsid w:val="009B22AE"/>
    <w:rsid w:val="00A531AE"/>
    <w:rsid w:val="00A56DB8"/>
    <w:rsid w:val="00AA7D33"/>
    <w:rsid w:val="00AC1C26"/>
    <w:rsid w:val="00AE2D93"/>
    <w:rsid w:val="00B23FE3"/>
    <w:rsid w:val="00B2607D"/>
    <w:rsid w:val="00B40A86"/>
    <w:rsid w:val="00B54E5A"/>
    <w:rsid w:val="00B60C23"/>
    <w:rsid w:val="00BC1E00"/>
    <w:rsid w:val="00BD258A"/>
    <w:rsid w:val="00BF3FAE"/>
    <w:rsid w:val="00C02949"/>
    <w:rsid w:val="00C6020D"/>
    <w:rsid w:val="00C63108"/>
    <w:rsid w:val="00C63525"/>
    <w:rsid w:val="00C959BA"/>
    <w:rsid w:val="00CA4559"/>
    <w:rsid w:val="00D020C7"/>
    <w:rsid w:val="00D3202C"/>
    <w:rsid w:val="00DE2CA1"/>
    <w:rsid w:val="00DF5571"/>
    <w:rsid w:val="00E54D41"/>
    <w:rsid w:val="00E732EE"/>
    <w:rsid w:val="00E737D1"/>
    <w:rsid w:val="00EA3B5A"/>
    <w:rsid w:val="00EC0D78"/>
    <w:rsid w:val="00ED4535"/>
    <w:rsid w:val="00EF59FA"/>
    <w:rsid w:val="00F24347"/>
    <w:rsid w:val="00FA3DCF"/>
    <w:rsid w:val="00FE57F7"/>
    <w:rsid w:val="00FE6692"/>
    <w:rsid w:val="00FF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7B99F8"/>
  <w15:chartTrackingRefBased/>
  <w15:docId w15:val="{475361A8-B115-47D9-A2F6-7C7AE4547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2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sz w:val="32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 w:after="0"/>
      <w:outlineLvl w:val="2"/>
    </w:pPr>
    <w:rPr>
      <w:rFonts w:ascii="Cambria" w:eastAsia="Times New Roman" w:hAnsi="Cambria"/>
      <w:color w:val="243F60"/>
      <w:sz w:val="24"/>
      <w:szCs w:val="24"/>
    </w:rPr>
  </w:style>
  <w:style w:type="paragraph" w:styleId="6">
    <w:name w:val="heading 6"/>
    <w:basedOn w:val="a"/>
    <w:next w:val="a"/>
    <w:link w:val="60"/>
    <w:semiHidden/>
    <w:unhideWhenUsed/>
    <w:qFormat/>
    <w:pPr>
      <w:keepNext/>
      <w:spacing w:after="0" w:line="240" w:lineRule="auto"/>
      <w:outlineLvl w:val="5"/>
    </w:pPr>
    <w:rPr>
      <w:rFonts w:ascii="Arial" w:eastAsia="Times New Roman" w:hAnsi="Arial" w:cs="Arial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Pr>
      <w:rFonts w:ascii="Arial" w:eastAsia="Times New Roman" w:hAnsi="Arial" w:cs="Arial" w:hint="default"/>
      <w:sz w:val="32"/>
      <w:szCs w:val="28"/>
      <w:lang w:eastAsia="ru-RU"/>
    </w:rPr>
  </w:style>
  <w:style w:type="character" w:customStyle="1" w:styleId="30">
    <w:name w:val="Заголовок 3 Знак"/>
    <w:link w:val="3"/>
    <w:uiPriority w:val="9"/>
    <w:semiHidden/>
    <w:locked/>
    <w:rPr>
      <w:rFonts w:ascii="Cambria" w:eastAsia="Times New Roman" w:hAnsi="Cambria" w:cs="Times New Roman" w:hint="default"/>
      <w:color w:val="243F60"/>
      <w:sz w:val="24"/>
      <w:szCs w:val="24"/>
    </w:rPr>
  </w:style>
  <w:style w:type="character" w:customStyle="1" w:styleId="60">
    <w:name w:val="Заголовок 6 Знак"/>
    <w:link w:val="6"/>
    <w:semiHidden/>
    <w:locked/>
    <w:rPr>
      <w:rFonts w:ascii="Arial" w:eastAsia="Times New Roman" w:hAnsi="Arial" w:cs="Arial" w:hint="default"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semiHidden/>
    <w:locked/>
    <w:rPr>
      <w:sz w:val="22"/>
      <w:szCs w:val="22"/>
    </w:rPr>
  </w:style>
  <w:style w:type="paragraph" w:styleId="a5">
    <w:name w:val="footer"/>
    <w:basedOn w:val="a"/>
    <w:link w:val="a6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Нижний колонтитул Знак"/>
    <w:link w:val="a5"/>
    <w:uiPriority w:val="99"/>
    <w:semiHidden/>
    <w:locked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paragraph" w:styleId="a7">
    <w:name w:val="Body Text"/>
    <w:basedOn w:val="a"/>
    <w:link w:val="a8"/>
    <w:semiHidden/>
    <w:unhideWhenUsed/>
    <w:pPr>
      <w:spacing w:after="0" w:line="240" w:lineRule="auto"/>
      <w:jc w:val="center"/>
    </w:pPr>
    <w:rPr>
      <w:rFonts w:ascii="Arial" w:eastAsia="Times New Roman" w:hAnsi="Arial" w:cs="Arial"/>
      <w:sz w:val="28"/>
      <w:lang w:eastAsia="ru-RU"/>
    </w:rPr>
  </w:style>
  <w:style w:type="character" w:customStyle="1" w:styleId="a8">
    <w:name w:val="Основной текст Знак"/>
    <w:link w:val="a7"/>
    <w:semiHidden/>
    <w:locked/>
    <w:rPr>
      <w:rFonts w:ascii="Arial" w:eastAsia="Times New Roman" w:hAnsi="Arial" w:cs="Arial" w:hint="default"/>
      <w:sz w:val="28"/>
      <w:szCs w:val="22"/>
      <w:lang w:eastAsia="ru-RU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Стиль1 Знак"/>
    <w:link w:val="12"/>
    <w:locked/>
    <w:rPr>
      <w:rFonts w:ascii="Times New Roman" w:hAnsi="Times New Roman" w:cs="Times New Roman" w:hint="default"/>
      <w:caps/>
      <w:sz w:val="28"/>
      <w:szCs w:val="28"/>
      <w:lang w:val="en-US"/>
    </w:rPr>
  </w:style>
  <w:style w:type="paragraph" w:customStyle="1" w:styleId="12">
    <w:name w:val="Стиль1"/>
    <w:basedOn w:val="a"/>
    <w:link w:val="11"/>
    <w:qFormat/>
    <w:pPr>
      <w:spacing w:after="0" w:line="240" w:lineRule="auto"/>
    </w:pPr>
    <w:rPr>
      <w:rFonts w:ascii="Times New Roman" w:hAnsi="Times New Roman"/>
      <w:caps/>
      <w:sz w:val="28"/>
      <w:szCs w:val="28"/>
      <w:lang w:val="en-US"/>
    </w:rPr>
  </w:style>
  <w:style w:type="paragraph" w:customStyle="1" w:styleId="aa">
    <w:name w:val="Знак"/>
    <w:basedOn w:val="a"/>
    <w:semiHidden/>
    <w:pPr>
      <w:spacing w:line="280" w:lineRule="exact"/>
    </w:pPr>
    <w:rPr>
      <w:rFonts w:ascii="Verdana" w:eastAsia="Times New Roman" w:hAnsi="Verdana"/>
      <w:sz w:val="20"/>
      <w:szCs w:val="20"/>
      <w:lang w:val="en-US"/>
    </w:rPr>
  </w:style>
  <w:style w:type="table" w:styleId="ab">
    <w:name w:val="Table Grid"/>
    <w:basedOn w:val="a1"/>
    <w:uiPriority w:val="3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unhideWhenUsed/>
    <w:rsid w:val="004F2A0A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4F2A0A"/>
    <w:rPr>
      <w:color w:val="605E5C"/>
      <w:shd w:val="clear" w:color="auto" w:fill="E1DFDD"/>
    </w:rPr>
  </w:style>
  <w:style w:type="character" w:styleId="ad">
    <w:name w:val="Emphasis"/>
    <w:basedOn w:val="a0"/>
    <w:uiPriority w:val="20"/>
    <w:qFormat/>
    <w:rsid w:val="0037680E"/>
    <w:rPr>
      <w:i/>
      <w:iCs/>
    </w:rPr>
  </w:style>
  <w:style w:type="character" w:customStyle="1" w:styleId="t286pc">
    <w:name w:val="t286pc"/>
    <w:basedOn w:val="a0"/>
    <w:rsid w:val="003768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579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75180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821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9141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143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14229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9083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981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064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4190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3468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2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39951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7586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685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1290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830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282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9274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05136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69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5748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1153</Words>
  <Characters>6574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Булгакова Ирина</dc:creator>
  <cp:keywords/>
  <cp:lastModifiedBy>Diana</cp:lastModifiedBy>
  <cp:revision>16</cp:revision>
  <dcterms:created xsi:type="dcterms:W3CDTF">2021-09-29T14:21:00Z</dcterms:created>
  <dcterms:modified xsi:type="dcterms:W3CDTF">2026-07-06T06:30:00Z</dcterms:modified>
</cp:coreProperties>
</file>