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04" w:rsidRPr="00DF7B04" w:rsidRDefault="00DF7B04" w:rsidP="00DF7B0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F7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DF7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текущей </w:t>
      </w:r>
      <w:r w:rsidRPr="00DF7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аттестации по</w:t>
      </w:r>
      <w:r w:rsidRPr="00DF7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дисциплине (модулю)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в 6</w:t>
      </w:r>
      <w:r w:rsidRPr="00DF7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:rsidR="00DF7B04" w:rsidRPr="00DF7B04" w:rsidRDefault="00DF7B04" w:rsidP="00DF7B04">
      <w:pPr>
        <w:widowControl w:val="0"/>
        <w:spacing w:after="36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F7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Системы автоматизации производства и ремонта вагонов</w:t>
      </w:r>
      <w:r w:rsidRPr="00DF7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</w:p>
    <w:p w:rsidR="00DF7B04" w:rsidRPr="00DF7B04" w:rsidRDefault="00DF7B04" w:rsidP="00DF7B04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F7B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проведении текущей аттестации обучающемуся предлагается дать ответы на </w:t>
      </w:r>
      <w:r w:rsidRPr="00DF7B0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 </w:t>
      </w:r>
      <w:r w:rsidRPr="00DF7B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вопроса, представленных в билете.</w:t>
      </w:r>
      <w:bookmarkStart w:id="0" w:name="_GoBack"/>
      <w:bookmarkEnd w:id="0"/>
    </w:p>
    <w:p w:rsidR="00DF7B04" w:rsidRPr="00DF7B04" w:rsidRDefault="00DF7B04" w:rsidP="00DF7B04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F7B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Примерный перечень тематики вопросов: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1.</w:t>
      </w:r>
      <w:r w:rsidRPr="00DF7B04">
        <w:rPr>
          <w:rFonts w:ascii="Times New Roman" w:hAnsi="Times New Roman" w:cs="Times New Roman"/>
          <w:sz w:val="28"/>
          <w:szCs w:val="28"/>
        </w:rPr>
        <w:tab/>
        <w:t>Типы и виды производств.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2.</w:t>
      </w:r>
      <w:r w:rsidRPr="00DF7B04">
        <w:rPr>
          <w:rFonts w:ascii="Times New Roman" w:hAnsi="Times New Roman" w:cs="Times New Roman"/>
          <w:sz w:val="28"/>
          <w:szCs w:val="28"/>
        </w:rPr>
        <w:tab/>
        <w:t xml:space="preserve">Чем отличается поточное производство от </w:t>
      </w:r>
      <w:proofErr w:type="spellStart"/>
      <w:r w:rsidRPr="00DF7B04">
        <w:rPr>
          <w:rFonts w:ascii="Times New Roman" w:hAnsi="Times New Roman" w:cs="Times New Roman"/>
          <w:sz w:val="28"/>
          <w:szCs w:val="28"/>
        </w:rPr>
        <w:t>непоточного</w:t>
      </w:r>
      <w:proofErr w:type="spellEnd"/>
      <w:r w:rsidRPr="00DF7B04">
        <w:rPr>
          <w:rFonts w:ascii="Times New Roman" w:hAnsi="Times New Roman" w:cs="Times New Roman"/>
          <w:sz w:val="28"/>
          <w:szCs w:val="28"/>
        </w:rPr>
        <w:t>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3.</w:t>
      </w:r>
      <w:r w:rsidRPr="00DF7B04">
        <w:rPr>
          <w:rFonts w:ascii="Times New Roman" w:hAnsi="Times New Roman" w:cs="Times New Roman"/>
          <w:sz w:val="28"/>
          <w:szCs w:val="28"/>
        </w:rPr>
        <w:tab/>
        <w:t>Что понимают под автоматизацией производственных процессов? В чем отличие автоматизации от механизации?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4.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Какими показателями оценивается уровень автоматизации?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5.</w:t>
      </w:r>
      <w:r w:rsidRPr="00DF7B04">
        <w:rPr>
          <w:rFonts w:ascii="Times New Roman" w:hAnsi="Times New Roman" w:cs="Times New Roman"/>
          <w:sz w:val="28"/>
          <w:szCs w:val="28"/>
        </w:rPr>
        <w:tab/>
        <w:t>Чем отличается автомат от полуавтомата?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6.</w:t>
      </w:r>
      <w:r w:rsidRPr="00DF7B04">
        <w:rPr>
          <w:rFonts w:ascii="Times New Roman" w:hAnsi="Times New Roman" w:cs="Times New Roman"/>
          <w:sz w:val="28"/>
          <w:szCs w:val="28"/>
        </w:rPr>
        <w:tab/>
        <w:t>Чем отличается автоматический производственный процесс от автоматизированного?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7.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Какие преимущества дает автоматизация производства?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8.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Каковы особенности проектирования технологических процессов в условиях автоматизированного производства?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9.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Какие основные принципы лежат в основе проектирования автоматизированных производственных систем?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10.</w:t>
      </w:r>
      <w:r w:rsidRPr="00DF7B04">
        <w:rPr>
          <w:rFonts w:ascii="Times New Roman" w:hAnsi="Times New Roman" w:cs="Times New Roman"/>
          <w:sz w:val="28"/>
          <w:szCs w:val="28"/>
        </w:rPr>
        <w:tab/>
        <w:t>Назовите основные задачи технической подготовки производства на машиностроительных предприятиях.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11.</w:t>
      </w:r>
      <w:r w:rsidRPr="00DF7B04">
        <w:rPr>
          <w:rFonts w:ascii="Times New Roman" w:hAnsi="Times New Roman" w:cs="Times New Roman"/>
          <w:sz w:val="28"/>
          <w:szCs w:val="28"/>
        </w:rPr>
        <w:tab/>
        <w:t>Перечислите основные этапы конструкторской подготовки производства и раскройте их содержание.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12.</w:t>
      </w:r>
      <w:r w:rsidRPr="00DF7B04">
        <w:rPr>
          <w:rFonts w:ascii="Times New Roman" w:hAnsi="Times New Roman" w:cs="Times New Roman"/>
          <w:sz w:val="28"/>
          <w:szCs w:val="28"/>
        </w:rPr>
        <w:tab/>
        <w:t>Назовите пути ускорения конструкторской подготовки производства.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13.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 влияет САПР на сроки разработки новой конструкции изделия.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14.</w:t>
      </w:r>
      <w:r w:rsidRPr="00DF7B04">
        <w:rPr>
          <w:rFonts w:ascii="Times New Roman" w:hAnsi="Times New Roman" w:cs="Times New Roman"/>
          <w:sz w:val="28"/>
          <w:szCs w:val="28"/>
        </w:rPr>
        <w:tab/>
        <w:t>Перечислите основные этапы технологической подготовки производства и раскройте их содержание.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15.</w:t>
      </w:r>
      <w:r w:rsidRPr="00DF7B04">
        <w:rPr>
          <w:rFonts w:ascii="Times New Roman" w:hAnsi="Times New Roman" w:cs="Times New Roman"/>
          <w:sz w:val="28"/>
          <w:szCs w:val="28"/>
        </w:rPr>
        <w:tab/>
        <w:t>Предложите основные направления ускорения технологической подготовки производства.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Какие этапы технологической подготовки производства являются, на ваш взгляд, наиболее трудоемкими.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17.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 классифицируются заготовки для автоматического питания станка?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18.</w:t>
      </w:r>
      <w:r w:rsidRPr="00DF7B04">
        <w:rPr>
          <w:rFonts w:ascii="Times New Roman" w:hAnsi="Times New Roman" w:cs="Times New Roman"/>
          <w:sz w:val="28"/>
          <w:szCs w:val="28"/>
        </w:rPr>
        <w:tab/>
        <w:t xml:space="preserve">Как обеспечивается автоматическое питание станков бунтовым, </w:t>
      </w:r>
      <w:proofErr w:type="gramStart"/>
      <w:r w:rsidRPr="00DF7B04">
        <w:rPr>
          <w:rFonts w:ascii="Times New Roman" w:hAnsi="Times New Roman" w:cs="Times New Roman"/>
          <w:sz w:val="28"/>
          <w:szCs w:val="28"/>
        </w:rPr>
        <w:t>лен-точным</w:t>
      </w:r>
      <w:proofErr w:type="gramEnd"/>
      <w:r w:rsidRPr="00DF7B04">
        <w:rPr>
          <w:rFonts w:ascii="Times New Roman" w:hAnsi="Times New Roman" w:cs="Times New Roman"/>
          <w:sz w:val="28"/>
          <w:szCs w:val="28"/>
        </w:rPr>
        <w:t xml:space="preserve"> и прутковым материалами?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19.</w:t>
      </w:r>
      <w:r w:rsidRPr="00DF7B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F7B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7B04">
        <w:rPr>
          <w:rFonts w:ascii="Times New Roman" w:hAnsi="Times New Roman" w:cs="Times New Roman"/>
          <w:sz w:val="28"/>
          <w:szCs w:val="28"/>
        </w:rPr>
        <w:t xml:space="preserve"> каких случаях применяются магазинные питающие устройства?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20.</w:t>
      </w:r>
      <w:r w:rsidRPr="00DF7B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F7B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7B04">
        <w:rPr>
          <w:rFonts w:ascii="Times New Roman" w:hAnsi="Times New Roman" w:cs="Times New Roman"/>
          <w:sz w:val="28"/>
          <w:szCs w:val="28"/>
        </w:rPr>
        <w:t xml:space="preserve"> чем отличие бункерных загрузочных устройств от магазинных?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21.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 работают крючковые БЗУ и для каких деталей они применяются?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22.</w:t>
      </w:r>
      <w:r w:rsidRPr="00DF7B04">
        <w:rPr>
          <w:rFonts w:ascii="Times New Roman" w:hAnsi="Times New Roman" w:cs="Times New Roman"/>
          <w:sz w:val="28"/>
          <w:szCs w:val="28"/>
        </w:rPr>
        <w:tab/>
        <w:t>Для каких деталей используются шиберные БЗУ и как они устроены?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23.</w:t>
      </w:r>
      <w:r w:rsidRPr="00DF7B04">
        <w:rPr>
          <w:rFonts w:ascii="Times New Roman" w:hAnsi="Times New Roman" w:cs="Times New Roman"/>
          <w:sz w:val="28"/>
          <w:szCs w:val="28"/>
        </w:rPr>
        <w:tab/>
        <w:t>От чего зависит производительность БЗУ?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24.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 устроен вибрационный бункер и какие он имеет преимущества?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25.</w:t>
      </w:r>
      <w:r w:rsidRPr="00DF7B04">
        <w:rPr>
          <w:rFonts w:ascii="Times New Roman" w:hAnsi="Times New Roman" w:cs="Times New Roman"/>
          <w:sz w:val="28"/>
          <w:szCs w:val="28"/>
        </w:rPr>
        <w:tab/>
        <w:t xml:space="preserve">Как осуществляется ориентация деталей в </w:t>
      </w:r>
      <w:proofErr w:type="spellStart"/>
      <w:r w:rsidRPr="00DF7B04">
        <w:rPr>
          <w:rFonts w:ascii="Times New Roman" w:hAnsi="Times New Roman" w:cs="Times New Roman"/>
          <w:sz w:val="28"/>
          <w:szCs w:val="28"/>
        </w:rPr>
        <w:t>вибробункере</w:t>
      </w:r>
      <w:proofErr w:type="spellEnd"/>
      <w:r w:rsidRPr="00DF7B04">
        <w:rPr>
          <w:rFonts w:ascii="Times New Roman" w:hAnsi="Times New Roman" w:cs="Times New Roman"/>
          <w:sz w:val="28"/>
          <w:szCs w:val="28"/>
        </w:rPr>
        <w:t>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26.</w:t>
      </w:r>
      <w:r w:rsidRPr="00DF7B04">
        <w:rPr>
          <w:rFonts w:ascii="Times New Roman" w:hAnsi="Times New Roman" w:cs="Times New Roman"/>
          <w:sz w:val="28"/>
          <w:szCs w:val="28"/>
        </w:rPr>
        <w:tab/>
        <w:t xml:space="preserve">Как можно регулировать скорость движения деталей в </w:t>
      </w:r>
      <w:proofErr w:type="spellStart"/>
      <w:r w:rsidRPr="00DF7B04">
        <w:rPr>
          <w:rFonts w:ascii="Times New Roman" w:hAnsi="Times New Roman" w:cs="Times New Roman"/>
          <w:sz w:val="28"/>
          <w:szCs w:val="28"/>
        </w:rPr>
        <w:t>вибробункере</w:t>
      </w:r>
      <w:proofErr w:type="spellEnd"/>
      <w:r w:rsidRPr="00DF7B04">
        <w:rPr>
          <w:rFonts w:ascii="Times New Roman" w:hAnsi="Times New Roman" w:cs="Times New Roman"/>
          <w:sz w:val="28"/>
          <w:szCs w:val="28"/>
        </w:rPr>
        <w:t>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27.</w:t>
      </w:r>
      <w:r w:rsidRPr="00DF7B04">
        <w:rPr>
          <w:rFonts w:ascii="Times New Roman" w:hAnsi="Times New Roman" w:cs="Times New Roman"/>
          <w:sz w:val="28"/>
          <w:szCs w:val="28"/>
        </w:rPr>
        <w:tab/>
        <w:t>Различимые и устойчивые положения ориентируемых деталей.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28.</w:t>
      </w:r>
      <w:r w:rsidRPr="00DF7B04">
        <w:rPr>
          <w:rFonts w:ascii="Times New Roman" w:hAnsi="Times New Roman" w:cs="Times New Roman"/>
          <w:sz w:val="28"/>
          <w:szCs w:val="28"/>
        </w:rPr>
        <w:tab/>
        <w:t>Классификация деталей, отражающая возможность их ориентирования.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29.</w:t>
      </w:r>
      <w:r w:rsidRPr="00DF7B04">
        <w:rPr>
          <w:rFonts w:ascii="Times New Roman" w:hAnsi="Times New Roman" w:cs="Times New Roman"/>
          <w:sz w:val="28"/>
          <w:szCs w:val="28"/>
        </w:rPr>
        <w:tab/>
        <w:t>Устройства для ориентирования деталей формы тел вращения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30.</w:t>
      </w:r>
      <w:r w:rsidRPr="00DF7B04">
        <w:rPr>
          <w:rFonts w:ascii="Times New Roman" w:hAnsi="Times New Roman" w:cs="Times New Roman"/>
          <w:sz w:val="28"/>
          <w:szCs w:val="28"/>
        </w:rPr>
        <w:tab/>
        <w:t>Устройства для ориентирования плоских деталей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31.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Каково назначение установки и закрепления заготовок на станках?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32.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Каким образом ориентируются и базируются заготовки на станках?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33.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 устанавливаются и базируются на станках приспособления?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34.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Какие установочные элементы применяются для установки деталей? Как можно регулировать установку?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35.</w:t>
      </w:r>
      <w:r w:rsidRPr="00DF7B04">
        <w:rPr>
          <w:rFonts w:ascii="Times New Roman" w:hAnsi="Times New Roman" w:cs="Times New Roman"/>
          <w:sz w:val="28"/>
          <w:szCs w:val="28"/>
        </w:rPr>
        <w:tab/>
        <w:t>Для чего предназначены и как работают универсальные зажимные устройства?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36.</w:t>
      </w:r>
      <w:r w:rsidRPr="00DF7B04">
        <w:rPr>
          <w:rFonts w:ascii="Times New Roman" w:hAnsi="Times New Roman" w:cs="Times New Roman"/>
          <w:sz w:val="28"/>
          <w:szCs w:val="28"/>
        </w:rPr>
        <w:tab/>
        <w:t>Какими способами можно переналаживать зажимные устройства?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37.</w:t>
      </w:r>
      <w:r w:rsidRPr="00DF7B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F7B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7B04">
        <w:rPr>
          <w:rFonts w:ascii="Times New Roman" w:hAnsi="Times New Roman" w:cs="Times New Roman"/>
          <w:sz w:val="28"/>
          <w:szCs w:val="28"/>
        </w:rPr>
        <w:t xml:space="preserve"> чем состоит преимущество быстропереналаживаемых гидравлических зажимных устройств?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38.</w:t>
      </w:r>
      <w:r w:rsidRPr="00DF7B04">
        <w:rPr>
          <w:rFonts w:ascii="Times New Roman" w:hAnsi="Times New Roman" w:cs="Times New Roman"/>
          <w:sz w:val="28"/>
          <w:szCs w:val="28"/>
        </w:rPr>
        <w:tab/>
        <w:t xml:space="preserve">Основные технологические процессы, используемые в быстром </w:t>
      </w:r>
      <w:proofErr w:type="spellStart"/>
      <w:r w:rsidRPr="00DF7B04">
        <w:rPr>
          <w:rFonts w:ascii="Times New Roman" w:hAnsi="Times New Roman" w:cs="Times New Roman"/>
          <w:sz w:val="28"/>
          <w:szCs w:val="28"/>
        </w:rPr>
        <w:t>прототипировании</w:t>
      </w:r>
      <w:proofErr w:type="spellEnd"/>
      <w:r w:rsidRPr="00DF7B04">
        <w:rPr>
          <w:rFonts w:ascii="Times New Roman" w:hAnsi="Times New Roman" w:cs="Times New Roman"/>
          <w:sz w:val="28"/>
          <w:szCs w:val="28"/>
        </w:rPr>
        <w:t>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lastRenderedPageBreak/>
        <w:t>39.</w:t>
      </w:r>
      <w:r w:rsidRPr="00DF7B04">
        <w:rPr>
          <w:rFonts w:ascii="Times New Roman" w:hAnsi="Times New Roman" w:cs="Times New Roman"/>
          <w:sz w:val="28"/>
          <w:szCs w:val="28"/>
        </w:rPr>
        <w:tab/>
        <w:t xml:space="preserve">Технологии быстрого </w:t>
      </w:r>
      <w:proofErr w:type="spellStart"/>
      <w:r w:rsidRPr="00DF7B04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DF7B04">
        <w:rPr>
          <w:rFonts w:ascii="Times New Roman" w:hAnsi="Times New Roman" w:cs="Times New Roman"/>
          <w:sz w:val="28"/>
          <w:szCs w:val="28"/>
        </w:rPr>
        <w:t>, использующие тепловые процессы.</w:t>
      </w:r>
    </w:p>
    <w:p w:rsidR="002D09A7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40.</w:t>
      </w:r>
      <w:r w:rsidRPr="00DF7B04">
        <w:rPr>
          <w:rFonts w:ascii="Times New Roman" w:hAnsi="Times New Roman" w:cs="Times New Roman"/>
          <w:sz w:val="28"/>
          <w:szCs w:val="28"/>
        </w:rPr>
        <w:tab/>
        <w:t xml:space="preserve">SLA и SGC технологии быстрого </w:t>
      </w:r>
      <w:proofErr w:type="spellStart"/>
      <w:r w:rsidRPr="00DF7B04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DF7B04">
        <w:rPr>
          <w:rFonts w:ascii="Times New Roman" w:hAnsi="Times New Roman" w:cs="Times New Roman"/>
          <w:sz w:val="28"/>
          <w:szCs w:val="28"/>
        </w:rPr>
        <w:t>.</w:t>
      </w:r>
    </w:p>
    <w:p w:rsidR="005271BC" w:rsidRPr="00DF7B04" w:rsidRDefault="002D09A7" w:rsidP="00DF7B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B04">
        <w:rPr>
          <w:rFonts w:ascii="Times New Roman" w:hAnsi="Times New Roman" w:cs="Times New Roman"/>
          <w:sz w:val="28"/>
          <w:szCs w:val="28"/>
        </w:rPr>
        <w:t>41.</w:t>
      </w:r>
      <w:r w:rsidRPr="00DF7B04">
        <w:rPr>
          <w:rFonts w:ascii="Times New Roman" w:hAnsi="Times New Roman" w:cs="Times New Roman"/>
          <w:sz w:val="28"/>
          <w:szCs w:val="28"/>
        </w:rPr>
        <w:tab/>
        <w:t xml:space="preserve">Практическое применение прототипов, изготовленных методами быстрого </w:t>
      </w:r>
      <w:proofErr w:type="spellStart"/>
      <w:r w:rsidRPr="00DF7B04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DF7B04">
        <w:rPr>
          <w:rFonts w:ascii="Times New Roman" w:hAnsi="Times New Roman" w:cs="Times New Roman"/>
          <w:sz w:val="28"/>
          <w:szCs w:val="28"/>
        </w:rPr>
        <w:t>.</w:t>
      </w:r>
    </w:p>
    <w:sectPr w:rsidR="005271BC" w:rsidRPr="00DF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A7"/>
    <w:rsid w:val="002D09A7"/>
    <w:rsid w:val="005271BC"/>
    <w:rsid w:val="00D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955D8-CBD3-4C22-9CAB-B9EB39BA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454-2</cp:lastModifiedBy>
  <cp:revision>2</cp:revision>
  <dcterms:created xsi:type="dcterms:W3CDTF">2024-05-27T16:36:00Z</dcterms:created>
  <dcterms:modified xsi:type="dcterms:W3CDTF">2024-05-27T16:36:00Z</dcterms:modified>
</cp:coreProperties>
</file>