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93A40" w14:textId="77777777" w:rsidR="00A32C13" w:rsidRDefault="00A32C13" w:rsidP="00A32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2455B2B1" w14:textId="5584DE3E" w:rsidR="005068A9" w:rsidRPr="00A32C13" w:rsidRDefault="00A32C13" w:rsidP="00A32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дисциплине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068A9" w:rsidRPr="00A32C13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gramEnd"/>
      <w:r w:rsidR="005068A9" w:rsidRPr="00A32C13">
        <w:rPr>
          <w:rFonts w:ascii="Times New Roman" w:hAnsi="Times New Roman" w:cs="Times New Roman"/>
          <w:b/>
          <w:bCs/>
          <w:sz w:val="28"/>
          <w:szCs w:val="28"/>
        </w:rPr>
        <w:t>Исследование операций и системный анализ в логистике»</w:t>
      </w:r>
    </w:p>
    <w:p w14:paraId="06B5085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182DE" w14:textId="77777777" w:rsidR="00A32C13" w:rsidRDefault="00A32C13" w:rsidP="00A32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08A1E13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4A8294" w14:textId="19914D29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1. Что является основной целью транспортной задачи линейного программирования в классической постановке?</w:t>
      </w:r>
    </w:p>
    <w:p w14:paraId="5680420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Максимизация прибыли от перевозок</w:t>
      </w:r>
    </w:p>
    <w:p w14:paraId="1172E83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Минимизация суммарных транспортных расходов</w:t>
      </w:r>
    </w:p>
    <w:p w14:paraId="0042F9E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Максимизация объёмов перевозимой продукции</w:t>
      </w:r>
    </w:p>
    <w:p w14:paraId="247A7CD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Оптимальное распределение инвестиций</w:t>
      </w:r>
    </w:p>
    <w:p w14:paraId="0A14477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062553" w14:textId="099B938F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2. Какой критерий оптимальности используется в симплекс-методе при решении задачи максимизации?</w:t>
      </w:r>
    </w:p>
    <w:p w14:paraId="51D2C87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Все коэффициенты целевой функции положительны</w:t>
      </w:r>
    </w:p>
    <w:p w14:paraId="1E61DCA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Все элементы столбца свободных членов неотрицательны</w:t>
      </w:r>
    </w:p>
    <w:p w14:paraId="2B5B58A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Все оценки индексной строки (∆j) неотрицательны</w:t>
      </w:r>
    </w:p>
    <w:p w14:paraId="6A63B70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Г) Все оценки индексной строки (∆j)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неположительны</w:t>
      </w:r>
      <w:proofErr w:type="spellEnd"/>
    </w:p>
    <w:p w14:paraId="0E72987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50A550" w14:textId="1916E64B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3. Что понимается под «узким местом» в системном анализе логистической цепи?</w:t>
      </w:r>
    </w:p>
    <w:p w14:paraId="79E2C6D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Склад с наибольшим запасом</w:t>
      </w:r>
    </w:p>
    <w:p w14:paraId="0BF37C6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Элемент системы, ограничивающий общую пропускную способность</w:t>
      </w:r>
    </w:p>
    <w:p w14:paraId="16F841C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Транспортное средство с наименьшим расходом топлива</w:t>
      </w:r>
    </w:p>
    <w:p w14:paraId="4D00384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Поставщик с наивысшей ценой</w:t>
      </w:r>
    </w:p>
    <w:p w14:paraId="1C7BAC2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87012B" w14:textId="35E449A3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4. Модель EOQ (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Quantity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A32C13">
        <w:rPr>
          <w:rFonts w:ascii="Times New Roman" w:hAnsi="Times New Roman" w:cs="Times New Roman"/>
          <w:sz w:val="28"/>
          <w:szCs w:val="28"/>
        </w:rPr>
        <w:t>используется</w:t>
      </w:r>
      <w:proofErr w:type="gramEnd"/>
      <w:r w:rsidRPr="00A32C13">
        <w:rPr>
          <w:rFonts w:ascii="Times New Roman" w:hAnsi="Times New Roman" w:cs="Times New Roman"/>
          <w:sz w:val="28"/>
          <w:szCs w:val="28"/>
        </w:rPr>
        <w:t xml:space="preserve"> для:</w:t>
      </w:r>
    </w:p>
    <w:p w14:paraId="0944BBA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Определения оптимального маршрута перевозок</w:t>
      </w:r>
    </w:p>
    <w:p w14:paraId="2CDF676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Расчёта оптимального размера заказа при управлении запасами</w:t>
      </w:r>
    </w:p>
    <w:p w14:paraId="118FD38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Оценки надёжности логистической системы</w:t>
      </w:r>
    </w:p>
    <w:p w14:paraId="55B2E9D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Планирования численности персонала склада</w:t>
      </w:r>
    </w:p>
    <w:p w14:paraId="4BC0AF7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197A4C" w14:textId="511DC891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5. Что является базисным решением транспортной задачи в методе потенциалов?</w:t>
      </w:r>
    </w:p>
    <w:p w14:paraId="7E75834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Любое допустимое распределение поставок</w:t>
      </w:r>
    </w:p>
    <w:p w14:paraId="7D3B556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Б) Распределение, в котором занятых клеток ровно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m+n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–1 и нет циклов</w:t>
      </w:r>
    </w:p>
    <w:p w14:paraId="684812E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Распределение с минимальной стоимостью в каждой строке</w:t>
      </w:r>
    </w:p>
    <w:p w14:paraId="30092013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Решение, при котором весь груз перевозится по кратчайшим расстояниям</w:t>
      </w:r>
    </w:p>
    <w:p w14:paraId="692046A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444985" w14:textId="0086C50A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6. Какая характеристика системы массового обслуживания (СМО) показывает среднее количество заявок в очереди?</w:t>
      </w:r>
    </w:p>
    <w:p w14:paraId="54C531A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Коэффициент загрузки (ρ)</w:t>
      </w:r>
    </w:p>
    <w:p w14:paraId="2C0ED8A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Интенсивность обслуживания (μ)</w:t>
      </w:r>
    </w:p>
    <w:p w14:paraId="509ADB6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Средняя длина очереди (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Lq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)</w:t>
      </w:r>
    </w:p>
    <w:p w14:paraId="5FE002F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lastRenderedPageBreak/>
        <w:t>Г) Пропускная способность (А)</w:t>
      </w:r>
    </w:p>
    <w:p w14:paraId="2FDEA3E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43D860" w14:textId="6E9A3D04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7. Граф, в котором все рёбра ориентированы, называется:</w:t>
      </w:r>
    </w:p>
    <w:p w14:paraId="44D0987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Смешанным</w:t>
      </w:r>
    </w:p>
    <w:p w14:paraId="1175F2E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Орграфом</w:t>
      </w:r>
    </w:p>
    <w:p w14:paraId="74F49AC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Полным</w:t>
      </w:r>
    </w:p>
    <w:p w14:paraId="66E29EB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Двудольным</w:t>
      </w:r>
    </w:p>
    <w:p w14:paraId="1EF04F1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15FE92" w14:textId="2A8B346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8. В чём суть метода Монте-Карло, применяемого в логистике?</w:t>
      </w:r>
    </w:p>
    <w:p w14:paraId="5AD3CDC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Точное решение дифференциальных уравнений</w:t>
      </w:r>
    </w:p>
    <w:p w14:paraId="0A8A219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Статистическое имитационное моделирование с использованием случайных чисел</w:t>
      </w:r>
    </w:p>
    <w:p w14:paraId="7038411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Детерминированная оптимизация маршрутов</w:t>
      </w:r>
    </w:p>
    <w:p w14:paraId="39265DB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Линейная аппроксимация функций затрат</w:t>
      </w:r>
    </w:p>
    <w:p w14:paraId="0FE5CBE3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B82DA" w14:textId="1B79617A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9. Задача о назначениях является частным случаем:</w:t>
      </w:r>
    </w:p>
    <w:p w14:paraId="0367D8A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Задачи нелинейного программирования</w:t>
      </w:r>
    </w:p>
    <w:p w14:paraId="41EFA1C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Транспортной задачи, где объёмы производства и потребления равны единице</w:t>
      </w:r>
    </w:p>
    <w:p w14:paraId="211E866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Задачи о максимальном потоке</w:t>
      </w:r>
    </w:p>
    <w:p w14:paraId="2B178E0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Задачи распределения ресурсов с неделимыми работами</w:t>
      </w:r>
    </w:p>
    <w:p w14:paraId="41AFEC7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0EA5B6" w14:textId="1DC68E34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10. Какой показатель является основным при ABC-анализе запасов в логистике?</w:t>
      </w:r>
    </w:p>
    <w:p w14:paraId="6DF7F7D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Габаритные размеры товара</w:t>
      </w:r>
    </w:p>
    <w:p w14:paraId="5CEC640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Частота отказов поставщика</w:t>
      </w:r>
    </w:p>
    <w:p w14:paraId="73C52CF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Доля в общем объёме реализации (стоимость/количество)</w:t>
      </w:r>
    </w:p>
    <w:p w14:paraId="6E59E45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Срок годности товара</w:t>
      </w:r>
    </w:p>
    <w:p w14:paraId="09994F2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7E162E" w14:textId="6A0F9CDF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11. Если в транспортной задаче суммарный запас поставщиков меньше суммарного спроса потребителей, то задача:</w:t>
      </w:r>
    </w:p>
    <w:p w14:paraId="5525D773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Закрытая, с избытком</w:t>
      </w:r>
    </w:p>
    <w:p w14:paraId="27C7307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Открытая, с дефицитом</w:t>
      </w:r>
    </w:p>
    <w:p w14:paraId="1F9B2F5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Не имеет решения</w:t>
      </w:r>
    </w:p>
    <w:p w14:paraId="1F738B2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Сбалансированная автоматически</w:t>
      </w:r>
    </w:p>
    <w:p w14:paraId="2EADFE4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00E2F3" w14:textId="0F38CB0B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12. Линейное программирование в логистике чаще всего </w:t>
      </w:r>
      <w:proofErr w:type="gramStart"/>
      <w:r w:rsidRPr="00A32C13">
        <w:rPr>
          <w:rFonts w:ascii="Times New Roman" w:hAnsi="Times New Roman" w:cs="Times New Roman"/>
          <w:sz w:val="28"/>
          <w:szCs w:val="28"/>
        </w:rPr>
        <w:t>применяется</w:t>
      </w:r>
      <w:proofErr w:type="gramEnd"/>
      <w:r w:rsidRPr="00A32C13">
        <w:rPr>
          <w:rFonts w:ascii="Times New Roman" w:hAnsi="Times New Roman" w:cs="Times New Roman"/>
          <w:sz w:val="28"/>
          <w:szCs w:val="28"/>
        </w:rPr>
        <w:t xml:space="preserve"> для:</w:t>
      </w:r>
    </w:p>
    <w:p w14:paraId="110F797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Прогнозирования инфляции</w:t>
      </w:r>
    </w:p>
    <w:p w14:paraId="19B3A75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Расстановки складского персонала по рабочим местам</w:t>
      </w:r>
    </w:p>
    <w:p w14:paraId="1C28928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Оптимального распределения ограниченных ресурсов (транспорт, бюджет)</w:t>
      </w:r>
    </w:p>
    <w:p w14:paraId="5B89DC3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Оценки психологической совместимости водителей</w:t>
      </w:r>
    </w:p>
    <w:p w14:paraId="52D148D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E583A1" w14:textId="68CD96EF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13. В сетевом планировании критический путь — это:</w:t>
      </w:r>
    </w:p>
    <w:p w14:paraId="1CF7918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Путь с максимальным числом работ</w:t>
      </w:r>
    </w:p>
    <w:p w14:paraId="6097B4C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Путь, имеющий наибольшую продолжительность</w:t>
      </w:r>
    </w:p>
    <w:p w14:paraId="36FFE98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lastRenderedPageBreak/>
        <w:t>В) Путь с наибольшей стоимостью</w:t>
      </w:r>
    </w:p>
    <w:p w14:paraId="12ADA2D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Путь, включающий все события сети</w:t>
      </w:r>
    </w:p>
    <w:p w14:paraId="2A4D466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1F87D" w14:textId="34D35E68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14. Для анализа логистической системы с обратными связями и задержками наиболее адекватным методом является:</w:t>
      </w:r>
    </w:p>
    <w:p w14:paraId="07F6B9E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Простейшая линейная регрессия</w:t>
      </w:r>
    </w:p>
    <w:p w14:paraId="1F470C1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Имитационное моделирование (системная динамика)</w:t>
      </w:r>
    </w:p>
    <w:p w14:paraId="03A6BBA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Транспортная задача</w:t>
      </w:r>
    </w:p>
    <w:p w14:paraId="2E79901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Модель EOQ</w:t>
      </w:r>
    </w:p>
    <w:p w14:paraId="089AAD5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F78472" w14:textId="54FD4A0E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15. В задаче о максимальном потоке разрез сети – это:</w:t>
      </w:r>
    </w:p>
    <w:p w14:paraId="22A0CD9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Любое множество дуг, удаление которых разрывает все пути от источника к стоку</w:t>
      </w:r>
    </w:p>
    <w:p w14:paraId="0DFC4BA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Путь с минимальной пропускной способностью</w:t>
      </w:r>
    </w:p>
    <w:p w14:paraId="22EF6D8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Цикл с отрицательной стоимостью</w:t>
      </w:r>
    </w:p>
    <w:p w14:paraId="5648E94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Сечение графа, параллельное критическому пути</w:t>
      </w:r>
    </w:p>
    <w:p w14:paraId="4629DC2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E8C38" w14:textId="18059A08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16. Какая модель управления запасами учитывает случайный (стохастический) спрос?</w:t>
      </w:r>
    </w:p>
    <w:p w14:paraId="30861CF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Классическая модель EOQ с постоянным спросом</w:t>
      </w:r>
    </w:p>
    <w:p w14:paraId="2411A9F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Модель с фиксированным интервалом времени без страхового запаса</w:t>
      </w:r>
    </w:p>
    <w:p w14:paraId="54B21CB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Модель с точкой заказа (ROP) и страховым запасом при вероятностном спросе</w:t>
      </w:r>
    </w:p>
    <w:p w14:paraId="50050E0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Детерминированная модель производственных поставок</w:t>
      </w:r>
    </w:p>
    <w:p w14:paraId="6CF7B8B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6620D" w14:textId="658EEBD2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17. Что является критерием выбора в задачах многокритериальной оптимизации логистических систем?</w:t>
      </w:r>
    </w:p>
    <w:p w14:paraId="369C8CA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Только минимальные затраты</w:t>
      </w:r>
    </w:p>
    <w:p w14:paraId="2ECBB25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Единственный интегральный показатель, выраженный в деньгах</w:t>
      </w:r>
    </w:p>
    <w:p w14:paraId="57866443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Парето-оптимальность (компромисс между несколькими показателями)</w:t>
      </w:r>
    </w:p>
    <w:p w14:paraId="59C14D4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Исключительно время доставки</w:t>
      </w:r>
    </w:p>
    <w:p w14:paraId="67BFA9E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E64429" w14:textId="28BE9A9B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18. Двойственная задача в линейном программировании для транспортной задачи позволяет:</w:t>
      </w:r>
    </w:p>
    <w:p w14:paraId="22D19DA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Упростить расчёт расстояний</w:t>
      </w:r>
    </w:p>
    <w:p w14:paraId="5E9AEC4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Получить объективно обусловленные оценки (потенциалы) пунктов</w:t>
      </w:r>
    </w:p>
    <w:p w14:paraId="7868733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Исключить ограничения по запасам</w:t>
      </w:r>
    </w:p>
    <w:p w14:paraId="5A18904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Перевести задачу в нелинейную форму</w:t>
      </w:r>
    </w:p>
    <w:p w14:paraId="7B64779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4BEC36" w14:textId="683D6E00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19. Системный анализ в логистике рассматривает материальный поток как:</w:t>
      </w:r>
    </w:p>
    <w:p w14:paraId="73B1BB3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Совокупность независимых перевозок</w:t>
      </w:r>
    </w:p>
    <w:p w14:paraId="04691B6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Множество разрозненных складских операций</w:t>
      </w:r>
    </w:p>
    <w:p w14:paraId="4F4C3AC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Единый сквозной процесс, подчиняющийся общесистемным целям</w:t>
      </w:r>
    </w:p>
    <w:p w14:paraId="3A776BF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Сумму закупочной и сбытовой деятельности без обратной связи</w:t>
      </w:r>
    </w:p>
    <w:p w14:paraId="12749DE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DA2D84" w14:textId="1D006B73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lastRenderedPageBreak/>
        <w:t>20. Задача коммивояжёра относится к классу задач:</w:t>
      </w:r>
    </w:p>
    <w:p w14:paraId="3310D3D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Линейного программирования с непрерывными переменными</w:t>
      </w:r>
    </w:p>
    <w:p w14:paraId="279B52A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Дискретной (комбинаторной) оптимизации</w:t>
      </w:r>
    </w:p>
    <w:p w14:paraId="0CBF3E1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Эконометрического прогнозирования</w:t>
      </w:r>
    </w:p>
    <w:p w14:paraId="1FBED02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Теории игр с нулевой суммой</w:t>
      </w:r>
    </w:p>
    <w:p w14:paraId="7643438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834F98" w14:textId="532D3DF8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21. В методе ветвей и границ для задачи коммивояжёра «нижняя граница» — это:</w:t>
      </w:r>
    </w:p>
    <w:p w14:paraId="019125E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Произвольно выбранная стоимость маршрута</w:t>
      </w:r>
    </w:p>
    <w:p w14:paraId="3867E4C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Оценка минимально возможной стоимости маршрута в подмножестве решений</w:t>
      </w:r>
    </w:p>
    <w:p w14:paraId="04C0D30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Фактическая длина уже построенного полного цикла</w:t>
      </w:r>
    </w:p>
    <w:p w14:paraId="746BA673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Максимальная стоимость дуги графа</w:t>
      </w:r>
    </w:p>
    <w:p w14:paraId="60DD88D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D815CC" w14:textId="22444883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22. Основное назначение генетических алгоритмов в логистике:</w:t>
      </w:r>
    </w:p>
    <w:p w14:paraId="55C8FD9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Точное решение систем линейных уравнений</w:t>
      </w:r>
    </w:p>
    <w:p w14:paraId="1AB5527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Поиск приближённых оптимальных решений для сложных NP-трудных задач маршрутизации</w:t>
      </w:r>
    </w:p>
    <w:p w14:paraId="3929531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Вычисление страхового запаса по формуле</w:t>
      </w:r>
    </w:p>
    <w:p w14:paraId="01651AC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Прогнозирование сезонных колебаний методом скользящей средней</w:t>
      </w:r>
    </w:p>
    <w:p w14:paraId="1EC12F7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5D226" w14:textId="4F5E16BD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23. Показатель «полная стоимость логистической системы» при системном анализе включает:</w:t>
      </w:r>
    </w:p>
    <w:p w14:paraId="359BE7D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Только затраты на транспортировку</w:t>
      </w:r>
    </w:p>
    <w:p w14:paraId="3918FD4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Только складские издержки</w:t>
      </w:r>
    </w:p>
    <w:p w14:paraId="0EB9DAD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Затраты на транспорт, хранение, обработку заказов, потери от дефицита и иммобилизацию капитала</w:t>
      </w:r>
    </w:p>
    <w:p w14:paraId="0B0D7DF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Исключительно цену закупки товаров у поставщиков</w:t>
      </w:r>
    </w:p>
    <w:p w14:paraId="1FA5487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DAB742" w14:textId="46E2805C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24. Если интенсивность поступления заявок λ превышает интенсивность обслуживания μ в одноканальной СМО с ожиданием, то:</w:t>
      </w:r>
    </w:p>
    <w:p w14:paraId="3BB51C4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Очередь будет неограниченно расти</w:t>
      </w:r>
    </w:p>
    <w:p w14:paraId="2E0A4CD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Система работает стабильно</w:t>
      </w:r>
    </w:p>
    <w:p w14:paraId="5C33DDA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Очередь всегда равна нулю</w:t>
      </w:r>
    </w:p>
    <w:p w14:paraId="4CCA426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Загрузка равна 0,5</w:t>
      </w:r>
    </w:p>
    <w:p w14:paraId="066340B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77724" w14:textId="4B1572F0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25. Что такое «принцип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эмерджентности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» в системном анализе?</w:t>
      </w:r>
    </w:p>
    <w:p w14:paraId="216269C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Свойства системы равны сумме свойств её элементов</w:t>
      </w:r>
    </w:p>
    <w:p w14:paraId="5781F9D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У системы появляются новые свойства, не присущие её элементам по отдельности</w:t>
      </w:r>
    </w:p>
    <w:p w14:paraId="305AD6E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Все элементы системы одинаковы</w:t>
      </w:r>
    </w:p>
    <w:p w14:paraId="27F2D99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Система всегда стремится к равновесию</w:t>
      </w:r>
    </w:p>
    <w:p w14:paraId="2A92843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E736AD" w14:textId="13D5B5F0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26. Какое распределение вероятностей обычно используется для описания времени между поступлениями заявок в простейшем потоке?</w:t>
      </w:r>
    </w:p>
    <w:p w14:paraId="2E297EF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lastRenderedPageBreak/>
        <w:t>А) Нормальное</w:t>
      </w:r>
    </w:p>
    <w:p w14:paraId="08F9783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Биномиальное</w:t>
      </w:r>
    </w:p>
    <w:p w14:paraId="6585BAA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Экспоненциальное (показательное)</w:t>
      </w:r>
    </w:p>
    <w:p w14:paraId="5657AA3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Равномерное</w:t>
      </w:r>
    </w:p>
    <w:p w14:paraId="7C299CE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75281A" w14:textId="1D3C3F3D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27. Задача о кратчайшем пути на графе решается с помощью алгоритма:</w:t>
      </w:r>
    </w:p>
    <w:p w14:paraId="209053B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Джонсона для двух станков</w:t>
      </w:r>
    </w:p>
    <w:p w14:paraId="5BE8B7B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Форда-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Фалкерсона</w:t>
      </w:r>
      <w:proofErr w:type="spellEnd"/>
    </w:p>
    <w:p w14:paraId="09DD140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Дейкстры</w:t>
      </w:r>
      <w:proofErr w:type="spellEnd"/>
    </w:p>
    <w:p w14:paraId="0156A9B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Гомори</w:t>
      </w:r>
    </w:p>
    <w:p w14:paraId="74B8878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4F20E" w14:textId="206FC9A6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28. Точка безубыточности логистического проекта соответствует объёму, при котором:</w:t>
      </w:r>
    </w:p>
    <w:p w14:paraId="1836F38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Прибыль максимальна</w:t>
      </w:r>
    </w:p>
    <w:p w14:paraId="0F2A5AB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Издержки минимальны</w:t>
      </w:r>
    </w:p>
    <w:p w14:paraId="66E6E6E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Выручка равна общим затратам</w:t>
      </w:r>
    </w:p>
    <w:p w14:paraId="4336517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Переменные затраты равны нулю</w:t>
      </w:r>
    </w:p>
    <w:p w14:paraId="15E018A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1D7629" w14:textId="01A4C425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29. Применение X-Y-Z анализа совместно с ABC-анализом позволяет:</w:t>
      </w:r>
    </w:p>
    <w:p w14:paraId="724ADA0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Оценить только стоимость запасов</w:t>
      </w:r>
    </w:p>
    <w:p w14:paraId="3C9B6EA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Разделить запасы по стабильности потребления и стоимости</w:t>
      </w:r>
    </w:p>
    <w:p w14:paraId="31EFC49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Рассчитать оптимальный маршрут</w:t>
      </w:r>
    </w:p>
    <w:p w14:paraId="5654E3B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Определить тариф перевозчика</w:t>
      </w:r>
    </w:p>
    <w:p w14:paraId="11B0B2A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C396D3" w14:textId="4E2B14AB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30. Метод анализа иерархий (МАИ) Т.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Саати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 в логистике используют для:</w:t>
      </w:r>
    </w:p>
    <w:p w14:paraId="647DFFC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Сетевого планирования</w:t>
      </w:r>
    </w:p>
    <w:p w14:paraId="50CA816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Многокритериального выбора поставщика или маршрута</w:t>
      </w:r>
    </w:p>
    <w:p w14:paraId="03D3664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Однокритериальной оптимизации запасов</w:t>
      </w:r>
    </w:p>
    <w:p w14:paraId="6006553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Расчёта страховых запасов</w:t>
      </w:r>
    </w:p>
    <w:p w14:paraId="6DFF8F5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A180E" w14:textId="48F8D9A8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31. Коэффициент загрузки (ρ) одноканальной СМО вычисляется как:</w:t>
      </w:r>
    </w:p>
    <w:p w14:paraId="69E98DD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λ / μ</w:t>
      </w:r>
    </w:p>
    <w:p w14:paraId="3FF3C9F3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μ / λ</w:t>
      </w:r>
    </w:p>
    <w:p w14:paraId="06974AC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1 / (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λ·μ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)</w:t>
      </w:r>
    </w:p>
    <w:p w14:paraId="751C12B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λ – μ</w:t>
      </w:r>
    </w:p>
    <w:p w14:paraId="5107350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9FDB9" w14:textId="080F44F6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32. В транспортной задаче цикл пересчёта применяется для:</w:t>
      </w:r>
    </w:p>
    <w:p w14:paraId="74D7742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Расчёта страхового запаса</w:t>
      </w:r>
    </w:p>
    <w:p w14:paraId="0890D79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Улучшения плана путём перераспределения поставок по замкнутому контуру</w:t>
      </w:r>
    </w:p>
    <w:p w14:paraId="37AC5FD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Нахождения критического пути</w:t>
      </w:r>
    </w:p>
    <w:p w14:paraId="6AE6026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Определения точки безубыточности</w:t>
      </w:r>
    </w:p>
    <w:p w14:paraId="14F77CA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757B36" w14:textId="2F0F0980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33. Имитационная модель складского комплекса, в отличие от аналитической, позволяет:</w:t>
      </w:r>
    </w:p>
    <w:p w14:paraId="3704CC7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lastRenderedPageBreak/>
        <w:t>А) Получить точное решение в виде формулы</w:t>
      </w:r>
    </w:p>
    <w:p w14:paraId="4E23CE6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Учесть стохастические, нелинейные зависимости и очереди без чрезмерных упрощений</w:t>
      </w:r>
    </w:p>
    <w:p w14:paraId="4EB2774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Решить задачу без компьютера</w:t>
      </w:r>
    </w:p>
    <w:p w14:paraId="2F9780B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Гарантировать глобальный оптимум</w:t>
      </w:r>
    </w:p>
    <w:p w14:paraId="6230D73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BD8625" w14:textId="7990DD96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34. Что является основным объектом исследования в теории игр применительно к логистике?</w:t>
      </w:r>
    </w:p>
    <w:p w14:paraId="2FCFE42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Складская техника</w:t>
      </w:r>
    </w:p>
    <w:p w14:paraId="5570742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Конфликтные ситуации при взаимодействии участников цепи поставок</w:t>
      </w:r>
    </w:p>
    <w:p w14:paraId="5625AB2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Структура транспортной сети</w:t>
      </w:r>
    </w:p>
    <w:p w14:paraId="7E24CC7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Дорожное покрытие</w:t>
      </w:r>
    </w:p>
    <w:p w14:paraId="64C4D96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D44AA8" w14:textId="027AE785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35. Понятие «дерево решений» в логистике используется для:</w:t>
      </w:r>
    </w:p>
    <w:p w14:paraId="614108D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Анализа структуры склада</w:t>
      </w:r>
    </w:p>
    <w:p w14:paraId="16FDED9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Выбора наилучшего варианта в условиях неопределённости и риска</w:t>
      </w:r>
    </w:p>
    <w:p w14:paraId="2691660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Оптимизации транспортных маршрутов строго детерминированными методами</w:t>
      </w:r>
    </w:p>
    <w:p w14:paraId="33039A5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Расчёта амортизации</w:t>
      </w:r>
    </w:p>
    <w:p w14:paraId="2C4400B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DC973E" w14:textId="5729AB95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36. Модель «Точно в срок» (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) в контексте управления запасами приводит к:</w:t>
      </w:r>
    </w:p>
    <w:p w14:paraId="74A2FDC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Максимальному увеличению страхового запаса</w:t>
      </w:r>
    </w:p>
    <w:p w14:paraId="2BEF072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Минимизации всех видов запасов и синхронизации поставок с производством</w:t>
      </w:r>
    </w:p>
    <w:p w14:paraId="0BF3064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Увеличению размеров партий заказа</w:t>
      </w:r>
    </w:p>
    <w:p w14:paraId="05442C0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Росту складских площадей</w:t>
      </w:r>
    </w:p>
    <w:p w14:paraId="2359F3C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97D45" w14:textId="7827918E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37. Основным методом решения задачи о загрузке рюкзака (ранца) в логистике является:</w:t>
      </w:r>
    </w:p>
    <w:p w14:paraId="34779C7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Симплекс-метод</w:t>
      </w:r>
    </w:p>
    <w:p w14:paraId="6BB9E68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Динамическое программирование или метод ветвей и границ</w:t>
      </w:r>
    </w:p>
    <w:p w14:paraId="55CEBC5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Метод потенциалов</w:t>
      </w:r>
    </w:p>
    <w:p w14:paraId="771B241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Г) Алгоритм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Дейкстры</w:t>
      </w:r>
      <w:proofErr w:type="spellEnd"/>
    </w:p>
    <w:p w14:paraId="6744C78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A71DA5" w14:textId="485545FE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38. Декомпозиция логистической системы как принцип системного анализа означает:</w:t>
      </w:r>
    </w:p>
    <w:p w14:paraId="2A29251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Объединение всех подсистем в одну модель</w:t>
      </w:r>
    </w:p>
    <w:p w14:paraId="078107F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Разделение сложной системы на относительно независимые подсистемы с последующим согласованием</w:t>
      </w:r>
    </w:p>
    <w:p w14:paraId="7C1BB7C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Отказ от анализа целого</w:t>
      </w:r>
    </w:p>
    <w:p w14:paraId="4E65D203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Копирование структуры конкурентов</w:t>
      </w:r>
    </w:p>
    <w:p w14:paraId="3336A803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D85CA5" w14:textId="464CEC6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39. При построении имитационной модели бизнес-процесса «от заказа до доставки» сначала требуется:</w:t>
      </w:r>
    </w:p>
    <w:p w14:paraId="516712D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lastRenderedPageBreak/>
        <w:t>А) Выбрать оптимальный маршрут</w:t>
      </w:r>
    </w:p>
    <w:p w14:paraId="7A498C7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Разработать концептуальную схему и карту процессов</w:t>
      </w:r>
    </w:p>
    <w:p w14:paraId="729F192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Рассчитать точку безубыточности</w:t>
      </w:r>
    </w:p>
    <w:p w14:paraId="5C940E1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Закупить программное обеспечение</w:t>
      </w:r>
    </w:p>
    <w:p w14:paraId="36ED28A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3D4D29" w14:textId="39DCCF3E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40. Стратегический уровень принятия решений в логистике по системному анализу охватывает:</w:t>
      </w:r>
    </w:p>
    <w:p w14:paraId="21C5E41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А) Ежедневную маршрутизацию</w:t>
      </w:r>
    </w:p>
    <w:p w14:paraId="3FCC9AD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Б) Выбор мест расположения складов, конфигурацию цепи поставок на годы вперёд</w:t>
      </w:r>
    </w:p>
    <w:p w14:paraId="275D7C2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В) Оформление разовых заказов</w:t>
      </w:r>
    </w:p>
    <w:p w14:paraId="486FDD2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Г) Диспетчеризацию автотранспорта</w:t>
      </w:r>
    </w:p>
    <w:p w14:paraId="0683C88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D31942" w14:textId="77777777" w:rsidR="00A32C13" w:rsidRDefault="00A32C13" w:rsidP="00A32C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29DB02A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210B15" w14:textId="77777777" w:rsidR="00A32C13" w:rsidRDefault="00A32C13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32C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00A6EA" w14:textId="5A7CC1BB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1 – Б  </w:t>
      </w:r>
    </w:p>
    <w:p w14:paraId="7E10435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2 – В  </w:t>
      </w:r>
    </w:p>
    <w:p w14:paraId="50F41C6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 – Б  </w:t>
      </w:r>
    </w:p>
    <w:p w14:paraId="3FF24D1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4 – Б  </w:t>
      </w:r>
    </w:p>
    <w:p w14:paraId="4D847BF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5 – Б  </w:t>
      </w:r>
    </w:p>
    <w:p w14:paraId="6E94A24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6 – В  </w:t>
      </w:r>
    </w:p>
    <w:p w14:paraId="5723293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7 – Б  </w:t>
      </w:r>
    </w:p>
    <w:p w14:paraId="7AF0A9C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8 – Б  </w:t>
      </w:r>
    </w:p>
    <w:p w14:paraId="7DAEE54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9 – Б  </w:t>
      </w:r>
    </w:p>
    <w:p w14:paraId="399DC90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10 – В  </w:t>
      </w:r>
    </w:p>
    <w:p w14:paraId="7536DAD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11 – Б  </w:t>
      </w:r>
    </w:p>
    <w:p w14:paraId="5476C2F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12 – В  </w:t>
      </w:r>
    </w:p>
    <w:p w14:paraId="6B21B18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13 – Б  </w:t>
      </w:r>
    </w:p>
    <w:p w14:paraId="06A46C4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14 – Б  </w:t>
      </w:r>
    </w:p>
    <w:p w14:paraId="6CDB7AF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15 – А  </w:t>
      </w:r>
    </w:p>
    <w:p w14:paraId="3B087FD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16 – В  </w:t>
      </w:r>
    </w:p>
    <w:p w14:paraId="501E152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17 – В  </w:t>
      </w:r>
    </w:p>
    <w:p w14:paraId="2D1D76A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18 – Б  </w:t>
      </w:r>
    </w:p>
    <w:p w14:paraId="5E5D61B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19 – В  </w:t>
      </w:r>
    </w:p>
    <w:p w14:paraId="3F7BB30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20 – Б  </w:t>
      </w:r>
    </w:p>
    <w:p w14:paraId="078F064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21 – Б  </w:t>
      </w:r>
    </w:p>
    <w:p w14:paraId="14F1A91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22 – Б  </w:t>
      </w:r>
    </w:p>
    <w:p w14:paraId="15F1A20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23 – В  </w:t>
      </w:r>
    </w:p>
    <w:p w14:paraId="71E13D2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24 – А  </w:t>
      </w:r>
    </w:p>
    <w:p w14:paraId="68F503B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25 – Б  </w:t>
      </w:r>
    </w:p>
    <w:p w14:paraId="1A9CAD5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26 – В  </w:t>
      </w:r>
    </w:p>
    <w:p w14:paraId="07B2DA5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27 – В  </w:t>
      </w:r>
    </w:p>
    <w:p w14:paraId="736F1F7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28 – В  </w:t>
      </w:r>
    </w:p>
    <w:p w14:paraId="0917B6C3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29 – Б  </w:t>
      </w:r>
    </w:p>
    <w:p w14:paraId="6DCAFAB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30 – Б  </w:t>
      </w:r>
    </w:p>
    <w:p w14:paraId="1F01B20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31 – А  </w:t>
      </w:r>
    </w:p>
    <w:p w14:paraId="1F166A5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32 – Б  </w:t>
      </w:r>
    </w:p>
    <w:p w14:paraId="39FB4CC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33 – Б  </w:t>
      </w:r>
    </w:p>
    <w:p w14:paraId="78BC28D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34 – Б  </w:t>
      </w:r>
    </w:p>
    <w:p w14:paraId="657841D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35 – Б  </w:t>
      </w:r>
    </w:p>
    <w:p w14:paraId="518368C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36 – Б  </w:t>
      </w:r>
    </w:p>
    <w:p w14:paraId="39570AD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37 – Б  </w:t>
      </w:r>
    </w:p>
    <w:p w14:paraId="5B4863B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38 – Б  </w:t>
      </w:r>
    </w:p>
    <w:p w14:paraId="0326AD3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39 – Б  </w:t>
      </w:r>
    </w:p>
    <w:p w14:paraId="7DCEE36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40 – Б  </w:t>
      </w:r>
    </w:p>
    <w:p w14:paraId="04F5CB0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C3387" w14:textId="77777777" w:rsidR="00A32C13" w:rsidRDefault="00A32C13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32C13" w:rsidSect="00A32C13">
          <w:type w:val="continuous"/>
          <w:pgSz w:w="11906" w:h="16838"/>
          <w:pgMar w:top="1134" w:right="850" w:bottom="1134" w:left="1701" w:header="708" w:footer="708" w:gutter="0"/>
          <w:cols w:num="4" w:space="709"/>
          <w:docGrid w:linePitch="360"/>
        </w:sectPr>
      </w:pPr>
    </w:p>
    <w:p w14:paraId="07D0CA50" w14:textId="2C719211" w:rsidR="00A32C13" w:rsidRDefault="00A32C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50CE60A" w14:textId="77777777" w:rsidR="00A32C13" w:rsidRDefault="00A32C13" w:rsidP="00A32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6AE1FFBF" w14:textId="77777777" w:rsidR="00A32C13" w:rsidRDefault="00A32C13" w:rsidP="00A32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1BFD6FB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EE1EF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1. Роль исследования операций в цифровой трансформации логистики.</w:t>
      </w:r>
    </w:p>
    <w:p w14:paraId="1D27345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2. Сравнительный анализ классического симплекс-метода и современных решателей задач линейного программирования.</w:t>
      </w:r>
    </w:p>
    <w:p w14:paraId="040FA71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3. Транспортная задача: от метода северо-западного угла до метода потенциалов.</w:t>
      </w:r>
    </w:p>
    <w:p w14:paraId="678969F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4. Применение теории двойственности для экономической оценки логистических ограничений.</w:t>
      </w:r>
    </w:p>
    <w:p w14:paraId="1DB29E9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5. Задача о назначениях в распределении заказов по складским зонам.</w:t>
      </w:r>
    </w:p>
    <w:p w14:paraId="687BD93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6. Методы решения задачи коммивояжёра и их практическая ценность для курьерской доставки.</w:t>
      </w:r>
    </w:p>
    <w:p w14:paraId="7249915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7. Задача о максимальном потоке при проектировании транспортной сети мегаполиса.</w:t>
      </w:r>
    </w:p>
    <w:p w14:paraId="0B5A69F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8. Алгоритм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Дейкстры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 и его использование в GPS-навигации грузового транспорта.</w:t>
      </w:r>
    </w:p>
    <w:p w14:paraId="269FDFC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9. Сетевое планирование и управление проектами внедрения WMS-системы.</w:t>
      </w:r>
    </w:p>
    <w:p w14:paraId="5E59A8B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10. Модели управления запасами с детерминированным спросом (EOQ, EPM, модель с постепенным пополнением).</w:t>
      </w:r>
    </w:p>
    <w:p w14:paraId="30AA6E3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11. Стохастические модели управления запасами: расчёт страхового запаса и уровня сервиса.</w:t>
      </w:r>
    </w:p>
    <w:p w14:paraId="1553FA5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12. Совместный ABC-XYZ анализ как инструмент оптимизации складских запасов.</w:t>
      </w:r>
    </w:p>
    <w:p w14:paraId="51B8CAA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13. Концепция «Точно в срок» (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) и её математическое обоснование.</w:t>
      </w:r>
    </w:p>
    <w:p w14:paraId="3944499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14. Система «Точно к сроку» (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) против традиционных моделей управления запасами.</w:t>
      </w:r>
    </w:p>
    <w:p w14:paraId="0BC7A0D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15. Имитационное моделирование складских процессов: подходы, инструменты, кейсы.</w:t>
      </w:r>
    </w:p>
    <w:p w14:paraId="0472051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16. Применение метода Монте-Карло для оценки надёжности логистической цепи поставок.</w:t>
      </w:r>
    </w:p>
    <w:p w14:paraId="2539100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17. Системы массового обслуживания в логистике: модели погрузочно-разгрузочных пунктов.</w:t>
      </w:r>
    </w:p>
    <w:p w14:paraId="1929A96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18. Анализ и оптимизация многофазных систем обслуживания на примере сортировочного центра.</w:t>
      </w:r>
    </w:p>
    <w:p w14:paraId="6E539BD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19. Многоканальные СМО с отказами и ожиданием в обслуживании клиентских заказов.</w:t>
      </w:r>
    </w:p>
    <w:p w14:paraId="188F853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20. Теория игр и её приложения в управлении цепями поставок: кооперативные и некооперативные игры.</w:t>
      </w:r>
    </w:p>
    <w:p w14:paraId="54F75D1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21. Конфликтные ситуации при выборе логистического посредника: анализ с позиции теории игр.</w:t>
      </w:r>
    </w:p>
    <w:p w14:paraId="30BAEC5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22. Метод анализа иерархий (МАИ) для многокритериального выбора поставщика.</w:t>
      </w:r>
    </w:p>
    <w:p w14:paraId="0E0A575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23. Многокритериальная оптимизация транспортно-складской сети методом уступок.</w:t>
      </w:r>
    </w:p>
    <w:p w14:paraId="3DC4ACB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lastRenderedPageBreak/>
        <w:t>24. Динамическое программирование в логистике: от задачи о рюкзаке до планирования инвестиций.</w:t>
      </w:r>
    </w:p>
    <w:p w14:paraId="3D22F71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25. Задача маршрутизации транспорта с временными окнами (VRPTW): модели и эвристики.</w:t>
      </w:r>
    </w:p>
    <w:p w14:paraId="016D3A6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26. Генетические и муравьиные алгоритмы в решении задач транспортной маршрутизации.</w:t>
      </w:r>
    </w:p>
    <w:p w14:paraId="5666DC4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27. Применение деревьев решений при оценке рисков логистических проектов.</w:t>
      </w:r>
    </w:p>
    <w:p w14:paraId="431DA5F3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28. Информационные технологии в исследовании операций: обзор платформ (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AnyLogic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, MATLAB,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).</w:t>
      </w:r>
    </w:p>
    <w:p w14:paraId="637440E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 и предиктивная аналитика для прогнозирования спроса в логистике.</w:t>
      </w:r>
    </w:p>
    <w:p w14:paraId="7DE9DD43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30. Принцип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эмерджентности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 и синергии в системном анализе логистических цепей.</w:t>
      </w:r>
    </w:p>
    <w:p w14:paraId="0FDA584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31. Декомпозиция и агрегирование как инструменты исследования сложных логистических систем.</w:t>
      </w:r>
    </w:p>
    <w:p w14:paraId="4678E52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32. Понятие экономического компромисса (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trade-off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) и его анализ в логистическом системном анализе.</w:t>
      </w:r>
    </w:p>
    <w:p w14:paraId="26FC92D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33. Методика выбора местоположения распределительного центра методами взвешенных оценок и центра тяжести.</w:t>
      </w:r>
    </w:p>
    <w:p w14:paraId="429B05D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34. Системный подход к оптимизации транспортной составляющей себестоимости продукции.</w:t>
      </w:r>
    </w:p>
    <w:p w14:paraId="503D10D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35. Управление обратными потоками (реверсивная логистика): модели и оптимизация.</w:t>
      </w:r>
    </w:p>
    <w:p w14:paraId="51BB868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36. «Зелёная» логистика: оптимизационные модели с экологическими критериями.</w:t>
      </w:r>
    </w:p>
    <w:p w14:paraId="2224F05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37. Сравнение стратегий «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Make-to-Stock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Make-to-Order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» методами исследования операций.</w:t>
      </w:r>
    </w:p>
    <w:p w14:paraId="7E25FB45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38. Модель «бережливой логистики» (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Logistics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): устранение потерь с позиции системного анализа.</w:t>
      </w:r>
    </w:p>
    <w:p w14:paraId="12257DF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39. Кибернетические принципы управления логистической системой с обратными связями.</w:t>
      </w:r>
    </w:p>
    <w:p w14:paraId="435DC51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40. Будущее исследований операций в логистике: искусственный интеллект и автономные системы.</w:t>
      </w:r>
    </w:p>
    <w:p w14:paraId="7F5F002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CA49B" w14:textId="77777777" w:rsidR="00A32C13" w:rsidRDefault="00A32C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87CFC54" w14:textId="77777777" w:rsidR="00A32C13" w:rsidRDefault="00A32C13" w:rsidP="00A32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5DE8FCBA" w14:textId="77777777" w:rsidR="00A32C13" w:rsidRDefault="00A32C13" w:rsidP="00A32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0AA43EB1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21FB3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1. Предмет, цель и задачи дисциплины «Исследование операций и системный анализ в логистике». Связь с логистическим менеджментом.</w:t>
      </w:r>
    </w:p>
    <w:p w14:paraId="45B02A3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2. Основные этапы операционного исследования: постановка задачи, построение модели, поиск решения, проверка и внедрение.</w:t>
      </w:r>
    </w:p>
    <w:p w14:paraId="1250CF7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3. Математическое моделирование в логистике: виды моделей, требования к ним, примеры.</w:t>
      </w:r>
    </w:p>
    <w:p w14:paraId="413393E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4. Системный анализ как методологическая основа исследования логистических систем. Основные системные принципы.</w:t>
      </w:r>
    </w:p>
    <w:p w14:paraId="72BE851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5. Логистическая система как объект анализа: свойства, структура, окружение,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эмерджентность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.</w:t>
      </w:r>
    </w:p>
    <w:p w14:paraId="1204EB0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6. Классификация задач исследования операций (детерминированные, стохастические, дискретные, динамические).</w:t>
      </w:r>
    </w:p>
    <w:p w14:paraId="61B9F29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7. Общая постановка задачи линейного программирования. Примеры из логистической практики.</w:t>
      </w:r>
    </w:p>
    <w:p w14:paraId="359D6746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8. Графический метод решения задачи линейного программирования с двумя переменными.</w:t>
      </w:r>
    </w:p>
    <w:p w14:paraId="728FB40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9. Симплекс-метод решения задач линейного программирования: идея, алгоритм, экономическая интерпретация симплекс-таблиц.</w:t>
      </w:r>
    </w:p>
    <w:p w14:paraId="0DFA7B5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10. Теория двойственности в линейном программировании. Экономический смысл двойственных оценок в логистике.</w:t>
      </w:r>
    </w:p>
    <w:p w14:paraId="5D596ED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11. Транспортная задача: постановка, закрытая и открытая модели. Методы построения начального опорного плана.</w:t>
      </w:r>
    </w:p>
    <w:p w14:paraId="4AFD686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12. Метод потенциалов для решения транспортной задачи. Условие оптимальности. Циклы пересчёта.</w:t>
      </w:r>
    </w:p>
    <w:p w14:paraId="769BD3E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13. Задача о назначениях: постановка, венгерский метод. Применение для закрепления транспорта за маршрутами.</w:t>
      </w:r>
    </w:p>
    <w:p w14:paraId="531DD2A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14. Дискретное программирование в логистике: задача о рюкзаке, задача коммивояжёра. Методы ветвей и границ.</w:t>
      </w:r>
    </w:p>
    <w:p w14:paraId="3A2773A3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15. Задача коммивояжёра: математическая формулировка, метод ветвей и границ, эвристики ближайшего соседа.</w:t>
      </w:r>
    </w:p>
    <w:p w14:paraId="168C10A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16. Задача о максимальном потоке. Алгоритм Форда-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Фалкерсона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. Разрез сети и теорема о максимальном потоке и минимальном разрезе.</w:t>
      </w:r>
    </w:p>
    <w:p w14:paraId="16689C3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17. Задача о кратчайшем пути. Алгоритм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Дейкстры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. Применение в транспортной логистике.</w:t>
      </w:r>
    </w:p>
    <w:p w14:paraId="463E660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18. Сетевое планирование и управление. Построение сетевых графиков, расчёт критического пути и резервов времени.</w:t>
      </w:r>
    </w:p>
    <w:p w14:paraId="62DD68F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19. Основные понятия теории управления запасами. Издержки хранения, выполнения заказа и дефицита.</w:t>
      </w:r>
    </w:p>
    <w:p w14:paraId="6310DC0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20. Детерминированная статическая модель EOQ (формула Уилсона). Анализ чувствительности к параметрам.</w:t>
      </w:r>
    </w:p>
    <w:p w14:paraId="18D665B2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21. Модель экономичного размера партии с постепенным пополнением запаса (EPM). Применение в производственной логистике.</w:t>
      </w:r>
    </w:p>
    <w:p w14:paraId="74080D0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lastRenderedPageBreak/>
        <w:t>22. Управление запасами при случайном спросе. Модель с точкой заказа (ROP) и страховым запасом. Цикл изменения запаса.</w:t>
      </w:r>
    </w:p>
    <w:p w14:paraId="73E84ADC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23. Системы управления запасами с фиксированным размером заказа и с фиксированным интервалом времени. Сравнение.</w:t>
      </w:r>
    </w:p>
    <w:p w14:paraId="318CD63B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Многопродуктовые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 модели управления запасами с ограничениями на складскую площадь/бюджет.</w:t>
      </w:r>
    </w:p>
    <w:p w14:paraId="0303561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25. ABC-анализ и XYZ-анализ в управлении запасами: методика проведения, интерпретация и практическая польза.</w:t>
      </w:r>
    </w:p>
    <w:p w14:paraId="320ACD8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26. Классификация систем массового обслуживания. Основные характеристики СМО. Потоки событий.</w:t>
      </w:r>
    </w:p>
    <w:p w14:paraId="637C9D93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27. Простейший пуассоновский поток заявок, экспоненциальное время обслуживания. Марковские СМО.</w:t>
      </w:r>
    </w:p>
    <w:p w14:paraId="3EB5EAD7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28. Одноканальная СМО с ожиданием: расчёт показателей (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Lq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Ls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Wq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Ws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), условия стационарности.</w:t>
      </w:r>
    </w:p>
    <w:p w14:paraId="63FF1D29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29. Многоканальные СМО с отказами (модель Эрланга) и их применение в логистическом сервисе.</w:t>
      </w:r>
    </w:p>
    <w:p w14:paraId="4D0E8CAE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30. Сетевые модели массового обслуживания. Пример разомкнутой сети в мультимодальном узле.</w:t>
      </w:r>
    </w:p>
    <w:p w14:paraId="4237C06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31. Имитационное моделирование логистических систем: сущность, этапы, преимущества и недостатки.</w:t>
      </w:r>
    </w:p>
    <w:p w14:paraId="6FDE384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32. Метод статистических испытаний (Монте-Карло). Моделирование случайных величин с заданным распределением.</w:t>
      </w:r>
    </w:p>
    <w:p w14:paraId="3B216FA8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33. Основные концепции и виды имитационных моделей в логистике: дискретно-событийное, системная динамика,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агентное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 моделирование.</w:t>
      </w:r>
    </w:p>
    <w:p w14:paraId="0CC549B0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34. Применение теории игр в логистике. Основные понятия: игроки, стратегии, платёжная матрица. Игры в чистых и смешанных стратегиях.</w:t>
      </w:r>
    </w:p>
    <w:p w14:paraId="07A8AD9F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35. Критерии принятия решений в условиях неопределённости: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Вальда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Сэвиджа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, Гурвица, Лапласа. Пример выбора логистического маршрута.</w:t>
      </w:r>
    </w:p>
    <w:p w14:paraId="6D196794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36. Деревья решений: структура, построение, расчёт ожидаемой денежной ценности. Пример для логистического аутсорсинга.</w:t>
      </w:r>
    </w:p>
    <w:p w14:paraId="02A7892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>37. Многокритериальные задачи в логистике. Подходы к решению: Парето-оптимальность, свёртка критериев, метод уступок.</w:t>
      </w:r>
    </w:p>
    <w:p w14:paraId="7045AF0D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38. Метод анализа иерархий (МАИ) Т.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Саати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: процедура попарных сравнений, расчёт вектора приоритетов. Выбор 3PL-провайдера.</w:t>
      </w:r>
    </w:p>
    <w:p w14:paraId="3C5978AA" w14:textId="77777777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39. Экономические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trade-off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 в логистике: противоречие затрат на транспорт и хранение, уровень сервиса – издержки.</w:t>
      </w:r>
    </w:p>
    <w:p w14:paraId="14A46211" w14:textId="4F76F4BD" w:rsidR="005068A9" w:rsidRPr="00A32C13" w:rsidRDefault="005068A9" w:rsidP="00A32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C13">
        <w:rPr>
          <w:rFonts w:ascii="Times New Roman" w:hAnsi="Times New Roman" w:cs="Times New Roman"/>
          <w:sz w:val="28"/>
          <w:szCs w:val="28"/>
        </w:rPr>
        <w:t xml:space="preserve">40. Информационное обеспечение и программные средства исследования операций и системного анализа в логистике (MS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Solver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2C13">
        <w:rPr>
          <w:rFonts w:ascii="Times New Roman" w:hAnsi="Times New Roman" w:cs="Times New Roman"/>
          <w:sz w:val="28"/>
          <w:szCs w:val="28"/>
        </w:rPr>
        <w:t>AnyLogic</w:t>
      </w:r>
      <w:proofErr w:type="spellEnd"/>
      <w:r w:rsidRPr="00A32C13">
        <w:rPr>
          <w:rFonts w:ascii="Times New Roman" w:hAnsi="Times New Roman" w:cs="Times New Roman"/>
          <w:sz w:val="28"/>
          <w:szCs w:val="28"/>
        </w:rPr>
        <w:t>).</w:t>
      </w:r>
    </w:p>
    <w:sectPr w:rsidR="005068A9" w:rsidRPr="00A32C13" w:rsidSect="00A32C1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B6C"/>
    <w:rsid w:val="005068A9"/>
    <w:rsid w:val="008D032E"/>
    <w:rsid w:val="00A32C13"/>
    <w:rsid w:val="00A44F11"/>
    <w:rsid w:val="00A80E6C"/>
    <w:rsid w:val="00AF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98105"/>
  <w15:chartTrackingRefBased/>
  <w15:docId w15:val="{B6687994-8249-4A09-8BBA-E68F2640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3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B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B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B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3B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3B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3B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3B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3B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3B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3B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3B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F3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3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3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3B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3B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3B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3B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3B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3B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2726</Words>
  <Characters>15540</Characters>
  <Application>Microsoft Office Word</Application>
  <DocSecurity>0</DocSecurity>
  <Lines>129</Lines>
  <Paragraphs>36</Paragraphs>
  <ScaleCrop>false</ScaleCrop>
  <Company/>
  <LinksUpToDate>false</LinksUpToDate>
  <CharactersWithSpaces>18230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5</cp:revision>
  <dcterms:created xsi:type="dcterms:W3CDTF">2026-07-13T10:06:00Z</dcterms:created>
  <dcterms:modified xsi:type="dcterms:W3CDTF">2026-07-13T21:25:00Z</dcterms:modified>
</cp:coreProperties>
</file>