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2F7B847D" w14:textId="6276952F" w:rsidR="005815AF" w:rsidRPr="005815AF" w:rsidRDefault="00923A3D" w:rsidP="001168FC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5815A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15AF" w:rsidRPr="00581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 w:rsidRPr="005815AF">
        <w:rPr>
          <w:rFonts w:ascii="Times New Roman" w:hAnsi="Times New Roman" w:cs="Times New Roman"/>
          <w:b/>
          <w:sz w:val="28"/>
          <w:szCs w:val="28"/>
        </w:rPr>
        <w:t xml:space="preserve"> практике </w:t>
      </w:r>
      <w:r w:rsidR="005815AF" w:rsidRPr="005815AF">
        <w:rPr>
          <w:rFonts w:ascii="Times New Roman" w:hAnsi="Times New Roman" w:cs="Times New Roman"/>
          <w:b/>
          <w:bCs/>
          <w:sz w:val="28"/>
          <w:szCs w:val="28"/>
        </w:rPr>
        <w:t xml:space="preserve">  по получению профессиональных умений и опыта профессиональной деятельности</w:t>
      </w:r>
    </w:p>
    <w:p w14:paraId="3163A700" w14:textId="4316F7C8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Характеристика органа власти (организации) как базы практики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: 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п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равовой статус, место в системе публичной власти (федеральный, региональный, муниципальный уровень), ведомственная подчиненность, миссия, основные стратегические документы, определяющие деятельность.</w:t>
      </w:r>
    </w:p>
    <w:p w14:paraId="19136620" w14:textId="31A4034A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Анализ нормативно-правовой базы деятельности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: 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о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бзор ключевых нормативных правовых актов, регулирующих деятельность органа/учреждения (федеральные законы, указы, постановления, положения об органе, административные регламенты). Анализ должен быть не библиографическим списком, а кратким комментарием о полноте и специфике регулирования.</w:t>
      </w:r>
    </w:p>
    <w:p w14:paraId="04C08270" w14:textId="7E4617A6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Анализ организационной структуры и функциональных связей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: д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етальное описание структуры управления (с приложением схемы). Анализ функций и полномочий того подразделения, где непосредственно проходила практика: штатная численность, задачи, взаимодействие с другими отделами и внешними организациями.</w:t>
      </w:r>
    </w:p>
    <w:p w14:paraId="79429381" w14:textId="44C90A6D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Описание должностных обязанностей и функций, освоенных практикантом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: 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п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еречень конкретных должностных обязанностей, закрепленных в должностном регламенте/инструкции стажера, и сопоставление с реально выполнявшимися поручениями. Важно показать понимание своего места в рабочем процессе.</w:t>
      </w:r>
    </w:p>
    <w:p w14:paraId="7F005A33" w14:textId="7C3CC500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Анализ деловых процессов и системы документооборота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: 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о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писание видов входящей/исходящей документации, знакомство с номенклатурой дел, работа с системами электронного документооборота (СЭД, МЭДО). Оценка скорости, эффективности и регламентации прохождения документов.</w:t>
      </w:r>
    </w:p>
    <w:p w14:paraId="647363B8" w14:textId="7AA108A8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Перечень приобретенных профессиональных умений и компетенций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: ц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ентральный раздел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 д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олжен быть представлен в виде таблицы или структурированного списка, где каждая выполненная задача соотнесена с конкретной компетенцией из учебного плана. Например:</w:t>
      </w:r>
    </w:p>
    <w:p w14:paraId="39C57A76" w14:textId="479C4DAF" w:rsidR="00375379" w:rsidRPr="00375379" w:rsidRDefault="00375379" w:rsidP="00375379">
      <w:pPr>
        <w:pStyle w:val="ad"/>
        <w:spacing w:before="0" w:beforeAutospacing="0" w:after="0" w:afterAutospacing="0"/>
        <w:ind w:left="1355"/>
        <w:jc w:val="both"/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- 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п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одготовка проекта ответа на обращение гражданина </w:t>
      </w:r>
      <w:proofErr w:type="gramStart"/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→ 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умение</w:t>
      </w:r>
      <w:proofErr w:type="gramEnd"/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 анализировать обращения и применять нормы 59-ФЗ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.</w:t>
      </w:r>
    </w:p>
    <w:p w14:paraId="67F7DAEE" w14:textId="0DD3F48A" w:rsidR="00375379" w:rsidRPr="00375379" w:rsidRDefault="00375379" w:rsidP="00375379">
      <w:pPr>
        <w:pStyle w:val="ad"/>
        <w:spacing w:before="0" w:beforeAutospacing="0" w:after="0" w:afterAutospacing="0"/>
        <w:ind w:left="1355"/>
        <w:jc w:val="both"/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- 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у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частие в подготовке муниципального задания </w:t>
      </w:r>
      <w:proofErr w:type="gramStart"/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→ </w:t>
      </w:r>
      <w:r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расчет</w:t>
      </w:r>
      <w:proofErr w:type="gramEnd"/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 нормативных затрат, навыки бюджетного планирования</w:t>
      </w:r>
      <w:r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375379">
        <w:rPr>
          <w:rFonts w:eastAsiaTheme="minorHAnsi"/>
          <w:i/>
          <w:iCs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.</w:t>
      </w:r>
    </w:p>
    <w:p w14:paraId="49F5D9BE" w14:textId="66DC67E6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Участие в подготовке проектов документов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: 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о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писание конкретных видов документов, в подготовке которых практикант принимал участие: проекты распоряжений, служебные записки, ответы на запросы, аналитические 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lastRenderedPageBreak/>
        <w:t>справки, протоколы совещаний. Важно указать степень самостоятельности (авторство, соавторство, редактирование).</w:t>
      </w:r>
    </w:p>
    <w:p w14:paraId="70481E6C" w14:textId="0AFB1754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Анализ информационно-технического и программного обеспечения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: 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описание и о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ценка программных комплексов, используемых в органе власти (ГАС «Управление», АЦК-Финансы, 1С, сайт, портал госуслуг, внутренние порталы). Анализ технической оснащенности рабочего места и уровня цифровизации процессов.</w:t>
      </w:r>
    </w:p>
    <w:p w14:paraId="111E9F8A" w14:textId="316AEA97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Характеристика системы внутреннего контроля и оценки эффективности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: 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описать, к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ак в органе власти организован контроль исполнения поручений, оценка результативности служащих (KPI, показатели эффективности), внутренние аудиты. Описание, как это повлияло на организационную культуру.</w:t>
      </w:r>
    </w:p>
    <w:p w14:paraId="21DAA843" w14:textId="5D0D3876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Выявление проблем и узких мест в деятельности органа (подразделения)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: 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приводится к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ритическая оценка, основанная на личных наблюдениях и собранных данных. Типичные проблемы: дублирование функций, высокая нагрузка на персонал, низкая скорость согласований, недостаток цифровых навыков. Проблемы должны быть сформулированы конкретно и доказательно.</w:t>
      </w:r>
    </w:p>
    <w:p w14:paraId="3EA72CA5" w14:textId="31C08C92" w:rsidR="00375379" w:rsidRPr="00375379" w:rsidRDefault="00375379" w:rsidP="00375379">
      <w:pPr>
        <w:pStyle w:val="ad"/>
        <w:numPr>
          <w:ilvl w:val="0"/>
          <w:numId w:val="3"/>
        </w:numPr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Предложения по совершенствованию деятельности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: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 при согласовании с руководителем научной практики от организации, 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 xml:space="preserve">может быть разработан </w:t>
      </w:r>
      <w:r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п</w:t>
      </w:r>
      <w:r w:rsidRPr="00375379"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  <w:t>рикладной мини-проект на основе выявленных проблем. Предложения должны быть адресными, экономически и организационно обоснованными (например, внедрение нового сервиса, оптимизация бизнес-процесса, изменение регламента, программа обучения персонала).</w:t>
      </w:r>
    </w:p>
    <w:p w14:paraId="2E688884" w14:textId="77777777" w:rsidR="00375379" w:rsidRPr="00375379" w:rsidRDefault="00375379" w:rsidP="00375379">
      <w:pPr>
        <w:pStyle w:val="ad"/>
        <w:ind w:left="993"/>
        <w:jc w:val="both"/>
        <w:rPr>
          <w:rFonts w:eastAsiaTheme="minorHAnsi"/>
          <w:color w:val="000000"/>
          <w:spacing w:val="-3"/>
          <w:kern w:val="2"/>
          <w:sz w:val="28"/>
          <w:szCs w:val="28"/>
          <w:lang w:eastAsia="en-US"/>
          <w14:ligatures w14:val="standardContextual"/>
        </w:rPr>
      </w:pPr>
    </w:p>
    <w:p w14:paraId="39107687" w14:textId="2BB599D1" w:rsidR="00FF1D8F" w:rsidRPr="001168FC" w:rsidRDefault="00FF1D8F" w:rsidP="00375379">
      <w:pPr>
        <w:pStyle w:val="ad"/>
        <w:spacing w:after="0" w:line="276" w:lineRule="auto"/>
        <w:ind w:left="993"/>
        <w:jc w:val="both"/>
      </w:pPr>
    </w:p>
    <w:sectPr w:rsidR="00FF1D8F" w:rsidRPr="001168FC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1168FC"/>
    <w:rsid w:val="002C43E6"/>
    <w:rsid w:val="00375379"/>
    <w:rsid w:val="004E5516"/>
    <w:rsid w:val="005244BB"/>
    <w:rsid w:val="00524E5D"/>
    <w:rsid w:val="005815AF"/>
    <w:rsid w:val="006A3098"/>
    <w:rsid w:val="007B06CD"/>
    <w:rsid w:val="00920FB6"/>
    <w:rsid w:val="00923A3D"/>
    <w:rsid w:val="00B158FA"/>
    <w:rsid w:val="00BB1CCF"/>
    <w:rsid w:val="00D124E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5815A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4E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2026-07-15T18:02:00Z</dcterms:created>
  <dcterms:modified xsi:type="dcterms:W3CDTF">2026-07-15T18:02:00Z</dcterms:modified>
</cp:coreProperties>
</file>