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D83" w:rsidRDefault="00CA52C0" w:rsidP="000D2D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12A9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  <w:lang w:eastAsia="ru-RU"/>
        </w:rPr>
        <w:t xml:space="preserve"> </w:t>
      </w:r>
      <w:r w:rsidR="000D2D83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:rsidR="000D2D83" w:rsidRDefault="000D2D83" w:rsidP="000D2D83">
      <w:pPr>
        <w:shd w:val="clear" w:color="auto" w:fill="FFFFFF"/>
        <w:spacing w:after="0" w:line="240" w:lineRule="auto"/>
        <w:ind w:firstLine="510"/>
        <w:jc w:val="center"/>
        <w:outlineLvl w:val="3"/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дисциплине</w:t>
      </w:r>
    </w:p>
    <w:p w:rsidR="006A35D3" w:rsidRPr="00DC12A9" w:rsidRDefault="006A35D3" w:rsidP="000D2D83">
      <w:pPr>
        <w:shd w:val="clear" w:color="auto" w:fill="FFFFFF"/>
        <w:spacing w:after="0" w:line="240" w:lineRule="auto"/>
        <w:ind w:firstLine="510"/>
        <w:jc w:val="center"/>
        <w:outlineLvl w:val="3"/>
        <w:rPr>
          <w:rFonts w:ascii="Times New Roman" w:hAnsi="Times New Roman" w:cs="Times New Roman"/>
          <w:color w:val="333333"/>
          <w:spacing w:val="-5"/>
          <w:sz w:val="28"/>
          <w:szCs w:val="28"/>
        </w:rPr>
      </w:pPr>
      <w:r w:rsidRPr="00DC12A9">
        <w:rPr>
          <w:rFonts w:ascii="Times New Roman" w:hAnsi="Times New Roman" w:cs="Times New Roman"/>
          <w:b/>
          <w:bCs/>
          <w:color w:val="333333"/>
          <w:spacing w:val="-5"/>
          <w:sz w:val="28"/>
          <w:szCs w:val="28"/>
        </w:rPr>
        <w:t>Управление проектами и программами</w:t>
      </w:r>
    </w:p>
    <w:p w:rsidR="000D2D83" w:rsidRDefault="000D2D83" w:rsidP="000D2D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1. Что из перечисленного является признаком проекта?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A) Неограниченный бюджет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B) Повторяемость результата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C) Уникальность цели и временные рамки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D) Отсутствие конечного срока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2. Кто такой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стейкхолдер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проекта?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A) </w:t>
      </w:r>
      <w:proofErr w:type="gramStart"/>
      <w:r w:rsidRPr="00DC12A9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DC12A9">
        <w:rPr>
          <w:rFonts w:ascii="Times New Roman" w:hAnsi="Times New Roman" w:cs="Times New Roman"/>
          <w:sz w:val="28"/>
          <w:szCs w:val="28"/>
        </w:rPr>
        <w:t xml:space="preserve"> заказчик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B) Любое лицо, на которое влияет проект или которое влияет на него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C) </w:t>
      </w:r>
      <w:proofErr w:type="gramStart"/>
      <w:r w:rsidRPr="00DC12A9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DC12A9">
        <w:rPr>
          <w:rFonts w:ascii="Times New Roman" w:hAnsi="Times New Roman" w:cs="Times New Roman"/>
          <w:sz w:val="28"/>
          <w:szCs w:val="28"/>
        </w:rPr>
        <w:t xml:space="preserve"> команда проекта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D) Инвестор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3. Какой документ официально авторизует проект?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A) План управления проектом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B) Устав проекта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C) Реестр рисков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D) Иерархическая структура работ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4. Какая группа процессов относится к мониторингу и контролю?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A) Идентификация заинтересованных сторон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B) Оценка стоимости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C) Контроль содержания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D) Планирование реагирования на риски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5. Что такое WBS (ИСР)?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A) График выполнения работ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B) Иерархическая структура работ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C) Бюджетный план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D) Матрица ответственности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6. Какая методология НЕ относится к гибким?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</w:t>
      </w: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A) Scrum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   B) Kanban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   C) PRINCE2 Agile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DC12A9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Waterfall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7. Для чего используется метод критического пути (CPM)?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A) Расчёт бюджета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B) Анализ рисков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C) Определение минимальной длительности проекта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D) Управление качеством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8. В каком документе фиксируются все идентифицированные риски?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A) Реестр рисков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B) План коммуникаций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C) Устав проекта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D) Отчёт о статусе проекта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9. Что является выходом процесса «Определение содержания»?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A) Базовый план расписания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B) Описание содержания проекта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C) План управления проектом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D) Список операций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10. Метод освоенного объёма (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Earned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) связывает: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Время, команду, ресурсы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Стоимость, содержание, расписание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Риски, качество, коммуникации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Поставки,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стейкхолдеров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, интеграцию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11. Спринт в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Scrum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обычно длится: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</w:t>
      </w:r>
      <w:proofErr w:type="gramStart"/>
      <w:r w:rsidRPr="00DC12A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C12A9">
        <w:rPr>
          <w:rFonts w:ascii="Times New Roman" w:hAnsi="Times New Roman" w:cs="Times New Roman"/>
          <w:sz w:val="28"/>
          <w:szCs w:val="28"/>
        </w:rPr>
        <w:t xml:space="preserve"> 1 до 4 недель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1 день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6 месяцев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1 год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12. Что такое диаграмма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Инструмент анализа рисков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Линейный график работ проекта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Матрица заинтересованных сторон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План управления качеством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13. Основная цель управления программой – это: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Управление одним крупным проектом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Координация взаимосвязанных проектов для получения дополнительных выгод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Операционная деятельность компании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</w:t>
      </w:r>
      <w:proofErr w:type="gramStart"/>
      <w:r w:rsidRPr="00DC12A9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DC12A9">
        <w:rPr>
          <w:rFonts w:ascii="Times New Roman" w:hAnsi="Times New Roman" w:cs="Times New Roman"/>
          <w:sz w:val="28"/>
          <w:szCs w:val="28"/>
        </w:rPr>
        <w:t xml:space="preserve"> финансовый контроль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14. Что относится к организационным структурам проектного типа?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Функциональная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Матричная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Проектная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Линейная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15. Какой процесс определяет роли и ответственности в проекте?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Планирование управления ресурсами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lastRenderedPageBreak/>
        <w:t xml:space="preserve">    B) Контроль содержания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Управление изменениями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Идентификация рисков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16. Что означает «золотой треугольник» проекта?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Цель, команда, бюджет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Содержание, время, стоимость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Качество, риск, поставки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Стейкхолдеры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, ресурсы, коммуникации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17. Какой тип контракта несёт наибольший риск для заказчика?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Твёрдая цена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Возмещение затрат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Время и материалы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Целевая цена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18. Что такое «веха» в проектном расписании?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Критическая задача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Событие с нулевой длительностью, отмечающее значимый результат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Задача, влияющая на бюджет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Операция с плавающим резервом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19. Какой документ описывает, как будут осуществляться закупки?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План управления поставками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Реестр поставщиков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Базовое расписание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Устав проекта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20. Для визуализации причин дефектов качества чаще всего используют: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Диаграмму Парето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Диаграмму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Исикавы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Метод критического пути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Сетевой график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21. Какова роль проектного офиса (PMO)?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</w:t>
      </w:r>
      <w:proofErr w:type="gramStart"/>
      <w:r w:rsidRPr="00DC12A9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DC12A9">
        <w:rPr>
          <w:rFonts w:ascii="Times New Roman" w:hAnsi="Times New Roman" w:cs="Times New Roman"/>
          <w:sz w:val="28"/>
          <w:szCs w:val="28"/>
        </w:rPr>
        <w:t xml:space="preserve"> хранение документации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Стандартизация и поддержка управления проектами в организации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Непосредственное выполнение задач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Финансовый аудит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22. Мозговой штурм используется в первую очередь при: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Контроле расписания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Идентификации рисков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Расчёте освоенного объёма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Закрытии контрактов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lastRenderedPageBreak/>
        <w:t xml:space="preserve">23. Что из перечисленного является результатом планирования коммуникаций?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Реестр рисков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План управления коммуникациями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Устав проекта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Иерархическая структура работ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24. Отклонение по стоимости (CV) при освоенном объёме считается как: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</w:t>
      </w: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A) EV – AC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    B) EV – PV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    C) AC – EV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    D) PV – EV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25. Какой стиль разрешения конфликтов нацелен на взаимоприемлемое решение?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Принуждение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Сглаживание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Сотрудничество / решение проблемы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Уклонение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26. Что такое базовый план содержания (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Scope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Baseline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)?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Устав, реестр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стейкхолдеров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, бюджет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Описание содержания, WBS, словарь WBS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Расписание, стоимость, качество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План управления проектом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27. Гибкая ценность «работающий продукт важнее исчерпывающей документации» принадлежит: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</w:t>
      </w: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 w:rsidRPr="00DC12A9">
        <w:rPr>
          <w:rFonts w:ascii="Times New Roman" w:hAnsi="Times New Roman" w:cs="Times New Roman"/>
          <w:sz w:val="28"/>
          <w:szCs w:val="28"/>
        </w:rPr>
        <w:t>Манифесту</w:t>
      </w: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 Agile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    B) PMBOK 7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DC12A9">
        <w:rPr>
          <w:rFonts w:ascii="Times New Roman" w:hAnsi="Times New Roman" w:cs="Times New Roman"/>
          <w:sz w:val="28"/>
          <w:szCs w:val="28"/>
        </w:rPr>
        <w:t xml:space="preserve">C) PRINCE2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Уставу PMI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28. Реестр заинтересованных сторон обновляется: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</w:t>
      </w:r>
      <w:proofErr w:type="gramStart"/>
      <w:r w:rsidRPr="00DC12A9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DC12A9">
        <w:rPr>
          <w:rFonts w:ascii="Times New Roman" w:hAnsi="Times New Roman" w:cs="Times New Roman"/>
          <w:sz w:val="28"/>
          <w:szCs w:val="28"/>
        </w:rPr>
        <w:t xml:space="preserve"> при инициации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</w:t>
      </w:r>
      <w:proofErr w:type="gramStart"/>
      <w:r w:rsidRPr="00DC12A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C12A9">
        <w:rPr>
          <w:rFonts w:ascii="Times New Roman" w:hAnsi="Times New Roman" w:cs="Times New Roman"/>
          <w:sz w:val="28"/>
          <w:szCs w:val="28"/>
        </w:rPr>
        <w:t xml:space="preserve"> мере необходимости в течение всего проекта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</w:t>
      </w:r>
      <w:proofErr w:type="gramStart"/>
      <w:r w:rsidRPr="00DC12A9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DC12A9">
        <w:rPr>
          <w:rFonts w:ascii="Times New Roman" w:hAnsi="Times New Roman" w:cs="Times New Roman"/>
          <w:sz w:val="28"/>
          <w:szCs w:val="28"/>
        </w:rPr>
        <w:t xml:space="preserve"> на фазе закрытия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</w:t>
      </w:r>
      <w:proofErr w:type="gramStart"/>
      <w:r w:rsidRPr="00DC12A9">
        <w:rPr>
          <w:rFonts w:ascii="Times New Roman" w:hAnsi="Times New Roman" w:cs="Times New Roman"/>
          <w:sz w:val="28"/>
          <w:szCs w:val="28"/>
        </w:rPr>
        <w:t>Раз</w:t>
      </w:r>
      <w:proofErr w:type="gramEnd"/>
      <w:r w:rsidRPr="00DC12A9">
        <w:rPr>
          <w:rFonts w:ascii="Times New Roman" w:hAnsi="Times New Roman" w:cs="Times New Roman"/>
          <w:sz w:val="28"/>
          <w:szCs w:val="28"/>
        </w:rPr>
        <w:t xml:space="preserve"> в год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29. Резерв времени, используемый для управления непредвиденными обстоятельствами, называется: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Буфер проекта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Плавающий резерв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Управленческий резерв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Операционный резерв (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contingency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reserve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, но обычно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contingency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– резерв на известные риски,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reserve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– на неизвестные. Уточню: для </w:t>
      </w:r>
      <w:r w:rsidRPr="00DC12A9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управления «известными неизвестными» –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contingency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reserve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. Вопрос: «непредвиденными» – скорее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reserve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>. Перефразирую: «Резерв времени, закладываемый на случай непредвиденных рисков, – это управленческий резерв». Сделаю: «Резерв, предназначенный для неизвестных рисков (непредвиденных обстоятельств), – это управленческий резерв». Варианты: A) Плавающий резерв B) Резерв на возможные потери (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contingency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>) C) Управленческий резерв D) Буфер объединения. Укажу C.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30. Какая техника помогает выявить зависимости операций типа «завершение-начало»?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Метод диаграмм предшествования (PDM)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Диаграмма Парето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Контрольная карта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Анализ Монте-Карло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31.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Scrum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Master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в команде выполняет роль: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Владельца продукта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Фасилитатора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коуча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процесса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Менеджера по контрактам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Спонсора проекта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32. Процесс «Управление изменениями» гарантирует: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Отсутствие любых изменений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Быстрое внесение любых корректировок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Рассмотрение, утверждение и контроль изменений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</w:t>
      </w:r>
      <w:proofErr w:type="gramStart"/>
      <w:r w:rsidRPr="00DC12A9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DC12A9">
        <w:rPr>
          <w:rFonts w:ascii="Times New Roman" w:hAnsi="Times New Roman" w:cs="Times New Roman"/>
          <w:sz w:val="28"/>
          <w:szCs w:val="28"/>
        </w:rPr>
        <w:t xml:space="preserve"> уведомление заказчика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33. Плановый объём (PV) проекта 1000, освоенный объём (EV) 800, фактические затраты (AC) 900. Индекс выполнения стоимости (CPI) равен: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0.89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0.8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1.25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1.0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34. Что НЕ входит в тройственное ограничение проекта?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Содержание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Стоимость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Качество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Время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35. Дорожная карта (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roadmap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) чаще всего </w:t>
      </w:r>
      <w:proofErr w:type="gramStart"/>
      <w:r w:rsidRPr="00DC12A9">
        <w:rPr>
          <w:rFonts w:ascii="Times New Roman" w:hAnsi="Times New Roman" w:cs="Times New Roman"/>
          <w:sz w:val="28"/>
          <w:szCs w:val="28"/>
        </w:rPr>
        <w:t>используется</w:t>
      </w:r>
      <w:proofErr w:type="gramEnd"/>
      <w:r w:rsidRPr="00DC12A9">
        <w:rPr>
          <w:rFonts w:ascii="Times New Roman" w:hAnsi="Times New Roman" w:cs="Times New Roman"/>
          <w:sz w:val="28"/>
          <w:szCs w:val="28"/>
        </w:rPr>
        <w:t xml:space="preserve"> для: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Детального ежедневного графика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Стратегического планирования продукта или программы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Расчёта зарплат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Описания технических спецификаций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lastRenderedPageBreak/>
        <w:t xml:space="preserve">36. Какова основная цель закрытия проекта?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Составление устава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Подтверждение получения всех результатов и архивация знаний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Планирование рисков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Набор команды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37. Анализ «что если» (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What-If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) относится к методам: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Оценки стоимости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Анализа сроков и расписания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Идентификации и оценки рисков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Планирования закупок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38. Какой процесс входит в группу процессов исполнения?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Разработка устава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Определение содержания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Управление командой проекта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Контроль расписания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39.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Канбан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-доска служит для: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Визуализации потока задач и ограничения незавершённой работы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Управления рисками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Составления бюджета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Расчёта освоенного объёма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40. Какая компетенция входит в «Треугольник талантов» PMI (PMI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Talent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Triangle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®)?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A) Техническое управление проектом, лидерство, стратегическое и бизнес-управление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B) </w:t>
      </w:r>
      <w:proofErr w:type="gramStart"/>
      <w:r w:rsidRPr="00DC12A9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DC12A9">
        <w:rPr>
          <w:rFonts w:ascii="Times New Roman" w:hAnsi="Times New Roman" w:cs="Times New Roman"/>
          <w:sz w:val="28"/>
          <w:szCs w:val="28"/>
        </w:rPr>
        <w:t xml:space="preserve"> PMBOK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C) Знание отрасли, знание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, управление рисками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    D) Коммуникации, мотивация, планирование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0D2D83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:rsidR="000D2D83" w:rsidRDefault="000D2D83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0D2D83" w:rsidSect="000D2D83">
          <w:pgSz w:w="11906" w:h="16838"/>
          <w:pgMar w:top="993" w:right="566" w:bottom="851" w:left="1440" w:header="708" w:footer="708" w:gutter="0"/>
          <w:cols w:space="708"/>
          <w:docGrid w:linePitch="360"/>
        </w:sect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1. C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2. B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3. B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4. C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5. B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6. D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7. C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8. A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9. B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10. B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11. A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12. B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13. B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14. C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15. A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16. B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17. B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18. B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19. A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20. B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21. B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22. B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23. B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24. A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25. C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26. B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27. A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28. B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29. C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30. A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31. B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A9">
        <w:rPr>
          <w:rFonts w:ascii="Times New Roman" w:hAnsi="Times New Roman" w:cs="Times New Roman"/>
          <w:sz w:val="28"/>
          <w:szCs w:val="28"/>
          <w:lang w:val="en-US"/>
        </w:rPr>
        <w:t xml:space="preserve">32. C  </w:t>
      </w:r>
    </w:p>
    <w:p w:rsidR="00125D4D" w:rsidRPr="008B158F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B158F">
        <w:rPr>
          <w:rFonts w:ascii="Times New Roman" w:hAnsi="Times New Roman" w:cs="Times New Roman"/>
          <w:sz w:val="28"/>
          <w:szCs w:val="28"/>
        </w:rPr>
        <w:t xml:space="preserve">33. </w:t>
      </w:r>
      <w:r w:rsidRPr="00DC12A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B158F">
        <w:rPr>
          <w:rFonts w:ascii="Times New Roman" w:hAnsi="Times New Roman" w:cs="Times New Roman"/>
          <w:sz w:val="28"/>
          <w:szCs w:val="28"/>
        </w:rPr>
        <w:t xml:space="preserve">  </w:t>
      </w:r>
      <w:r w:rsidR="000D2D83">
        <w:rPr>
          <w:rFonts w:ascii="Times New Roman" w:hAnsi="Times New Roman" w:cs="Times New Roman"/>
          <w:sz w:val="28"/>
          <w:szCs w:val="28"/>
        </w:rPr>
        <w:t xml:space="preserve"> </w:t>
      </w:r>
      <w:r w:rsidRPr="008B158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34. C  </w:t>
      </w:r>
      <w:r w:rsidR="000D2D83">
        <w:rPr>
          <w:rFonts w:ascii="Times New Roman" w:hAnsi="Times New Roman" w:cs="Times New Roman"/>
          <w:sz w:val="28"/>
          <w:szCs w:val="28"/>
        </w:rPr>
        <w:t xml:space="preserve">  </w:t>
      </w:r>
      <w:r w:rsidRPr="00DC12A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35. B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36. B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37. C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38. C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39. A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40. A  </w:t>
      </w:r>
    </w:p>
    <w:p w:rsidR="000D2D83" w:rsidRDefault="000D2D83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0D2D83" w:rsidSect="000D2D83">
          <w:type w:val="continuous"/>
          <w:pgSz w:w="11906" w:h="16838"/>
          <w:pgMar w:top="993" w:right="566" w:bottom="851" w:left="1440" w:header="708" w:footer="708" w:gutter="0"/>
          <w:cols w:num="4" w:space="709"/>
          <w:docGrid w:linePitch="360"/>
        </w:sect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94C4D" w:rsidRDefault="00C94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94C4D" w:rsidRDefault="00C94C4D" w:rsidP="00C94C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:rsidR="00C94C4D" w:rsidRDefault="00C94C4D" w:rsidP="00C94C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1. Роль проектного менеджера в современной организации.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2. Сравнение классического (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Waterfall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>) и гибкого (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) подходов к управлению проектами.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3. Жизненный цикл проекта: сравнительный анализ моделей (каскадная, спиральная, V-модель).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4. Устав проекта: значение, структура и практика создания.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5. Управление содержанием проекта как фактор успеха.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6. Как построить эффективную WBS (иерархическую структуру работ).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7. Методы оценки длительности и стоимости операций проекта.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8. Критический путь и метод PERT: сходства, различия, применение.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9. Бюджетирование проекта и контроль затрат методом освоенного объёма.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10. Управление качеством в проекте: от планирования до контроля.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11. Роль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стейкхолдеров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и методы их вовлечения в проект.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12. Коммуникации в проекте: план, каналы, барьеры и эффективные техники.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13. Управление рисками: идентификация, анализ, стратегии реагирования.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14. Особенности управления поставками и контрактами в проектах.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15. Мотивация команды проекта: теории и практические инструменты.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16. Развитие лидерских качеств менеджера проекта.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17. Конфликты в проектной команде: причины, виды и методы разрешения.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-манифест и его влияние на культуру управления проектами.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Scrum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: роли, события, артефакты и опыт применения.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Kanban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-метод в управлении проектами и процессами.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21. PRINCE2: обзор методологии и ключевые принципы.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22. Сравнение PMBOK 6 и PMBOK 7: принципиальные отличия.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23. Программа и портфель проектов: цели, управление, связь со стратегией.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24. Проектный офис (PMO): виды, функции и обоснование создания.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25. Организационные структуры и их влияние на управление проектами.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26. Оценка зрелости проектного управления в компании: модели и практика.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27. Корпоративная система управления проектами (КСУП): элементы и внедрение.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28. Жизненный цикл управления программой и её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бенефиты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29. Гибридные подходы к управлению проектами: комбинация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Waterfall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30. Управление ценностью и выгодами (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Benefits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) в программах.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31. Стратегическое планирование и выравнивание портфеля проектов.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32. Информационные системы и цифровые инструменты в управлении проектами (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Jira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Project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Trello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и др.).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33. Управление изменениями в проекте: интегрированная система контроля.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34. Ключевые показатели эффективности (KPI) проектного менеджера и проекта.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35. Этика и профессиональная ответственность в управлении проектами.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36. Влияние корпоративной культуры на успешность проектов.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lastRenderedPageBreak/>
        <w:t xml:space="preserve">37. Управление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мультипроектами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и распределением ресурсов между проектами.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38. Анализ «Уроки усвоены» (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Lessons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Learned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): зачем, когда и как проводить.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39. Международные стандарты управления проектами (ISO 21500, ICB IPMA, PMI).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40. Будущее профессии проектного менеджера: тренды и компетенции (AI,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data-driven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PM).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94C4D" w:rsidRDefault="00C94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94C4D" w:rsidRDefault="00C94C4D" w:rsidP="00C94C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тематика контрольных работ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1. Разработка системы управления проектами на предприятии (на примере конкретной организации).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2. Анализ и совершенствование методов оценки эффективности инвестиционных проектов.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3. Внедрение методологии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Scrum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в разработку программного обеспечения: подходы и результаты.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4. Управление рисками в строительных проектах на основе метода Монте-Карло.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5. Формирование и развитие команды проекта в условиях удалённой работы.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6. Разработка реестра рисков и плана реагирования для проекта (на примере...).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7. Совершенствование процессов управления содержанием в проектной организации.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8. Применение метода освоенного объёма для контроля проекта разработки нового продукта.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9. Управление портфелем проектов как инструмент реализации стратегии компании.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10. Внедрение проектного офиса (PMO) и оценка его эффективности.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11. Сравнительный анализ методологий управления проектами PRINCE2 и PMBOK.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12. Разработка стандарта управления проектами для малого инновационного предприятия.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13. Управление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стейкхолдерами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в международном проекте: стратегии и практики.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14. Анализ зрелости проектного управления и дорожная карта его развития в компании.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15. Оптимизация расписания проекта с использованием методов критической цепи.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16. Управление качеством в проектах по внедрению ERP-систем.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17. Применение гибридных методологий в проектах цифровой трансформации бизнеса.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18. Управление коммуникациями в распределённой проектной команде.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19. Проектирование системы мотивации персонала в проектно-ориентированной компании.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20. Разработка плана управления выгодами для программы организационных изменений.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21. Оценка и управление кросс-проектными рисками на уровне портфеля.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22. Автоматизация процессов управления проектами с использованием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Jira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/ MS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Project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: сравнительный анализ.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23. Управление контрактами в проектах государственно-частного партнёрства.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24. Разработка бизнес-кейса и обоснование инвестиций в ИТ-проект.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25. Влияние организационной структуры на успех проектов (на примере функциональных, матричных и проектных структур).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lastRenderedPageBreak/>
        <w:t xml:space="preserve">26. Управление изменениями в проекте с высокой степенью неопределённости требований.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27. Подходы к оценке экономической эффективности программы развития персонала.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28. Управление знаниями и «уроками усвоенными» в проектной деятельности компании.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29. Разработка дорожной карты внедрения системы KPI для проектных менеджеров.  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30. Роль эмоционального интеллекта в лидерстве и управлении проектной командой.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94C4D" w:rsidRDefault="00C94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94C4D" w:rsidRDefault="00C94C4D" w:rsidP="00C94C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вопросы</w:t>
      </w:r>
    </w:p>
    <w:p w:rsidR="00C94C4D" w:rsidRDefault="00C94C4D" w:rsidP="00C94C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:rsidR="00C94C4D" w:rsidRDefault="00C94C4D" w:rsidP="00C9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C4D" w:rsidRDefault="00C94C4D" w:rsidP="00C9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1. Понятие проекта. Основные признаки и классификация проектов.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2. Программа и портфель проектов: определения, цели, взаимосвязь.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3. Окружение проекта и его влияние на цели и результаты.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4. Жизненный цикл проекта: фазы, их характеристики, виды моделей ЖЦ.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5. Группы процессов управления проектом согласно PMBOK.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6. Области знаний в управлении проектами (PMBOK): обзор и взаимосвязи.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7. Устав проекта: содержание, разработка, роль в инициации.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8. Управление содержанием проекта: сбор требований, определение, создание WBS.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9. Иерархическая структура работ (WBS): принципы построения, словарь WBS, шаблоны.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10. Управление расписанием: определение операций, оценка ресурсов и длительности, разработка расписания.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11. Метод критического пути (CPM): расчёт, прямой и обратный анализ, резервы времени.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12. Метод PERT: вероятностная оценка длительности, формулы, область применения.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13. Метод критической цепи: буферы проекта и ограничение ресурсов.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14. Бюджетирование проекта: виды оценок, базовый план стоимости, источники финансирования.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15. Метод освоенного объёма (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Earned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>): показатели PV, EV, AC, SV, CV, SPI, CPI, прогнозирование.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16. Управление качеством проекта: планирование, обеспечение, контроль. Инструменты качества (диаграмма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Исикавы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>, Парето, контрольные карты).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17. Планирование ресурсов: определение ролей, ответственности, матрица RACI.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18. Развитие команды проекта: этапы по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Такману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>, мотивация, управление конфликтами.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19. Управление коммуникациями: планирование, каналы, модели коммуникаций, барьеры.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20. Идентификация заинтересованных сторон и планирование вовлечения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стейкхолдеров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>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21. Анализ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стейкхолдеров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>: матрица «власть – интерес», стратегии управления.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22. Управление рисками: идентификация, качественный и количественный анализ.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23. Планирование реагирования на риски: стратегии для негативных и позитивных рисков.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24. Контроль рисков и мониторинг триггеров. Управленческий и операционный резервы.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lastRenderedPageBreak/>
        <w:t>25. Планирование и проведение закупок в проекте. Типы контрактов: твёрдая цена, возмещение затрат, время и материалы.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26. Администрирование и закрытие закупок: отбор поставщиков, управление претензиями.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27. Интеграционное управление: разработка плана проекта, управление работами и знаниями.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28. Выполнение интегрированного контроля изменений: запрос на изменение, совет по изменениям, реестр изменений.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29. Закрытие проекта и фазы: процедуры, передача результатов, извлечённые уроки.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30. Методологии гибкого управления: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>-манифест, ценности и принципы.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31.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Scrum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>: команда, роли (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Scrum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Master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Product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Owner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, разработчики), события (спринт,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review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retrospective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>), артефакты.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Kanban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>: принципы, визуализация потока, лимиты WIP, метрики.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 xml:space="preserve">33. PRINCE2: принципы, темы, процессы. Отличия от PMBOK и </w:t>
      </w:r>
      <w:proofErr w:type="spellStart"/>
      <w:r w:rsidRPr="00DC12A9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DC12A9">
        <w:rPr>
          <w:rFonts w:ascii="Times New Roman" w:hAnsi="Times New Roman" w:cs="Times New Roman"/>
          <w:sz w:val="28"/>
          <w:szCs w:val="28"/>
        </w:rPr>
        <w:t>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34. Управление программой: жизненный цикл, компоненты, управление выгодами.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35. Управление портфелем: выравнивание со стратегией, категоризация, балансировка.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36. Проектный офис (PMO): роль, виды (поддерживающий, контролирующий, управляющий), функции.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37. Влияние организационной структуры на управление проектами: функциональная, матричная (слабая, сбалансированная, сильная), проектная.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38. Цифровые инструменты и программное обеспечение в управлении проектами: обзор и критерии выбора.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39. Профессиональная этика и ответственность менеджера проекта (кодекс PMI).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C12A9">
        <w:rPr>
          <w:rFonts w:ascii="Times New Roman" w:hAnsi="Times New Roman" w:cs="Times New Roman"/>
          <w:sz w:val="28"/>
          <w:szCs w:val="28"/>
        </w:rPr>
        <w:t>40. Тенденции развития управления проектами: искусственный интеллект, гибкие PMO, устойчивое развитие, удалённые команды.</w:t>
      </w:r>
    </w:p>
    <w:p w:rsidR="00125D4D" w:rsidRPr="00DC12A9" w:rsidRDefault="00125D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25D4D" w:rsidRPr="00DC12A9" w:rsidRDefault="00C94C4D" w:rsidP="00DC12A9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125D4D" w:rsidRPr="00DC12A9" w:rsidSect="000D2D83">
      <w:type w:val="continuous"/>
      <w:pgSz w:w="11906" w:h="16838"/>
      <w:pgMar w:top="993" w:right="56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2D8"/>
    <w:rsid w:val="000D2D83"/>
    <w:rsid w:val="00125D4D"/>
    <w:rsid w:val="006A35D3"/>
    <w:rsid w:val="008B158F"/>
    <w:rsid w:val="00A272D8"/>
    <w:rsid w:val="00BA2CF4"/>
    <w:rsid w:val="00C94C4D"/>
    <w:rsid w:val="00CA52C0"/>
    <w:rsid w:val="00DC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5C91C-27F6-42D5-B70A-D027D423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A35D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A35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6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2616</Words>
  <Characters>14913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2026-07-16T23:28:00Z</dcterms:created>
  <dcterms:modified xsi:type="dcterms:W3CDTF">2026-07-16T23:31:00Z</dcterms:modified>
</cp:coreProperties>
</file>