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7482" w14:textId="25284D4F" w:rsidR="00E36D40" w:rsidRPr="00034B8A" w:rsidRDefault="00E36D40" w:rsidP="00E36D40">
      <w:pPr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>
        <w:rPr>
          <w:b/>
          <w:sz w:val="24"/>
          <w:szCs w:val="24"/>
        </w:rPr>
        <w:t>Высокоскоростные магистрали</w:t>
      </w:r>
      <w:r w:rsidRPr="00034B8A">
        <w:rPr>
          <w:b/>
          <w:sz w:val="24"/>
          <w:szCs w:val="24"/>
        </w:rPr>
        <w:t>»</w:t>
      </w:r>
    </w:p>
    <w:p w14:paraId="70AF6BA7" w14:textId="77777777" w:rsidR="00E36D40" w:rsidRPr="00034B8A" w:rsidRDefault="00E36D40" w:rsidP="00E36D40">
      <w:pPr>
        <w:rPr>
          <w:b/>
          <w:sz w:val="24"/>
          <w:szCs w:val="24"/>
        </w:rPr>
      </w:pPr>
    </w:p>
    <w:p w14:paraId="14C1CA00" w14:textId="77777777" w:rsidR="00E36D40" w:rsidRPr="00034B8A" w:rsidRDefault="00E36D40" w:rsidP="00E36D40">
      <w:pPr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696F1DDE" w14:textId="77777777" w:rsidR="00E36D40" w:rsidRPr="00034B8A" w:rsidRDefault="00E36D40" w:rsidP="00E36D40">
      <w:pPr>
        <w:rPr>
          <w:b/>
          <w:sz w:val="24"/>
          <w:szCs w:val="24"/>
        </w:rPr>
      </w:pPr>
    </w:p>
    <w:p w14:paraId="66D9AC81" w14:textId="77777777" w:rsidR="00E36D40" w:rsidRDefault="00E36D40" w:rsidP="00E36D40">
      <w:pPr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7A0AEF17" w14:textId="77777777" w:rsid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 xml:space="preserve"> </w:t>
      </w:r>
    </w:p>
    <w:p w14:paraId="49A90295" w14:textId="162A910A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1. Введение в организацию пассажирских перевозок на ВСМ</w:t>
      </w:r>
    </w:p>
    <w:p w14:paraId="73D4F2D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Дайте определение высокоскоростной магистрали (ВСМ) согласно российским и международным стандартам (какая минимальная скорость считается пороговой?).</w:t>
      </w:r>
    </w:p>
    <w:p w14:paraId="4B74B40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Перечислите основные системообразующие элементы инфраструктуры ВСМ, отличающие её от обычных железных дорог.</w:t>
      </w:r>
    </w:p>
    <w:p w14:paraId="572AC0D0" w14:textId="44F97F2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В чем заключается ключевое отличие ВСМ от традиционных железных дорог в части организации движения?</w:t>
      </w:r>
    </w:p>
    <w:p w14:paraId="1E33D0B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макроэкономические задачи решает строительство ВСМ в масштабах страны (мультипликативный эффект)?</w:t>
      </w:r>
    </w:p>
    <w:p w14:paraId="44DADE9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Опишите классификацию ВСМ по назначению: специализированные пассажирские, смешанные (</w:t>
      </w:r>
      <w:proofErr w:type="spellStart"/>
      <w:r w:rsidRPr="00E36D40">
        <w:rPr>
          <w:sz w:val="24"/>
          <w:szCs w:val="24"/>
        </w:rPr>
        <w:t>грузо</w:t>
      </w:r>
      <w:proofErr w:type="spellEnd"/>
      <w:r w:rsidRPr="00E36D40">
        <w:rPr>
          <w:sz w:val="24"/>
          <w:szCs w:val="24"/>
        </w:rPr>
        <w:t>-пассажирские) и их влияние на пропускную способность.</w:t>
      </w:r>
    </w:p>
    <w:p w14:paraId="1B990B3D" w14:textId="1870EAD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Каковы основные технико-экономические преимущества ВСМ перед авиационным транспортом на расстояниях свыше 400 км?</w:t>
      </w:r>
    </w:p>
    <w:p w14:paraId="5950DD3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Назовите главные ограничения (сдерживающие факторы) для массового строительства ВСМ в России (климат, геология, стоимость).</w:t>
      </w:r>
    </w:p>
    <w:p w14:paraId="0E43F18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Какова роль ВСМ в формировании единой транспортной сети РФ и разгрузке существующих грузовых направлений?</w:t>
      </w:r>
    </w:p>
    <w:p w14:paraId="5F94D03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Проанализируйте влияние ВСМ на социальную мобильность населения и агломерационные процессы.</w:t>
      </w:r>
    </w:p>
    <w:p w14:paraId="6B0556A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Перечислите экологические аспекты эксплуатации ВСМ по сравнению с автомобильным и авиационным транспортом.</w:t>
      </w:r>
    </w:p>
    <w:p w14:paraId="46D9273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Какие нормативно-правовые акты регулируют организацию перевозок на ВСМ в РФ на данный момент?</w:t>
      </w:r>
    </w:p>
    <w:p w14:paraId="13C35DC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В чем заключается эффект «снежного кома» при внедрении ВСМ с точки зрения пассажиропотока?</w:t>
      </w:r>
    </w:p>
    <w:p w14:paraId="48F05BA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Опишите структуру управления перевозочным процессом на ВСМ (диспетчерская вертикаль).</w:t>
      </w:r>
    </w:p>
    <w:p w14:paraId="47F7F0E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14. Какие требования к подвижному составу предъявляются спецификой ВСМ (эргономика, аэродинамика, системы безопасности)?</w:t>
      </w:r>
    </w:p>
    <w:p w14:paraId="0DE1975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Сравните понятия «скоростное движение» (до 200 км/ч) и «высокоскоростное» (свыше 250 км/ч) с точки зрения организации перевозок.</w:t>
      </w:r>
    </w:p>
    <w:p w14:paraId="1DB51459" w14:textId="3EEE9186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2. Международный опыт организации пассажирских перевозок на ВСМ</w:t>
      </w:r>
    </w:p>
    <w:p w14:paraId="46DA5F0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Сравните модели управления ВСМ во Франции (SNCF) и Японии (JR Central): в чем различия в подходах к владению инфраструктурой и эксплуатации?</w:t>
      </w:r>
    </w:p>
    <w:p w14:paraId="427CF22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Какие уроки из опыта немецкой системы (DB) важны для России в части интеграции ВСМ в существующую сеть обычных дорог?</w:t>
      </w:r>
    </w:p>
    <w:p w14:paraId="4E619A4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Проанализируйте китайский опыт: как государству удалось достичь рентабельности ВСМ при огромных капитальных вложениях?</w:t>
      </w:r>
    </w:p>
    <w:p w14:paraId="1167874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Опишите систему «выделенных путей» (</w:t>
      </w:r>
      <w:proofErr w:type="spellStart"/>
      <w:r w:rsidRPr="00E36D40">
        <w:rPr>
          <w:sz w:val="24"/>
          <w:szCs w:val="24"/>
        </w:rPr>
        <w:t>Dedicated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High-Speed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Lines</w:t>
      </w:r>
      <w:proofErr w:type="spellEnd"/>
      <w:r w:rsidRPr="00E36D40">
        <w:rPr>
          <w:sz w:val="24"/>
          <w:szCs w:val="24"/>
        </w:rPr>
        <w:t>) и «смешанного движения» на примере Европы. Какая модель предпочтительнее для РФ?</w:t>
      </w:r>
    </w:p>
    <w:p w14:paraId="4BBD9C9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Изучите практику динамического ценообразования на билеты на ВСМ во Франции и Испании. Как это влияет на загрузку составов?</w:t>
      </w:r>
    </w:p>
    <w:p w14:paraId="442C1E1F" w14:textId="7C616F3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В чем суть японской системы «Синкансэн» с точки зрения пунктуальности и как достигается точность движения?</w:t>
      </w:r>
    </w:p>
    <w:p w14:paraId="6B8C74F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лучшие практики организации питания и сервиса на борту ВСМ можно адаптировать в России (опыт TGV, ICE)?</w:t>
      </w:r>
    </w:p>
    <w:p w14:paraId="0670CCB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 в международной практике решается проблема «последней мили» (стыковка ВСМ с городским транспортом) на примере вокзалов в Лионе или Франкфурте?</w:t>
      </w:r>
    </w:p>
    <w:p w14:paraId="3069D14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Сравните системы безопасности и автоматизации на ВСМ: европейская ETCS и японская ATC/DS-ATC.</w:t>
      </w:r>
    </w:p>
    <w:p w14:paraId="668DAFD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зарубежные операторы ВСМ справляются с сезонными пиковыми нагрузками (рождественские праздники, летние отпуска)?</w:t>
      </w:r>
    </w:p>
    <w:p w14:paraId="649F7CE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Проанализируйте опыт Италии (NTV/</w:t>
      </w:r>
      <w:proofErr w:type="spellStart"/>
      <w:r w:rsidRPr="00E36D40">
        <w:rPr>
          <w:sz w:val="24"/>
          <w:szCs w:val="24"/>
        </w:rPr>
        <w:t>Italo</w:t>
      </w:r>
      <w:proofErr w:type="spellEnd"/>
      <w:r w:rsidRPr="00E36D40">
        <w:rPr>
          <w:sz w:val="24"/>
          <w:szCs w:val="24"/>
        </w:rPr>
        <w:t>) как частного оператора на ВСМ-линиях: риски и преимущества конкуренции.</w:t>
      </w:r>
    </w:p>
    <w:p w14:paraId="5588AEA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Какие механизмы государственно-частного партнерства (ГЧП) применяются в мире при строительстве ВСМ и почему они критически важны?</w:t>
      </w:r>
    </w:p>
    <w:p w14:paraId="77A0D74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Оцените, почему в США проект ВСМ (например, California HSR) сталкивается с трудностями, в отличие от Европы и Азии.</w:t>
      </w:r>
    </w:p>
    <w:p w14:paraId="706F380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Какие стандарты комфорта (классы обслуживания) признаны мировым эталоном и как они ранжируются?</w:t>
      </w:r>
    </w:p>
    <w:p w14:paraId="75C6175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В чем особенность организации багажных и грузовых отправок на ВСМ в международной практике (экспресс-доставка, почтовые вагоны)?</w:t>
      </w:r>
    </w:p>
    <w:p w14:paraId="3CCCC169" w14:textId="40F52B89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3. Перспективы развития и совершенствования пассажирских перевозок на ВСМ</w:t>
      </w:r>
    </w:p>
    <w:p w14:paraId="1624B66F" w14:textId="47F37CB5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Назовите приоритетные направления развития сети ВСМ в России согласно стратегии-2030 и 2035 (с перспективой до 2050 г.).</w:t>
      </w:r>
    </w:p>
    <w:p w14:paraId="1977794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 концепция устойчивого развития (ESG) влияет на инвестиционную привлекательность проектов ВСМ?</w:t>
      </w:r>
    </w:p>
    <w:p w14:paraId="177427B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Предложите меры по повышению привлекательности ВСМ для бизнес-пассажиров (кроме скорости).</w:t>
      </w:r>
    </w:p>
    <w:p w14:paraId="5E2403D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технологии ресурсосбережения (энергоэффективность, рекуперация) являются критическими для будущих ВСМ?</w:t>
      </w:r>
    </w:p>
    <w:p w14:paraId="26B4856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Проанализируйте возможность внедрения беспилотного управления поездами на ВСМ: технические и юридические барьеры.</w:t>
      </w:r>
    </w:p>
    <w:p w14:paraId="766EBDF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 развитие ВСМ может повлиять на изменение структуры расселения в регионах, прилегающих к трассе?</w:t>
      </w:r>
    </w:p>
    <w:p w14:paraId="117BC9F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Опишите концепцию «интермодальных хабов» на базе вокзалов ВСМ и их перспективы.</w:t>
      </w:r>
    </w:p>
    <w:p w14:paraId="54FFB29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8. Какие новые сервисы (подписки, абонементы, </w:t>
      </w:r>
      <w:proofErr w:type="spellStart"/>
      <w:r w:rsidRPr="00E36D40">
        <w:rPr>
          <w:sz w:val="24"/>
          <w:szCs w:val="24"/>
        </w:rPr>
        <w:t>кобрендинг</w:t>
      </w:r>
      <w:proofErr w:type="spellEnd"/>
      <w:r w:rsidRPr="00E36D40">
        <w:rPr>
          <w:sz w:val="24"/>
          <w:szCs w:val="24"/>
        </w:rPr>
        <w:t xml:space="preserve"> с отелями) могут повысить лояльность пассажиров?</w:t>
      </w:r>
    </w:p>
    <w:p w14:paraId="70741F7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В чем заключается вызов декарбонизации для ВСМ и как переход на «зеленую» энергию изменит себестоимость перевозок?</w:t>
      </w:r>
    </w:p>
    <w:p w14:paraId="31E8817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Сравните перспективы строительства ВСМ по коридорам «Север-Юг» и «Запад-Восток»: какой проект более экономически оправдан?</w:t>
      </w:r>
    </w:p>
    <w:p w14:paraId="3FBC36C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 цифровизация может трансформировать процесс посадки/высадки на ВСМ (безбилетный вход, биометрия)?</w:t>
      </w:r>
    </w:p>
    <w:p w14:paraId="328D799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Разработайте стратегию управления спросом в часы пик на перспективной линии Москва — Санкт-Петербург (ВСМ-1).</w:t>
      </w:r>
    </w:p>
    <w:p w14:paraId="787F13E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Какие риски несет в себе импортозамещение подвижного состава и систем сигнализации для темпов развития ВСМ?</w:t>
      </w:r>
    </w:p>
    <w:p w14:paraId="3E2CB5D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 использовать большие данные (Big Data) для персонализации предложений и улучшения качества перевозок?</w:t>
      </w:r>
    </w:p>
    <w:p w14:paraId="54495A1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Оцените потенциал ВСМ для привлечения транзитных международных пассажиропотоков (Европа — Азия).</w:t>
      </w:r>
    </w:p>
    <w:p w14:paraId="1D12F649" w14:textId="078DBF99" w:rsidR="001A4DC9" w:rsidRPr="00E36D40" w:rsidRDefault="001A4DC9" w:rsidP="001A4DC9">
      <w:pPr>
        <w:ind w:firstLine="709"/>
        <w:jc w:val="both"/>
        <w:rPr>
          <w:sz w:val="24"/>
          <w:szCs w:val="24"/>
        </w:rPr>
      </w:pPr>
    </w:p>
    <w:p w14:paraId="63FBFFC9" w14:textId="5590AC7E" w:rsidR="001643D8" w:rsidRPr="00E36D40" w:rsidRDefault="001643D8" w:rsidP="001A4DC9">
      <w:pPr>
        <w:ind w:firstLine="709"/>
        <w:jc w:val="both"/>
        <w:rPr>
          <w:sz w:val="24"/>
          <w:szCs w:val="24"/>
        </w:rPr>
      </w:pPr>
    </w:p>
    <w:p w14:paraId="2A363BE3" w14:textId="77777777" w:rsidR="001643D8" w:rsidRPr="00E36D40" w:rsidRDefault="001643D8" w:rsidP="001A4DC9">
      <w:pPr>
        <w:ind w:firstLine="709"/>
        <w:jc w:val="both"/>
        <w:rPr>
          <w:sz w:val="24"/>
          <w:szCs w:val="24"/>
        </w:rPr>
      </w:pPr>
    </w:p>
    <w:p w14:paraId="795591EF" w14:textId="63040930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4. Технологические процессы перевозок на ВСМ</w:t>
      </w:r>
    </w:p>
    <w:p w14:paraId="62CC724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Опишите этапы технологического цикла организации рейса на ВСМ: от подачи состава до отправления.</w:t>
      </w:r>
    </w:p>
    <w:p w14:paraId="36BC251A" w14:textId="5F204A8A" w:rsidR="001643D8" w:rsidRPr="00E36D40" w:rsidRDefault="001643D8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2. В чем заключаются отличия в организации технического осмотра (ТО) подвижного состава на ВСМ по сравнению с обычными поездами: периодичность, методы </w:t>
      </w:r>
      <w:proofErr w:type="spellStart"/>
      <w:r w:rsidRPr="00E36D40">
        <w:rPr>
          <w:sz w:val="24"/>
          <w:szCs w:val="24"/>
        </w:rPr>
        <w:t>безразборной</w:t>
      </w:r>
      <w:proofErr w:type="spellEnd"/>
      <w:r w:rsidRPr="00E36D40">
        <w:rPr>
          <w:sz w:val="24"/>
          <w:szCs w:val="24"/>
        </w:rPr>
        <w:t xml:space="preserve"> диагностики, регламент в оборотном депо?</w:t>
      </w:r>
    </w:p>
    <w:p w14:paraId="6A7E7A46" w14:textId="540918B3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В чем особенности построения графика движения поездов (ГДП) для ВСМ при высокой плотности движения?</w:t>
      </w:r>
    </w:p>
    <w:p w14:paraId="1125CDB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технологии тягового электроснабжения позволяют реализовать движение со скоростью 350–400 км/ч?</w:t>
      </w:r>
    </w:p>
    <w:p w14:paraId="72508EE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Опишите взаимодействие служб движения, локомотивного хозяйства и инфраструктуры при экстренной остановке ВСМ в поле.</w:t>
      </w:r>
    </w:p>
    <w:p w14:paraId="17866BE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 производится расчет пропускной способности участка ВСМ с учетом различных скоростных режимов поездов?</w:t>
      </w:r>
    </w:p>
    <w:p w14:paraId="1AE6B49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требования предъявляются к системе технического обслуживания и ремонта (</w:t>
      </w:r>
      <w:proofErr w:type="spellStart"/>
      <w:r w:rsidRPr="00E36D40">
        <w:rPr>
          <w:sz w:val="24"/>
          <w:szCs w:val="24"/>
        </w:rPr>
        <w:t>ТОиР</w:t>
      </w:r>
      <w:proofErr w:type="spellEnd"/>
      <w:r w:rsidRPr="00E36D40">
        <w:rPr>
          <w:sz w:val="24"/>
          <w:szCs w:val="24"/>
        </w:rPr>
        <w:t>) подвижного состава ВСМ в ночные «окна»?</w:t>
      </w:r>
    </w:p>
    <w:p w14:paraId="5F46EEE6" w14:textId="77777777" w:rsidR="001643D8" w:rsidRPr="00E36D40" w:rsidRDefault="001A4DC9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8. </w:t>
      </w:r>
      <w:r w:rsidR="001643D8" w:rsidRPr="00E36D40">
        <w:rPr>
          <w:sz w:val="24"/>
          <w:szCs w:val="24"/>
        </w:rPr>
        <w:t>Каковы особенности конструкции высоких пассажирских платформ и организации безопасной посадки/высадки пассажиров при скоростном проследовании других поездов через станцию (системы ограждения, сдвижные двери)?</w:t>
      </w:r>
    </w:p>
    <w:p w14:paraId="57D7C44E" w14:textId="74AD4E3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В чем заключается специфика маневровой работы на станциях ВСМ (отличие от классических станций)?</w:t>
      </w:r>
    </w:p>
    <w:p w14:paraId="0B92BB42" w14:textId="07DD3C28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10. Как организуется </w:t>
      </w:r>
      <w:r w:rsidR="001643D8" w:rsidRPr="00E36D40">
        <w:rPr>
          <w:sz w:val="24"/>
          <w:szCs w:val="24"/>
        </w:rPr>
        <w:t>смена</w:t>
      </w:r>
      <w:r w:rsidRPr="00E36D40">
        <w:rPr>
          <w:sz w:val="24"/>
          <w:szCs w:val="24"/>
        </w:rPr>
        <w:t xml:space="preserve"> локомотивных бригад на дальних маршрутах ВСМ?</w:t>
      </w:r>
    </w:p>
    <w:p w14:paraId="17267B1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Проанализируйте влияние ветровых нагрузок и температурных деформаций пути на технологию пропуска поездов.</w:t>
      </w:r>
    </w:p>
    <w:p w14:paraId="3A4BF578" w14:textId="7BD11514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составляются технологические схемы движения для обеспечения безубыточной загрузки состава?</w:t>
      </w:r>
    </w:p>
    <w:p w14:paraId="7D3163F0" w14:textId="77777777" w:rsidR="001643D8" w:rsidRPr="00E36D40" w:rsidRDefault="001A4DC9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13. </w:t>
      </w:r>
      <w:r w:rsidR="001643D8" w:rsidRPr="00E36D40">
        <w:rPr>
          <w:sz w:val="24"/>
          <w:szCs w:val="24"/>
        </w:rPr>
        <w:t>Как осуществляется оперативный метеорологический мониторинг (ветер, осадки, температура рельсов) на трассе ВСМ и как его данные интегрируются в систему диспетчерского управления для корректировки скоростного режима?</w:t>
      </w:r>
    </w:p>
    <w:p w14:paraId="2F44DD0C" w14:textId="6AD3D789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Какие резервы времени закладываются в расписание для компенсации накапливающихся задержек на маршруте?</w:t>
      </w:r>
    </w:p>
    <w:p w14:paraId="7FE0DF4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 организован контроль состояния пути (диагностика) без остановки высокоскоростного движения?</w:t>
      </w:r>
    </w:p>
    <w:p w14:paraId="17B9E925" w14:textId="77777777" w:rsidR="00E36D40" w:rsidRDefault="00E36D4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E7275D6" w14:textId="108349FB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5. Прогнозирование спроса на пассажирские перевозки</w:t>
      </w:r>
    </w:p>
    <w:p w14:paraId="781F5D3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В чем суть метода экспоненциального сглаживания и его применение для краткосрочного прогноза билетов на ВСМ?</w:t>
      </w:r>
    </w:p>
    <w:p w14:paraId="66481C4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Какие факторы (кроме сезонности) наиболее сильно искажают модель регрессионного анализа спроса?</w:t>
      </w:r>
    </w:p>
    <w:p w14:paraId="77730359" w14:textId="1BDEAD5E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3. Как </w:t>
      </w:r>
      <w:proofErr w:type="spellStart"/>
      <w:r w:rsidRPr="00E36D40">
        <w:rPr>
          <w:sz w:val="24"/>
          <w:szCs w:val="24"/>
        </w:rPr>
        <w:t>нейросетевые</w:t>
      </w:r>
      <w:proofErr w:type="spellEnd"/>
      <w:r w:rsidRPr="00E36D40">
        <w:rPr>
          <w:sz w:val="24"/>
          <w:szCs w:val="24"/>
        </w:rPr>
        <w:t xml:space="preserve"> модели обучаются на исторических данных и учитывают форс-мажорные события (отмена рейсов)?</w:t>
      </w:r>
    </w:p>
    <w:p w14:paraId="125468D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Разработайте методику прогнозирования пассажиропотока на новой строящейся линии ВСМ (при отсутствии исторических данных).</w:t>
      </w:r>
    </w:p>
    <w:p w14:paraId="4B45DA9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Как интегрировать внешние данные (туристические порталы, бронирование отелей) для повышения точности прогноза?</w:t>
      </w:r>
    </w:p>
    <w:p w14:paraId="51DFA35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Проанализируйте влияние введения динамического ценообразования на изменение эластичности спроса.</w:t>
      </w:r>
    </w:p>
    <w:p w14:paraId="0B89AA8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 прогнозируются пиковые нагрузки в предпраздничные дни и как это влияет на резервирование подвижного состава?</w:t>
      </w:r>
    </w:p>
    <w:p w14:paraId="3B5EDA4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Опишите сценарий «снижение спроса» при росте цен на авиакеросин: как это отразится на модели ВСМ?</w:t>
      </w:r>
    </w:p>
    <w:p w14:paraId="40E981B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Какие статистические показатели (MAPE, RMSE) используются для оценки точности прогнозов и почему они важны?</w:t>
      </w:r>
    </w:p>
    <w:p w14:paraId="5922C0E4" w14:textId="64567EAD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учесть в прогнозе эффект замещения (пере</w:t>
      </w:r>
      <w:r w:rsidR="00F15579" w:rsidRPr="00E36D40">
        <w:rPr>
          <w:sz w:val="24"/>
          <w:szCs w:val="24"/>
        </w:rPr>
        <w:t>сад</w:t>
      </w:r>
      <w:r w:rsidRPr="00E36D40">
        <w:rPr>
          <w:sz w:val="24"/>
          <w:szCs w:val="24"/>
        </w:rPr>
        <w:t>ок пассажиров с автотранспорта на ВСМ) при улучшении сервиса?</w:t>
      </w:r>
    </w:p>
    <w:p w14:paraId="254EE27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Предложите стратегию корректировки прогноза в реальном времени (за 48 часов до отправления) на основе текущих продаж.</w:t>
      </w:r>
    </w:p>
    <w:p w14:paraId="5E53B25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социально-демографические изменения (старение населения, урбанизация) влияют на долгосрочный прогноз спроса на ВСМ?</w:t>
      </w:r>
    </w:p>
    <w:p w14:paraId="4BECD69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Оцените влияние крупных спортивных и культурных событий на краткосрочный спрос и методы его прогнозирования.</w:t>
      </w:r>
    </w:p>
    <w:p w14:paraId="57F25BA4" w14:textId="64192DDA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 построить модель прогнозирования (комбинация нескольких методов) для снижения погрешности?</w:t>
      </w:r>
    </w:p>
    <w:p w14:paraId="07B2802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Каковы последствия ошибки прогноза в сторону завышения (простои составов) и занижения (дефицит мест, потеря прибыли)?</w:t>
      </w:r>
    </w:p>
    <w:p w14:paraId="4F64FF81" w14:textId="3500DF29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6. Экономика и тарифная политика в пассажирских перевозках на ВСМ</w:t>
      </w:r>
    </w:p>
    <w:p w14:paraId="70AAC96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Из чего складывается себестоимость перевозки одного пассажира на ВСМ (постоянные и переменные затраты)?</w:t>
      </w:r>
    </w:p>
    <w:p w14:paraId="62FCA66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2. Опишите механизм ценообразования при социально-ориентированной тарифной политике (перекрестное субсидирование).</w:t>
      </w:r>
    </w:p>
    <w:p w14:paraId="11892D6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Как рассчитывается тарифная сетка в зависимости от класса обслуживания, дня недели и времени отправления?</w:t>
      </w:r>
    </w:p>
    <w:p w14:paraId="56A00D7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методы субсидирования капитальных затрат на строительство ВСМ существуют (инфраструктурный сбор, государственные гарантии)?</w:t>
      </w:r>
    </w:p>
    <w:p w14:paraId="5531F695" w14:textId="0450BB94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5. </w:t>
      </w:r>
      <w:r w:rsidR="00D92E42" w:rsidRPr="00E36D40">
        <w:rPr>
          <w:sz w:val="24"/>
          <w:szCs w:val="24"/>
        </w:rPr>
        <w:t xml:space="preserve">Данные необходимы для расчета </w:t>
      </w:r>
      <w:r w:rsidRPr="00E36D40">
        <w:rPr>
          <w:sz w:val="24"/>
          <w:szCs w:val="24"/>
        </w:rPr>
        <w:t>точк</w:t>
      </w:r>
      <w:r w:rsidR="00D92E42" w:rsidRPr="00E36D40">
        <w:rPr>
          <w:sz w:val="24"/>
          <w:szCs w:val="24"/>
        </w:rPr>
        <w:t>и</w:t>
      </w:r>
      <w:r w:rsidRPr="00E36D40">
        <w:rPr>
          <w:sz w:val="24"/>
          <w:szCs w:val="24"/>
        </w:rPr>
        <w:t xml:space="preserve"> безубыточности для маршрута ВСМ протяженностью 650 км при заданной стоимости билета и вместимости поезда.</w:t>
      </w:r>
    </w:p>
    <w:p w14:paraId="78CD963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В чем заключается экономический эффект от повышения участковой скорости для оператора ВСМ (оборачиваемость составов)?</w:t>
      </w:r>
    </w:p>
    <w:p w14:paraId="0209490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виды компенсаций предусмотрены для льготных категорий граждан и как они финансируются из бюджетов?</w:t>
      </w:r>
    </w:p>
    <w:p w14:paraId="394435B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Проанализируйте влияние уровня загрузки кресел (</w:t>
      </w:r>
      <w:proofErr w:type="spellStart"/>
      <w:r w:rsidRPr="00E36D40">
        <w:rPr>
          <w:sz w:val="24"/>
          <w:szCs w:val="24"/>
        </w:rPr>
        <w:t>load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factor</w:t>
      </w:r>
      <w:proofErr w:type="spellEnd"/>
      <w:r w:rsidRPr="00E36D40">
        <w:rPr>
          <w:sz w:val="24"/>
          <w:szCs w:val="24"/>
        </w:rPr>
        <w:t>) на операционную прибыль: пороговые значения.</w:t>
      </w:r>
    </w:p>
    <w:p w14:paraId="08CC8319" w14:textId="001C730F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Как формируется инвестиционный бюджет на обновление подвижного состава ВСМ (лизинг</w:t>
      </w:r>
      <w:r w:rsidR="00D92E42" w:rsidRPr="00E36D40">
        <w:rPr>
          <w:sz w:val="24"/>
          <w:szCs w:val="24"/>
        </w:rPr>
        <w:t xml:space="preserve"> или</w:t>
      </w:r>
      <w:r w:rsidRPr="00E36D40">
        <w:rPr>
          <w:sz w:val="24"/>
          <w:szCs w:val="24"/>
        </w:rPr>
        <w:t xml:space="preserve"> кредит)?</w:t>
      </w:r>
    </w:p>
    <w:p w14:paraId="28CE1E9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Сравните экономическую эффективность ВСМ на маршрутах с пассажиропотоком 5 млн и 15 млн человек в год.</w:t>
      </w:r>
    </w:p>
    <w:p w14:paraId="0679404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Какие тарифные стратегии (скидки раннего бронирования, групповые тарифы, абонементы) наиболее эффективны с точки зрения маржинальности?</w:t>
      </w:r>
    </w:p>
    <w:p w14:paraId="74A3DC6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учитывается амортизация дорогостоящей инфраструктуры (путь, контактная сеть) в тарифе за перевозку?</w:t>
      </w:r>
    </w:p>
    <w:p w14:paraId="4D4C2C5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Опишите механизмы возмещения убытков оператору при задержках рейсов по вине инфраструктуры.</w:t>
      </w:r>
    </w:p>
    <w:p w14:paraId="7E4F0C3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Оцените риски повышения тарифов в условиях высокой инфляции и падения платежеспособности населения.</w:t>
      </w:r>
    </w:p>
    <w:p w14:paraId="399422F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 внедрение системы доходного менеджмента (</w:t>
      </w:r>
      <w:proofErr w:type="spellStart"/>
      <w:r w:rsidRPr="00E36D40">
        <w:rPr>
          <w:sz w:val="24"/>
          <w:szCs w:val="24"/>
        </w:rPr>
        <w:t>Yield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Management</w:t>
      </w:r>
      <w:proofErr w:type="spellEnd"/>
      <w:r w:rsidRPr="00E36D40">
        <w:rPr>
          <w:sz w:val="24"/>
          <w:szCs w:val="24"/>
        </w:rPr>
        <w:t>) позволяет максимизировать выручку на ВСМ?</w:t>
      </w:r>
    </w:p>
    <w:p w14:paraId="0074B301" w14:textId="69A52341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E36D40">
        <w:rPr>
          <w:b/>
          <w:bCs/>
          <w:sz w:val="24"/>
          <w:szCs w:val="24"/>
        </w:rPr>
        <w:t>Раздел 7. Внедрение инноваций и информационных технологий в организации перевозок</w:t>
      </w:r>
    </w:p>
    <w:p w14:paraId="1803DEA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Перечислите основные модули автоматизированной системы управления перевозками (АСУ-ВСМ).</w:t>
      </w:r>
    </w:p>
    <w:p w14:paraId="67820D8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2. Как работают системы электронного </w:t>
      </w:r>
      <w:proofErr w:type="spellStart"/>
      <w:r w:rsidRPr="00E36D40">
        <w:rPr>
          <w:sz w:val="24"/>
          <w:szCs w:val="24"/>
        </w:rPr>
        <w:t>билетооборота</w:t>
      </w:r>
      <w:proofErr w:type="spellEnd"/>
      <w:r w:rsidRPr="00E36D40">
        <w:rPr>
          <w:sz w:val="24"/>
          <w:szCs w:val="24"/>
        </w:rPr>
        <w:t xml:space="preserve"> и интеграция с мобильными приложениями агрегаторов?</w:t>
      </w:r>
    </w:p>
    <w:p w14:paraId="034DDD5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3. В чем преимущество внедрения технологий Интернета вещей (</w:t>
      </w:r>
      <w:proofErr w:type="spellStart"/>
      <w:r w:rsidRPr="00E36D40">
        <w:rPr>
          <w:sz w:val="24"/>
          <w:szCs w:val="24"/>
        </w:rPr>
        <w:t>IoT</w:t>
      </w:r>
      <w:proofErr w:type="spellEnd"/>
      <w:r w:rsidRPr="00E36D40">
        <w:rPr>
          <w:sz w:val="24"/>
          <w:szCs w:val="24"/>
        </w:rPr>
        <w:t>) для мониторинга состояния узлов подвижного состава в реальном времени?</w:t>
      </w:r>
    </w:p>
    <w:p w14:paraId="5D31BE0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Опишите архитектуру и функции автоматизированной диспетчерской централизации (ДЦ) на ВСМ.</w:t>
      </w:r>
    </w:p>
    <w:p w14:paraId="585407C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Как цифровые двойники (Digital Twin) инфраструктуры помогают в планировании ремонтных работ без перерыва движения?</w:t>
      </w:r>
    </w:p>
    <w:p w14:paraId="2ABC64F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Какие системы видеоаналитики и компьютерного зрения применяются для безопасности на платформах и перегонах?</w:t>
      </w:r>
    </w:p>
    <w:p w14:paraId="18795C1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Проанализируйте влияние внедрения безбумажной технологии оборота документов на скорость обслуживания пассажиров.</w:t>
      </w:r>
    </w:p>
    <w:p w14:paraId="02CF102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 система динамического информирования пассажиров (на табло, в приложении) повышает лояльность при сбоях?</w:t>
      </w:r>
    </w:p>
    <w:p w14:paraId="5CABD00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9. Какие </w:t>
      </w:r>
      <w:proofErr w:type="spellStart"/>
      <w:r w:rsidRPr="00E36D40">
        <w:rPr>
          <w:sz w:val="24"/>
          <w:szCs w:val="24"/>
        </w:rPr>
        <w:t>кибербезопасные</w:t>
      </w:r>
      <w:proofErr w:type="spellEnd"/>
      <w:r w:rsidRPr="00E36D40">
        <w:rPr>
          <w:sz w:val="24"/>
          <w:szCs w:val="24"/>
        </w:rPr>
        <w:t xml:space="preserve"> протоколы применяются для защиты системы управления движением от хакерских атак?</w:t>
      </w:r>
    </w:p>
    <w:p w14:paraId="4657B1C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инновации в системе кондиционирования и очистки воздуха влияют на санитарно-эпидемиологическую безопасность ВСМ?</w:t>
      </w:r>
    </w:p>
    <w:p w14:paraId="2D4BC9A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Опишите процесс интеграции ВСМ в единую национальную цифровую платформу транспорта (ОПТ).</w:t>
      </w:r>
    </w:p>
    <w:p w14:paraId="4F82F10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Какие технологии распознавания лиц (Face ID) могут быть использованы для ускоренной посадки и идентификации пассажиров?</w:t>
      </w:r>
    </w:p>
    <w:p w14:paraId="6D6503E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13. Как чат-боты и генеративные нейросети могут оптимизировать работу </w:t>
      </w:r>
      <w:proofErr w:type="spellStart"/>
      <w:r w:rsidRPr="00E36D40">
        <w:rPr>
          <w:sz w:val="24"/>
          <w:szCs w:val="24"/>
        </w:rPr>
        <w:t>call</w:t>
      </w:r>
      <w:proofErr w:type="spellEnd"/>
      <w:r w:rsidRPr="00E36D40">
        <w:rPr>
          <w:sz w:val="24"/>
          <w:szCs w:val="24"/>
        </w:rPr>
        <w:t>-центра и обработку обращений?</w:t>
      </w:r>
    </w:p>
    <w:p w14:paraId="575308B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В чем состоит эффект от внедрения предиктивной аналитики для прогнозирования отказов оборудования (до их возникновения)?</w:t>
      </w:r>
    </w:p>
    <w:p w14:paraId="6A20D506" w14:textId="278201AA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15. Оцените целесообразность внедрения </w:t>
      </w:r>
      <w:proofErr w:type="spellStart"/>
      <w:r w:rsidRPr="00E36D40">
        <w:rPr>
          <w:sz w:val="24"/>
          <w:szCs w:val="24"/>
        </w:rPr>
        <w:t>блокчейн</w:t>
      </w:r>
      <w:proofErr w:type="spellEnd"/>
      <w:r w:rsidRPr="00E36D40">
        <w:rPr>
          <w:sz w:val="24"/>
          <w:szCs w:val="24"/>
        </w:rPr>
        <w:t>-технологий для записи истории технического обслуживания вагонов ВСМ.</w:t>
      </w:r>
    </w:p>
    <w:sectPr w:rsidR="001A4DC9" w:rsidRPr="00E36D40" w:rsidSect="00E36D40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1F57"/>
    <w:multiLevelType w:val="multilevel"/>
    <w:tmpl w:val="2B7212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3323B"/>
    <w:multiLevelType w:val="multilevel"/>
    <w:tmpl w:val="87BEEA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495D92"/>
    <w:multiLevelType w:val="multilevel"/>
    <w:tmpl w:val="F30CA0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C9"/>
    <w:rsid w:val="000413B1"/>
    <w:rsid w:val="0010410D"/>
    <w:rsid w:val="00104E69"/>
    <w:rsid w:val="001643D8"/>
    <w:rsid w:val="001A4DC9"/>
    <w:rsid w:val="002347ED"/>
    <w:rsid w:val="003506E4"/>
    <w:rsid w:val="003D62EF"/>
    <w:rsid w:val="00464D98"/>
    <w:rsid w:val="00652C4E"/>
    <w:rsid w:val="006B2451"/>
    <w:rsid w:val="008D62EF"/>
    <w:rsid w:val="00955CAD"/>
    <w:rsid w:val="00A072BC"/>
    <w:rsid w:val="00B55F82"/>
    <w:rsid w:val="00BB2E2A"/>
    <w:rsid w:val="00CA20B4"/>
    <w:rsid w:val="00CF695C"/>
    <w:rsid w:val="00D92E42"/>
    <w:rsid w:val="00E36D40"/>
    <w:rsid w:val="00E800FF"/>
    <w:rsid w:val="00F1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8DAF"/>
  <w15:chartTrackingRefBased/>
  <w15:docId w15:val="{AB8AE49E-7F84-4387-B293-303BBAAA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DC9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4DC9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4DC9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1A4DC9"/>
    <w:pPr>
      <w:widowControl w:val="0"/>
      <w:autoSpaceDE w:val="0"/>
      <w:autoSpaceDN w:val="0"/>
      <w:spacing w:line="240" w:lineRule="auto"/>
      <w:ind w:left="26"/>
      <w:jc w:val="left"/>
    </w:pPr>
    <w:rPr>
      <w:rFonts w:eastAsia="Times New Roman" w:cs="Times New Roman"/>
      <w:sz w:val="22"/>
    </w:rPr>
  </w:style>
  <w:style w:type="paragraph" w:customStyle="1" w:styleId="ds-markdown-paragraph">
    <w:name w:val="ds-markdown-paragraph"/>
    <w:basedOn w:val="a"/>
    <w:rsid w:val="001643D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4</cp:revision>
  <dcterms:created xsi:type="dcterms:W3CDTF">2026-07-06T06:41:00Z</dcterms:created>
  <dcterms:modified xsi:type="dcterms:W3CDTF">2026-07-17T21:50:00Z</dcterms:modified>
</cp:coreProperties>
</file>