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FF632" w14:textId="77777777" w:rsidR="004C301A" w:rsidRP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01A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C8DFAD8" w14:textId="170AA9D2" w:rsidR="00F84480" w:rsidRP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01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4C301A">
        <w:rPr>
          <w:rFonts w:ascii="Times New Roman" w:hAnsi="Times New Roman" w:cs="Times New Roman"/>
          <w:b/>
          <w:bCs/>
          <w:sz w:val="28"/>
          <w:szCs w:val="28"/>
        </w:rPr>
        <w:t>дисциплине  «</w:t>
      </w:r>
      <w:proofErr w:type="gramEnd"/>
      <w:r w:rsidRPr="004C301A">
        <w:rPr>
          <w:rFonts w:ascii="Times New Roman" w:hAnsi="Times New Roman" w:cs="Times New Roman"/>
          <w:b/>
          <w:bCs/>
          <w:sz w:val="28"/>
          <w:szCs w:val="28"/>
        </w:rPr>
        <w:t>Методы оптимизации  управления и принятия решений»</w:t>
      </w:r>
    </w:p>
    <w:p w14:paraId="4DDD146D" w14:textId="0F218CB9" w:rsidR="00F84480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7B69C" w14:textId="77777777" w:rsid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152047DD" w14:textId="77777777" w:rsidR="004C301A" w:rsidRPr="004C301A" w:rsidRDefault="004C301A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56FE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1. Какое из условий является обязательным для задачи линейного программирования?  </w:t>
      </w:r>
    </w:p>
    <w:p w14:paraId="0F83477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Нелинейность целевой функции  </w:t>
      </w:r>
    </w:p>
    <w:p w14:paraId="3A586EF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Целочисленность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всех переменных  </w:t>
      </w:r>
    </w:p>
    <w:p w14:paraId="6DA5434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Линейность целевой функции и ограничений  </w:t>
      </w:r>
    </w:p>
    <w:p w14:paraId="781212C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Наличие вероятностных ограничений  </w:t>
      </w:r>
    </w:p>
    <w:p w14:paraId="6867CB1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706F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2. В графическом методе решения задачи ЛП с двумя переменными область допустимых решений представляет собой:  </w:t>
      </w:r>
    </w:p>
    <w:p w14:paraId="6A04561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Гиперболу  </w:t>
      </w:r>
    </w:p>
    <w:p w14:paraId="4367176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Выпуклый многоугольник (многогранник)  </w:t>
      </w:r>
    </w:p>
    <w:p w14:paraId="64F9B7F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Точку  </w:t>
      </w:r>
    </w:p>
    <w:p w14:paraId="5B1347A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Параболу  </w:t>
      </w:r>
    </w:p>
    <w:p w14:paraId="0DB007F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D663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3. Симплекс-метод в линейном программировании позволяет:  </w:t>
      </w:r>
    </w:p>
    <w:p w14:paraId="29B738A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Находить приближённое решение с заданной точностью  </w:t>
      </w:r>
    </w:p>
    <w:p w14:paraId="75043A7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Перебирать все вершины допустимого многогранника  </w:t>
      </w:r>
    </w:p>
    <w:p w14:paraId="3E451B5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Целенаправленно переходить от одной вершины к другой, улучшая значение целевой функции  </w:t>
      </w:r>
    </w:p>
    <w:p w14:paraId="7C35AB9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Сразу определять оптимальное решение без итераций  </w:t>
      </w:r>
    </w:p>
    <w:p w14:paraId="3204D6C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FCA1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4. Число основных переменных в двойственной задаче линейного программирования равно:  </w:t>
      </w:r>
    </w:p>
    <w:p w14:paraId="38E8804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Числу переменных прямой задачи  </w:t>
      </w:r>
    </w:p>
    <w:p w14:paraId="4A8D754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Числу ограничений прямой задачи  </w:t>
      </w:r>
    </w:p>
    <w:p w14:paraId="2FD86CE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Разности между числом переменных и числом ограничений  </w:t>
      </w:r>
    </w:p>
    <w:p w14:paraId="1CD67A1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Числу небазисных переменных прямой задачи  </w:t>
      </w:r>
    </w:p>
    <w:p w14:paraId="6B158EB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16A6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5. Метод потенциалов применяется для решения:  </w:t>
      </w:r>
    </w:p>
    <w:p w14:paraId="782B125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Задачи о назначениях  </w:t>
      </w:r>
    </w:p>
    <w:p w14:paraId="276B33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Транспортной задачи  </w:t>
      </w:r>
    </w:p>
    <w:p w14:paraId="56B003B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Задачи коммивояжёра  </w:t>
      </w:r>
    </w:p>
    <w:p w14:paraId="398A4F3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Задачи нелинейного программирования  </w:t>
      </w:r>
    </w:p>
    <w:p w14:paraId="0A0D56A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3346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6. Принцип оптимальности Беллмана утверждает, что:  </w:t>
      </w:r>
    </w:p>
    <w:p w14:paraId="27BEB33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Любая часть оптимальной траектории является оптимальной для соответствующей подзадачи  </w:t>
      </w:r>
    </w:p>
    <w:p w14:paraId="59EEA76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   Б) Оптимальное решение всегда находится в вершине допустимой области  </w:t>
      </w:r>
    </w:p>
    <w:p w14:paraId="3399643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Прошлые решения не влияют на будущие состояния  </w:t>
      </w:r>
    </w:p>
    <w:p w14:paraId="1EA5D87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Целевая функция должна быть линейной  </w:t>
      </w:r>
    </w:p>
    <w:p w14:paraId="5B6D075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F9F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7. Какому типу стратегии соответствует критерий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Вальда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максиминный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критерий)?  </w:t>
      </w:r>
    </w:p>
    <w:p w14:paraId="526327D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Стратегии крайнего оптимизма  </w:t>
      </w:r>
    </w:p>
    <w:p w14:paraId="40FD045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Стратегии крайнего пессимизма  </w:t>
      </w:r>
    </w:p>
    <w:p w14:paraId="459BF4E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Стратегии минимизации сожалений  </w:t>
      </w:r>
    </w:p>
    <w:p w14:paraId="0B0F8C2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Стратегии, ориентированной на средний выигрыш  </w:t>
      </w:r>
    </w:p>
    <w:p w14:paraId="6E80712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2063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8. Седловая точка в матричной игре существует тогда и только тогда, когда:  </w:t>
      </w:r>
    </w:p>
    <w:p w14:paraId="2734469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Игра является кооперативной  </w:t>
      </w:r>
    </w:p>
    <w:p w14:paraId="1B85D37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Максимин равен минимаксу  </w:t>
      </w:r>
    </w:p>
    <w:p w14:paraId="780D912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Платёжная матрица квадратная  </w:t>
      </w:r>
    </w:p>
    <w:p w14:paraId="3B86961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Один из игроков имеет строго доминирующую стратегию  </w:t>
      </w:r>
    </w:p>
    <w:p w14:paraId="3538627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764D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9. Метод отсекающих плоскостей (метод Гомори) предназначен для решения:  </w:t>
      </w:r>
    </w:p>
    <w:p w14:paraId="3553BF7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А) Транспортных задач  </w:t>
      </w:r>
    </w:p>
    <w:p w14:paraId="68E4A5F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Б) Задач нелинейного программирования  </w:t>
      </w:r>
    </w:p>
    <w:p w14:paraId="26BF28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В) Задач целочисленного линейного программирования  </w:t>
      </w:r>
    </w:p>
    <w:p w14:paraId="0E8E26C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Г) Матричных игр  </w:t>
      </w:r>
    </w:p>
    <w:p w14:paraId="7E72915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F53F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10. Какая из перечисленных задач не является задачей линейного программирования?  </w:t>
      </w:r>
    </w:p>
    <w:p w14:paraId="7483C5A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Транспортная задача  </w:t>
      </w:r>
    </w:p>
    <w:p w14:paraId="7E434D1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Задача о диете  </w:t>
      </w:r>
    </w:p>
    <w:p w14:paraId="76F27EF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Задача дробно-линейного программирования  </w:t>
      </w:r>
    </w:p>
    <w:p w14:paraId="4FFEC34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Задача о назначениях  </w:t>
      </w:r>
    </w:p>
    <w:p w14:paraId="7B96F92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2008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11. При использовании метода ветвей и границ для задачи целочисленного ЛП ветвление обычно осуществляется по:  </w:t>
      </w:r>
    </w:p>
    <w:p w14:paraId="1E3AF21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Переменной, принявшей нецелочисленное значение в оптимальном решении непрерывной задачи  </w:t>
      </w:r>
    </w:p>
    <w:p w14:paraId="56672FC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Всем целочисленным переменным одновременно  </w:t>
      </w:r>
    </w:p>
    <w:p w14:paraId="4FA0DF0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Коэффициентам целевой функции  </w:t>
      </w:r>
    </w:p>
    <w:p w14:paraId="6999D5E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Правым частям ограничений  </w:t>
      </w:r>
    </w:p>
    <w:p w14:paraId="4DB0EDF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6FDA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12. Метод наискорейшего спуска относится к классу:  </w:t>
      </w:r>
    </w:p>
    <w:p w14:paraId="7C5D6AA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Методов линеаризации  </w:t>
      </w:r>
    </w:p>
    <w:p w14:paraId="26D135A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Градиентных методов  </w:t>
      </w:r>
    </w:p>
    <w:p w14:paraId="4303145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    В) Методов случайного поиска  </w:t>
      </w:r>
    </w:p>
    <w:p w14:paraId="68311A6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Методов отсечения  </w:t>
      </w:r>
    </w:p>
    <w:p w14:paraId="3ED00EA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01AC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13. Условия Куна–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Таккера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обобщают метод множителей Лагранжа на задачи:  </w:t>
      </w:r>
    </w:p>
    <w:p w14:paraId="20A1126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Транспортного типа  </w:t>
      </w:r>
    </w:p>
    <w:p w14:paraId="5E4BAA6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С ограничениями-неравенствами  </w:t>
      </w:r>
    </w:p>
    <w:p w14:paraId="17D5C32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Целочисленного программирования  </w:t>
      </w:r>
    </w:p>
    <w:p w14:paraId="7EABB74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Динамического программирования  </w:t>
      </w:r>
    </w:p>
    <w:p w14:paraId="1CA32D6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0D58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14. Классическая модель управления запасами, определяющая оптимальный размер заказа, называется моделью:  </w:t>
      </w:r>
    </w:p>
    <w:p w14:paraId="0FDD70F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Марковица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D439F6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Леонтьева  </w:t>
      </w:r>
    </w:p>
    <w:p w14:paraId="66470CE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Уилсона (EOQ)  </w:t>
      </w:r>
    </w:p>
    <w:p w14:paraId="4EC7F07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Эрланга  </w:t>
      </w:r>
    </w:p>
    <w:p w14:paraId="67619FB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38DAB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15. Алгоритм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предназначен для нахождения:  </w:t>
      </w:r>
    </w:p>
    <w:p w14:paraId="4B2B70E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Максимального потока в сети  </w:t>
      </w:r>
    </w:p>
    <w:p w14:paraId="5C97204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Кратчайшего пути в графе с неотрицательными весами  </w:t>
      </w:r>
    </w:p>
    <w:p w14:paraId="2CBD9C1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Критического пути сетевого графика  </w:t>
      </w:r>
    </w:p>
    <w:p w14:paraId="0119A12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Оптимального маршрута коммивояжёра  </w:t>
      </w:r>
    </w:p>
    <w:p w14:paraId="4F473E1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6B12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16. Парето-оптимальное решение в многокритериальной задаче характеризуется тем, что:  </w:t>
      </w:r>
    </w:p>
    <w:p w14:paraId="1668246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Все критерии одновременно достигают своих абсолютных максимумов  </w:t>
      </w:r>
    </w:p>
    <w:p w14:paraId="344A470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Не существует другого допустимого решения, которое превосходило бы его хотя бы по одному критерию, не ухудшая остальные  </w:t>
      </w:r>
    </w:p>
    <w:p w14:paraId="2093EB2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Все критерии в нём имеют одинаковые взвешенные значения  </w:t>
      </w:r>
    </w:p>
    <w:p w14:paraId="65B10A9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Оно доминирует над любым другим допустимым решением по всем критериям  </w:t>
      </w:r>
    </w:p>
    <w:p w14:paraId="53EF168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FCED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17. Критерий Гурвица при принятии решений в условиях неопределённости представляет собой:  </w:t>
      </w:r>
    </w:p>
    <w:p w14:paraId="28EF2F3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Минимаксный критерий риска  </w:t>
      </w:r>
    </w:p>
    <w:p w14:paraId="7AF2A59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Критерий максимина  </w:t>
      </w:r>
    </w:p>
    <w:p w14:paraId="49C7B1E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Взвешенное среднее между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максиминным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максимаксным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критериями  </w:t>
      </w:r>
    </w:p>
    <w:p w14:paraId="0D00C42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Критерий максимума среднего выигрыша  </w:t>
      </w:r>
    </w:p>
    <w:p w14:paraId="7172192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CF41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18. Метод анализа иерархий (МАИ) Т.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Саати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основан на:  </w:t>
      </w:r>
    </w:p>
    <w:p w14:paraId="5A6C21D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Решении задач линейного программирования  </w:t>
      </w:r>
    </w:p>
    <w:p w14:paraId="015B240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    Б) Парных сравнениях альтернатив и вычислении собственного вектора матрицы сравнений  </w:t>
      </w:r>
    </w:p>
    <w:p w14:paraId="2080E73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Пошаговом переборе вершин  </w:t>
      </w:r>
    </w:p>
    <w:p w14:paraId="0C342E2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Градиентном спуске по поверхности критериев  </w:t>
      </w:r>
    </w:p>
    <w:p w14:paraId="48DBAAC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4831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19. Задача о максимальном потоке в сети решается с помощью:  </w:t>
      </w:r>
    </w:p>
    <w:p w14:paraId="2F9671E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Алгоритма Форда–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Фалкерсона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9DB07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Алгоритма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87D2D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Венгерского алгоритма  </w:t>
      </w:r>
    </w:p>
    <w:p w14:paraId="02B08DD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Симплекс-метода  </w:t>
      </w:r>
    </w:p>
    <w:p w14:paraId="4A3E8E8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EC2E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20. Основное отличие метода PERT от метода CPM заключается в том, что PERT:  </w:t>
      </w:r>
    </w:p>
    <w:p w14:paraId="4EB93F4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Применяется только в строительстве  </w:t>
      </w:r>
    </w:p>
    <w:p w14:paraId="33BCD18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Использует вероятностные оценки продолжительности работ  </w:t>
      </w:r>
    </w:p>
    <w:p w14:paraId="6DBEAF8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Не позволяет рассчитывать резервы времени  </w:t>
      </w:r>
    </w:p>
    <w:p w14:paraId="4760FAE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Игнорирует понятие критического пути  </w:t>
      </w:r>
    </w:p>
    <w:p w14:paraId="6E864B8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D660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21. Простейшая модель системы массового обслуживания с одним каналом, пуассоновским входящим потоком и экспоненциальным временем обслуживания обозначается по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Кендаллу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как:  </w:t>
      </w:r>
    </w:p>
    <w:p w14:paraId="6A109DB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M/M/1  </w:t>
      </w:r>
    </w:p>
    <w:p w14:paraId="1A7F810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M/G/1  </w:t>
      </w:r>
    </w:p>
    <w:p w14:paraId="288498B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G/M/1  </w:t>
      </w:r>
    </w:p>
    <w:p w14:paraId="01E39BC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D/D/1  </w:t>
      </w:r>
    </w:p>
    <w:p w14:paraId="13DB8EA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FBD44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22. Теневая цена ресурса в линейном программировании – это:  </w:t>
      </w:r>
    </w:p>
    <w:p w14:paraId="200BF9E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Рыночная цена единицы ресурса  </w:t>
      </w:r>
    </w:p>
    <w:p w14:paraId="067E85F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Оптимальное значение соответствующей двойственной переменной  </w:t>
      </w:r>
    </w:p>
    <w:p w14:paraId="3EE5D19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Себестоимость единицы ресурса  </w:t>
      </w:r>
    </w:p>
    <w:p w14:paraId="11A6293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Суммарная стоимость израсходованных ресурсов  </w:t>
      </w:r>
    </w:p>
    <w:p w14:paraId="2E87953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368D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23. Метод обратной прогонки (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backward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induction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) характерен для решения задач:  </w:t>
      </w:r>
    </w:p>
    <w:p w14:paraId="408908F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Линейного программирования  </w:t>
      </w:r>
    </w:p>
    <w:p w14:paraId="6429F34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Динамического программирования  </w:t>
      </w:r>
    </w:p>
    <w:p w14:paraId="3866B4D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Теории игр с полной информацией  </w:t>
      </w:r>
    </w:p>
    <w:p w14:paraId="5733C7C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Сетевого планирования  </w:t>
      </w:r>
    </w:p>
    <w:p w14:paraId="7885432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D87F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24. Задача коммивояжёра с вычислительной точки зрения относится к классу:  </w:t>
      </w:r>
    </w:p>
    <w:p w14:paraId="2406822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Задач, решаемых за полиномиальное время  </w:t>
      </w:r>
    </w:p>
    <w:p w14:paraId="28BCB19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NP-трудных комбинаторных задач  </w:t>
      </w:r>
    </w:p>
    <w:p w14:paraId="69F5E55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    В) Задач линейного программирования  </w:t>
      </w:r>
    </w:p>
    <w:p w14:paraId="196D162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Задач теории массового обслуживания  </w:t>
      </w:r>
    </w:p>
    <w:p w14:paraId="08F68E5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F425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25. Для нахождения оптимального плана закрытой транспортной задачи применяется:  </w:t>
      </w:r>
    </w:p>
    <w:p w14:paraId="45621B2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Метод Гомори  </w:t>
      </w:r>
    </w:p>
    <w:p w14:paraId="5FB80BD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Метод потенциалов  </w:t>
      </w:r>
    </w:p>
    <w:p w14:paraId="32AA45A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Условия Куна–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Таккера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3F647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Метод Ньютона  </w:t>
      </w:r>
    </w:p>
    <w:p w14:paraId="1FFD538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9AA3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26. Двойственные оценки в оптимальном плане задачи ЛП показывают:  </w:t>
      </w:r>
    </w:p>
    <w:p w14:paraId="5A841A2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Величину изменения целевой функции при изменении запаса соответствующего ресурса на единицу  </w:t>
      </w:r>
    </w:p>
    <w:p w14:paraId="18ED4FD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Значения прямых переменных  </w:t>
      </w:r>
    </w:p>
    <w:p w14:paraId="631DECD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Коэффициенты целевой функции прямой задачи  </w:t>
      </w:r>
    </w:p>
    <w:p w14:paraId="0E13AAE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Суммарную стоимость ресурсов  </w:t>
      </w:r>
    </w:p>
    <w:p w14:paraId="238F4B1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1550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27. В сетевых моделях граф называется сетью, если он ориентированный и:  </w:t>
      </w:r>
    </w:p>
    <w:p w14:paraId="2468B26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Содержит циклы  </w:t>
      </w:r>
    </w:p>
    <w:p w14:paraId="5F92169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Имеет один источник (исток) и один сток  </w:t>
      </w:r>
    </w:p>
    <w:p w14:paraId="027905D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Является полным графом  </w:t>
      </w:r>
    </w:p>
    <w:p w14:paraId="77E17C9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Не имеет петель  </w:t>
      </w:r>
    </w:p>
    <w:p w14:paraId="2075A04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1775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28. Метод ветвей и границ относится к:  </w:t>
      </w:r>
    </w:p>
    <w:p w14:paraId="769B1D8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Эвристическим методам дискретной оптимизации  </w:t>
      </w:r>
    </w:p>
    <w:p w14:paraId="37C8288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Точным методам решения задач дискретной оптимизации  </w:t>
      </w:r>
    </w:p>
    <w:p w14:paraId="14C8436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Градиентным методам  </w:t>
      </w:r>
    </w:p>
    <w:p w14:paraId="61CD7C6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Методам сведения к задаче ЛП  </w:t>
      </w:r>
    </w:p>
    <w:p w14:paraId="232AAD6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9FE9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29. Достаточным условием существования седловой точки в антагонистической игре является:  </w:t>
      </w:r>
    </w:p>
    <w:p w14:paraId="2CB7A71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Строгая выпуклость платёжной функции  </w:t>
      </w:r>
    </w:p>
    <w:p w14:paraId="1C92E45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Равенство максимина и минимакса  </w:t>
      </w:r>
    </w:p>
    <w:p w14:paraId="4A4ED18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Наличие у одного игрока более трёх стратегий  </w:t>
      </w:r>
    </w:p>
    <w:p w14:paraId="4CC8B51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Симметричность платёжной матрицы  </w:t>
      </w:r>
    </w:p>
    <w:p w14:paraId="4AD7B15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E76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30. Венгерский алгоритм предназначен для решения:  </w:t>
      </w:r>
    </w:p>
    <w:p w14:paraId="504BB52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Задачи о максимальном потоке  </w:t>
      </w:r>
    </w:p>
    <w:p w14:paraId="037274F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Транспортной задачи  </w:t>
      </w:r>
    </w:p>
    <w:p w14:paraId="58FEC82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Задачи о назначениях  </w:t>
      </w:r>
    </w:p>
    <w:p w14:paraId="415078F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Задачи коммивояжёра  </w:t>
      </w:r>
    </w:p>
    <w:p w14:paraId="473EB4C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98CC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31. При использовании критерия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Сэвиджа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лицо, принимающее решение, оперирует:  </w:t>
      </w:r>
    </w:p>
    <w:p w14:paraId="428ABCB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Матрицей выигрышей и выбирает максимин  </w:t>
      </w:r>
    </w:p>
    <w:p w14:paraId="5F77373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Матрицей рисков (сожалений) и применяет минимаксный критерий  </w:t>
      </w:r>
    </w:p>
    <w:p w14:paraId="7B8EE8D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Средними значениями выигрышей и выбирает максимум  </w:t>
      </w:r>
    </w:p>
    <w:p w14:paraId="3486629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Вероятностным распределением состояний природы  </w:t>
      </w:r>
    </w:p>
    <w:p w14:paraId="2281B5A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22C8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32. Анализ чувствительности решения задачи линейного программирования выполняется на основе:  </w:t>
      </w:r>
    </w:p>
    <w:p w14:paraId="6B13B3C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Только прямых переменных оптимального плана  </w:t>
      </w:r>
    </w:p>
    <w:p w14:paraId="6DE4A69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Двойственных оценок и интервалов устойчивости  </w:t>
      </w:r>
    </w:p>
    <w:p w14:paraId="77D8E69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Метода Монте-Карло  </w:t>
      </w:r>
    </w:p>
    <w:p w14:paraId="571438E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Критерия Гурвица  </w:t>
      </w:r>
    </w:p>
    <w:p w14:paraId="3DD7D95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A069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33. Градиентный метод может сходиться к локальному, а не глобальному оптимуму, если решаемая задача:  </w:t>
      </w:r>
    </w:p>
    <w:p w14:paraId="279BD83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Линейная  </w:t>
      </w:r>
    </w:p>
    <w:p w14:paraId="20C1F45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Нелинейная невыпуклая  </w:t>
      </w:r>
    </w:p>
    <w:p w14:paraId="4BC7A95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Транспортная  </w:t>
      </w:r>
    </w:p>
    <w:p w14:paraId="45B737A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Целочисленная  </w:t>
      </w:r>
    </w:p>
    <w:p w14:paraId="20DE05F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78C7B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34. Метод имитации отжига принадлежит к группе:  </w:t>
      </w:r>
    </w:p>
    <w:p w14:paraId="50F5038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Точных методов нелинейного программирования  </w:t>
      </w:r>
    </w:p>
    <w:p w14:paraId="6296334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Метаэвристических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алгоритмов  </w:t>
      </w:r>
    </w:p>
    <w:p w14:paraId="373933A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Классических градиентных методов  </w:t>
      </w:r>
    </w:p>
    <w:p w14:paraId="287F953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Методов теории вероятностей без оптимизации  </w:t>
      </w:r>
    </w:p>
    <w:p w14:paraId="418C290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E1D4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35. В задаче многокритериальной оптимизации целевая функция является:  </w:t>
      </w:r>
    </w:p>
    <w:p w14:paraId="6D84ECD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Скалярной свёрткой критериев  </w:t>
      </w:r>
    </w:p>
    <w:p w14:paraId="1F7E4CE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Векторной функцией  </w:t>
      </w:r>
    </w:p>
    <w:p w14:paraId="4B59AD5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Всегда линейной  </w:t>
      </w:r>
    </w:p>
    <w:p w14:paraId="4A5C820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Непрерывной, но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недифференцируемой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F53E0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A6E1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36. Какая операция не выполняется на итерации симплекс-метода?  </w:t>
      </w:r>
    </w:p>
    <w:p w14:paraId="183D208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Выбор ведущего столбца  </w:t>
      </w:r>
    </w:p>
    <w:p w14:paraId="7C157DC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Выбор ведущей строки  </w:t>
      </w:r>
    </w:p>
    <w:p w14:paraId="5F8852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Вычисление градиента целевой функции по всем переменным  </w:t>
      </w:r>
    </w:p>
    <w:p w14:paraId="0BDE66C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Пересчёт симплекс-таблицы  </w:t>
      </w:r>
    </w:p>
    <w:p w14:paraId="6E18EED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FFAE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37. При решении задачи распределения ресурсов динамическим программированием состояние системы обычно описывается:  </w:t>
      </w:r>
    </w:p>
    <w:p w14:paraId="27989A4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Объёмом оставшегося ресурса и номером текущего этапа (предприятия)  </w:t>
      </w:r>
    </w:p>
    <w:p w14:paraId="2463580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    Б) Только достигнутой суммарной прибылью  </w:t>
      </w:r>
    </w:p>
    <w:p w14:paraId="1234F44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Временным горизонтом  </w:t>
      </w:r>
    </w:p>
    <w:p w14:paraId="148B818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Количеством итераций  </w:t>
      </w:r>
    </w:p>
    <w:p w14:paraId="46F449E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39EB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38. Метод дерева решений наиболее целесообразно применять для:  </w:t>
      </w:r>
    </w:p>
    <w:p w14:paraId="7FACF27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Решения транспортной задачи с промежуточными пунктами  </w:t>
      </w:r>
    </w:p>
    <w:p w14:paraId="28DE1E6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Многошаговых задач принятия решений в условиях риска  </w:t>
      </w:r>
    </w:p>
    <w:p w14:paraId="6C418D1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Поиска кратчайшего пути в графе  </w:t>
      </w:r>
    </w:p>
    <w:p w14:paraId="29CDA6B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Нахождения критического пути сетевого графика  </w:t>
      </w:r>
    </w:p>
    <w:p w14:paraId="518240F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2B57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39. Алгоритм Форда–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Фалкерсона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основан на многократном поиске:  </w:t>
      </w:r>
    </w:p>
    <w:p w14:paraId="3BF98F5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Кратчайших путей  </w:t>
      </w:r>
    </w:p>
    <w:p w14:paraId="6FFD045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Увеличивающих путей из истока в сток  </w:t>
      </w:r>
    </w:p>
    <w:p w14:paraId="589DB5C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Циклов отрицательной стоимости  </w:t>
      </w:r>
    </w:p>
    <w:p w14:paraId="3554A56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Вершин с максимальной степенью  </w:t>
      </w:r>
    </w:p>
    <w:p w14:paraId="0B5B67F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15ED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40. Суть метода ветвей и границ заключается в:  </w:t>
      </w:r>
    </w:p>
    <w:p w14:paraId="4B90BA6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А) Последовательном улучшении одного допустимого решения до оптимального  </w:t>
      </w:r>
    </w:p>
    <w:p w14:paraId="0A4B8F6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Б) Разбиении множества допустимых решений на подмножества и отсеве неперспективных подмножеств с помощью границ  </w:t>
      </w:r>
    </w:p>
    <w:p w14:paraId="0FCA478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В) Случайном блуждании по пространству решений с постепенным уменьшением шага  </w:t>
      </w:r>
    </w:p>
    <w:p w14:paraId="5E26D457" w14:textId="363BB018" w:rsidR="00F84480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    Г) Преобразовании исходной задачи в систему линейных уравнений  </w:t>
      </w:r>
    </w:p>
    <w:p w14:paraId="2ADF639C" w14:textId="56FD17CF" w:rsidR="004C301A" w:rsidRDefault="004C301A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74C9F" w14:textId="77777777" w:rsidR="004C301A" w:rsidRPr="004C301A" w:rsidRDefault="004C301A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B0C81" w14:textId="77777777" w:rsidR="004C301A" w:rsidRDefault="004C301A" w:rsidP="004C30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F87159C" w14:textId="77777777" w:rsidR="004C301A" w:rsidRDefault="004C301A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C30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35EBCA" w14:textId="4F93433B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 – В  </w:t>
      </w:r>
    </w:p>
    <w:p w14:paraId="42A3756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 – Б  </w:t>
      </w:r>
    </w:p>
    <w:p w14:paraId="13DAF1A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 – В  </w:t>
      </w:r>
    </w:p>
    <w:p w14:paraId="5174ED8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 – Б  </w:t>
      </w:r>
    </w:p>
    <w:p w14:paraId="0DC942C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7D1404B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6 – А  </w:t>
      </w:r>
    </w:p>
    <w:p w14:paraId="0404D4D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4865199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8 – Б  </w:t>
      </w:r>
    </w:p>
    <w:p w14:paraId="69936A2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9 – В  </w:t>
      </w:r>
    </w:p>
    <w:p w14:paraId="575C522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10 – В  </w:t>
      </w:r>
    </w:p>
    <w:p w14:paraId="0BC78E6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11 – А  </w:t>
      </w:r>
    </w:p>
    <w:p w14:paraId="01AF247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12 – Б  </w:t>
      </w:r>
    </w:p>
    <w:p w14:paraId="3717C12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2559C4A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14 – В  </w:t>
      </w:r>
    </w:p>
    <w:p w14:paraId="7FDABA3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0527F2D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16 – Б  </w:t>
      </w:r>
    </w:p>
    <w:p w14:paraId="689B973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3405F26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63311A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19 – А  </w:t>
      </w:r>
    </w:p>
    <w:p w14:paraId="6DDF26C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24E0AD5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21 – А  </w:t>
      </w:r>
    </w:p>
    <w:p w14:paraId="5A66A9D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2F8F532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2876178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5570478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25 – Б  </w:t>
      </w:r>
    </w:p>
    <w:p w14:paraId="4F75624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26 – А  </w:t>
      </w:r>
    </w:p>
    <w:p w14:paraId="654751B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27 – Б  </w:t>
      </w:r>
    </w:p>
    <w:p w14:paraId="7C17E91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28 – Б  </w:t>
      </w:r>
    </w:p>
    <w:p w14:paraId="3C554BD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2F4ADA4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30 – В  </w:t>
      </w:r>
    </w:p>
    <w:p w14:paraId="65A3F27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31 – Б  </w:t>
      </w:r>
    </w:p>
    <w:p w14:paraId="5D98921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41289F2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4E6E29C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7345A13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51479B3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36 – В  </w:t>
      </w:r>
    </w:p>
    <w:p w14:paraId="431A892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37 – А  </w:t>
      </w:r>
    </w:p>
    <w:p w14:paraId="6C0BDCB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38 – Б  </w:t>
      </w:r>
    </w:p>
    <w:p w14:paraId="1E1FC3A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43A2CAA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40 – Б  </w:t>
      </w:r>
    </w:p>
    <w:p w14:paraId="5744ED0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55A60" w14:textId="77777777" w:rsidR="004C301A" w:rsidRDefault="004C301A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C301A" w:rsidSect="004C301A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740200CE" w14:textId="1708D910" w:rsidR="004C301A" w:rsidRDefault="004C3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D2E1F2" w14:textId="77777777" w:rsid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4A32B6CA" w14:textId="77777777" w:rsid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97BF98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5CB1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1. История становления и развития методов оптимизации.  </w:t>
      </w:r>
    </w:p>
    <w:p w14:paraId="09ADB6C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2. Линейное программирование: постановка, геометрическая интерпретация и основные экономические приложения.  </w:t>
      </w:r>
    </w:p>
    <w:p w14:paraId="6849E6A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3. Симплекс-метод: алгоритм, вычислительные аспекты и модификации.  </w:t>
      </w:r>
    </w:p>
    <w:p w14:paraId="76237AB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4. Двойственность в линейном программировании и её экономический смысл.  </w:t>
      </w:r>
    </w:p>
    <w:p w14:paraId="4A28F3E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5. Транспортная задача и её разновидности (открытая модель, многоэтапные перевозки).  </w:t>
      </w:r>
    </w:p>
    <w:p w14:paraId="20221BA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6. Метод потенциалов как инструмент решения транспортной задачи.  </w:t>
      </w:r>
    </w:p>
    <w:p w14:paraId="578C49C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7. Целочисленное линейное программирование: методы отсечения Гомори.  </w:t>
      </w:r>
    </w:p>
    <w:p w14:paraId="3BF7759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8. Метод ветвей и границ для задач целочисленной оптимизации.  </w:t>
      </w:r>
    </w:p>
    <w:p w14:paraId="1F6800D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9. Задача о назначениях: венгерский алгоритм и практические приложения.  </w:t>
      </w:r>
    </w:p>
    <w:p w14:paraId="73F44AA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10. Динамическое программирование: принцип оптимальности и рекуррентные соотношения Беллмана.  </w:t>
      </w:r>
    </w:p>
    <w:p w14:paraId="7DE01A97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11. Оптимизация управления запасами: от классической модели EOQ до современных расширений.  </w:t>
      </w:r>
    </w:p>
    <w:p w14:paraId="196908DF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12. Применение динамического программирования в задачах замены оборудования.  </w:t>
      </w:r>
    </w:p>
    <w:p w14:paraId="6D8609C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13. Нелинейное программирование: условия оптимальности Куна–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Таккера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A32356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14. Градиентные методы безусловной оптимизации: от наискорейшего спуска к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квазиньютоновским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алгоритмам.  </w:t>
      </w:r>
    </w:p>
    <w:p w14:paraId="0337215D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15. Методы одномерного поиска: золотое сечение, метод Фибоначчи.  </w:t>
      </w:r>
    </w:p>
    <w:p w14:paraId="75078CB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16. Многокритериальная оптимизация: методы свёртки критериев и понятие Парето-оптимальности.  </w:t>
      </w:r>
    </w:p>
    <w:p w14:paraId="3DADBDC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17. Метод анализа иерархий Т.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Саати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для поддержки принятия решений.  </w:t>
      </w:r>
    </w:p>
    <w:p w14:paraId="4D55FA0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18. Методы семейства ELECTRE и TOPSIS в многокритериальном выборе.  </w:t>
      </w:r>
    </w:p>
    <w:p w14:paraId="76656848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19. Теория игр: матричные антагонистические игры и седловая точка.  </w:t>
      </w:r>
    </w:p>
    <w:p w14:paraId="2B5E838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20. Смешанные стратегии и теорема фон Неймана о минимаксе.  </w:t>
      </w:r>
    </w:p>
    <w:p w14:paraId="63E87EC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21. Применение теоретико-игровых моделей в экономике: дуополия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Курно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и ценовая конкуренция Бертрана.  </w:t>
      </w:r>
    </w:p>
    <w:p w14:paraId="69545CA0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22. Принятие решений в условиях полной неопределённости: классические критерии (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Вальд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Сэвидж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Гурвиц, Лаплас).  </w:t>
      </w:r>
    </w:p>
    <w:p w14:paraId="6472592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23. Деревья решений: построение, анализ и примеры использования в менеджменте.  </w:t>
      </w:r>
    </w:p>
    <w:p w14:paraId="11D28CF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24. Сетевое планирование: метод критического пути (CPM).  </w:t>
      </w:r>
    </w:p>
    <w:p w14:paraId="55761C12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25. Метод PERT: планирование проектов с неопределённой длительностью операций.  </w:t>
      </w:r>
    </w:p>
    <w:p w14:paraId="2F1FB78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26. Оптимизация сетевых графиков по времени и стоимости.  </w:t>
      </w:r>
    </w:p>
    <w:p w14:paraId="6ED1945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27. Задача о кратчайшем пути: алгоритм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и его применение в логистике.  </w:t>
      </w:r>
    </w:p>
    <w:p w14:paraId="7934613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28. Задача о максимальном потоке и анализ пропускной способности коммуникационных сетей.  </w:t>
      </w:r>
    </w:p>
    <w:p w14:paraId="69832B69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29. Модели систем массового обслуживания в оптимизации сервисных процессов.  </w:t>
      </w:r>
    </w:p>
    <w:p w14:paraId="68255BA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30. Имитационное моделирование как инструмент поддержки оптимизационных решений.  </w:t>
      </w:r>
    </w:p>
    <w:p w14:paraId="7C39B67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31. Генетические алгоритмы: основные принципы и примеры решения оптимизационных задач.  </w:t>
      </w:r>
    </w:p>
    <w:p w14:paraId="4D1AA251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32. Метод имитации отжига и его приложения в комбинаторной оптимизации.  </w:t>
      </w:r>
    </w:p>
    <w:p w14:paraId="11D1CD3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33. Муравьиный алгоритм и другие роевые методы для задач маршрутизации.  </w:t>
      </w:r>
    </w:p>
    <w:p w14:paraId="38BAEEB5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34. Метод Монте-Карло в стохастической оптимизации.  </w:t>
      </w:r>
    </w:p>
    <w:p w14:paraId="766457E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35. Поведенческая теория принятия решений: теория перспектив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Канемана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Тверски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8D94C3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36. Робастная оптимизация: подходы к учёту неопределённости данных.  </w:t>
      </w:r>
    </w:p>
    <w:p w14:paraId="0C90ADEC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37. Стохастическое программирование: модели с вероятностными ограничениями.  </w:t>
      </w:r>
    </w:p>
    <w:p w14:paraId="256CE93E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38. Анализ среды функционирования (DEA) для оценки сравнительной эффективности.  </w:t>
      </w:r>
    </w:p>
    <w:p w14:paraId="5E3CA3F6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39. Использование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(надстройка «Поиск решения») для решения задач оптимизации.  </w:t>
      </w:r>
    </w:p>
    <w:p w14:paraId="576B0B04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40. Сравнительный обзор современных программных средств оптимизации (MATLAB,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GAMS и др.).  </w:t>
      </w:r>
    </w:p>
    <w:p w14:paraId="4092772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78BA7" w14:textId="01FC3D15" w:rsidR="004C301A" w:rsidRDefault="004C3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5797B5" w14:textId="77777777" w:rsid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D63BF63" w14:textId="77777777" w:rsidR="004C301A" w:rsidRDefault="004C301A" w:rsidP="004C3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672741A" w14:textId="77777777" w:rsidR="00F84480" w:rsidRPr="004C301A" w:rsidRDefault="00F84480" w:rsidP="004C3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CCB4E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1. Предмет, цели и задачи дисциплины «Методы оптимизации управления и принятия решений». Классификация оптимизационных задач.  </w:t>
      </w:r>
    </w:p>
    <w:p w14:paraId="04706294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2. Математическая модель задачи линейного программирования (ЛП). Примеры экономико-математических моделей ЛП.  </w:t>
      </w:r>
    </w:p>
    <w:p w14:paraId="66828953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3. Графический метод решения задачи ЛП с двумя переменными. Графический анализ устойчивости.  </w:t>
      </w:r>
    </w:p>
    <w:p w14:paraId="38DB32E2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4. Каноническая и стандартная формы задачи ЛП. Приведение произвольной задачи к каноническому виду.  </w:t>
      </w:r>
    </w:p>
    <w:p w14:paraId="4C3BD9FF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5. Симплекс-метод: идея, алгоритм, симплекс-таблица, критерий оптимальности.  </w:t>
      </w:r>
    </w:p>
    <w:p w14:paraId="2F26F9EF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6. Метод искусственного базиса (М-метод) для задач ЛП со смешанными ограничениями.  </w:t>
      </w:r>
    </w:p>
    <w:p w14:paraId="054F07B1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7. Построение двойственной задачи ЛП. Правила перехода. Экономическая интерпретация двойственных переменных.  </w:t>
      </w:r>
    </w:p>
    <w:p w14:paraId="43E6B7D0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8. Теоремы двойственности (первая и вторая) и их практическое применение.  </w:t>
      </w:r>
    </w:p>
    <w:p w14:paraId="05268E58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9. Анализ чувствительности оптимального решения задачи ЛП к изменению коэффициентов целевой функции и правых частей ограничений.  </w:t>
      </w:r>
    </w:p>
    <w:p w14:paraId="332F6909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10. Транспортная задача: постановка, закрытая и открытая модели. Методы начального опорного плана (северо-западного угла, минимального элемента).  </w:t>
      </w:r>
    </w:p>
    <w:p w14:paraId="3CDD5869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11. Метод потенциалов для транспортной задачи: признак оптимальности, цикл пересчёта, переход к новому плану.  </w:t>
      </w:r>
    </w:p>
    <w:p w14:paraId="12957B54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12. Целочисленное линейное программирование: особенности постановки. Метод отсекающих плоскостей Гомори.  </w:t>
      </w:r>
    </w:p>
    <w:p w14:paraId="0BA90E6D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13. Метод ветвей и границ в целочисленном линейном программировании.  </w:t>
      </w:r>
    </w:p>
    <w:p w14:paraId="6F9B14F5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14. Задача о назначениях. Венгерский алгоритм.  </w:t>
      </w:r>
    </w:p>
    <w:p w14:paraId="2B7FDF09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15. Постановка задачи динамического программирования. Принцип оптимальности Беллмана и рекуррентные уравнения.  </w:t>
      </w:r>
    </w:p>
    <w:p w14:paraId="639C22A0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16. Задача распределения ресурсов: решение методом динамического программирования.  </w:t>
      </w:r>
    </w:p>
    <w:p w14:paraId="77E94377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17. Задача о замене оборудования: построение модели динамического программирования.  </w:t>
      </w:r>
    </w:p>
    <w:p w14:paraId="4ACE2949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18. Классическая модель управления запасами (модель Уилсона). Вывод формулы оптимального размера заказа и точки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перезаказа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212B580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19. Нелинейное программирование: общая постановка, типы нелинейных задач, примеры.  </w:t>
      </w:r>
    </w:p>
    <w:p w14:paraId="02C9E37E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20. Условия оптимальности Куна–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Таккера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для задач с ограничениями-неравенствами.  </w:t>
      </w:r>
    </w:p>
    <w:p w14:paraId="16291325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21. Методы одномерной оптимизации: дихотомия, метод золотого сечения.  </w:t>
      </w:r>
    </w:p>
    <w:p w14:paraId="40D03907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22. Метод наискорейшего спуска: алгоритм, условия сходимости.  </w:t>
      </w:r>
    </w:p>
    <w:p w14:paraId="0F289012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lastRenderedPageBreak/>
        <w:t xml:space="preserve">23. Метод Ньютона 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квазиньютоновские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методы в нелинейной оптимизации.  </w:t>
      </w:r>
    </w:p>
    <w:p w14:paraId="222BC3CE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24. Многокритериальная оптимизация: множество Парето, принцип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Эджворта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–Парето.  </w:t>
      </w:r>
    </w:p>
    <w:p w14:paraId="04037155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25. Методы свёртки критериев: линейная свёртка, метод идеальной точки.  </w:t>
      </w:r>
    </w:p>
    <w:p w14:paraId="131F85E6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26. Метод уступок и интерактивные процедуры поиска компромиссного решения.  </w:t>
      </w:r>
    </w:p>
    <w:p w14:paraId="3B608EFD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27. Метод анализа иерархий (МАИ): шкала парных сравнений, вычисление вектора приоритетов, индекс согласованности.  </w:t>
      </w:r>
    </w:p>
    <w:p w14:paraId="025A4FDD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28. Элементы теории антагонистических игр: платёжная матрица, седловая точка, цена игры.  </w:t>
      </w:r>
    </w:p>
    <w:p w14:paraId="5DB67D7E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29. Смешанные стратегии. Теорема фон Неймана о минимаксе.  </w:t>
      </w:r>
    </w:p>
    <w:p w14:paraId="3CF92B0F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30. Сведение матричной игры к паре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взаимодвойственных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задач линейного программирования.  </w:t>
      </w:r>
    </w:p>
    <w:p w14:paraId="3DF5B897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31. Принятие решений в условиях неопределённости: критерии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Вальда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максимакса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Сэвиджа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Гурвица и Лапласа.  </w:t>
      </w:r>
    </w:p>
    <w:p w14:paraId="16B7400A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32. Принятие решений в условиях риска: критерий Байеса, понятие ожидаемой полезности. Построение и анализ дерева решений.  </w:t>
      </w:r>
    </w:p>
    <w:p w14:paraId="0F20888B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33. Сетевые модели: основные понятия. Задача о кратчайшем пути, алгоритм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E22E5DB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>34. Задача о максимальном потоке: постановка, теорема Форда–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Фалкерсона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, алгоритм нахождения максимального потока.  </w:t>
      </w:r>
    </w:p>
    <w:p w14:paraId="4BD8E696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35. Сетевое планирование и управление: метод критического пути (CPM). Расчёт ранних и поздних сроков, резервов времени.  </w:t>
      </w:r>
    </w:p>
    <w:p w14:paraId="5B12F536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36. Метод PERT: вероятностная оценка продолжительности работ, определение вероятности завершения проекта к сроку.  </w:t>
      </w:r>
    </w:p>
    <w:p w14:paraId="015607F7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37. Оптимизация сетевых графиков по времени и стоимости: постановка и методы решения.  </w:t>
      </w:r>
    </w:p>
    <w:p w14:paraId="5C7C3F0F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38. Понятие стохастического программирования. Модели с вероятностными ограничениями.  </w:t>
      </w:r>
    </w:p>
    <w:p w14:paraId="258C025C" w14:textId="77777777" w:rsidR="00F84480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39. Имитационное моделирование в задачах оптимизации: метод Монте-Карло, оценка показателей сложных систем.  </w:t>
      </w:r>
    </w:p>
    <w:p w14:paraId="03399EFB" w14:textId="0743558C" w:rsidR="00162933" w:rsidRPr="004C301A" w:rsidRDefault="00F84480" w:rsidP="002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01A">
        <w:rPr>
          <w:rFonts w:ascii="Times New Roman" w:hAnsi="Times New Roman" w:cs="Times New Roman"/>
          <w:sz w:val="28"/>
          <w:szCs w:val="28"/>
        </w:rPr>
        <w:t xml:space="preserve">40. Эвристические и </w:t>
      </w:r>
      <w:proofErr w:type="spellStart"/>
      <w:r w:rsidRPr="004C301A">
        <w:rPr>
          <w:rFonts w:ascii="Times New Roman" w:hAnsi="Times New Roman" w:cs="Times New Roman"/>
          <w:sz w:val="28"/>
          <w:szCs w:val="28"/>
        </w:rPr>
        <w:t>метаэвристические</w:t>
      </w:r>
      <w:proofErr w:type="spellEnd"/>
      <w:r w:rsidRPr="004C301A">
        <w:rPr>
          <w:rFonts w:ascii="Times New Roman" w:hAnsi="Times New Roman" w:cs="Times New Roman"/>
          <w:sz w:val="28"/>
          <w:szCs w:val="28"/>
        </w:rPr>
        <w:t xml:space="preserve"> методы (генетические алгоритмы, имитация отжига, табу-поиск): общая характеристика, достоинства и ограничения.</w:t>
      </w:r>
    </w:p>
    <w:sectPr w:rsidR="00162933" w:rsidRPr="004C301A" w:rsidSect="004C301A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2462D8"/>
    <w:rsid w:val="00265F47"/>
    <w:rsid w:val="004C301A"/>
    <w:rsid w:val="00587976"/>
    <w:rsid w:val="005B3221"/>
    <w:rsid w:val="006F1F28"/>
    <w:rsid w:val="008E190E"/>
    <w:rsid w:val="00AF3150"/>
    <w:rsid w:val="00B623C0"/>
    <w:rsid w:val="00C450B0"/>
    <w:rsid w:val="00F8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90C6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1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2659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6</cp:revision>
  <dcterms:created xsi:type="dcterms:W3CDTF">2026-07-13T10:14:00Z</dcterms:created>
  <dcterms:modified xsi:type="dcterms:W3CDTF">2026-07-13T21:40:00Z</dcterms:modified>
</cp:coreProperties>
</file>