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23B" w:rsidRDefault="0072223B" w:rsidP="007222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:rsidR="0072223B" w:rsidRPr="0072223B" w:rsidRDefault="0072223B" w:rsidP="0072223B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22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дисциплине</w:t>
      </w:r>
    </w:p>
    <w:p w:rsidR="000445E2" w:rsidRPr="0072223B" w:rsidRDefault="00C863E2" w:rsidP="0072223B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222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ЭКОНОМИКА УПРАВЛЕНИЯ ПЕРСОНАЛОМ</w:t>
      </w:r>
    </w:p>
    <w:p w:rsidR="0072223B" w:rsidRDefault="0072223B" w:rsidP="0072223B">
      <w:pPr>
        <w:jc w:val="center"/>
        <w:rPr>
          <w:rFonts w:ascii="Times New Roman" w:hAnsi="Times New Roman" w:cs="Times New Roman"/>
          <w:b/>
          <w:sz w:val="28"/>
        </w:rPr>
      </w:pPr>
    </w:p>
    <w:p w:rsidR="0072223B" w:rsidRDefault="0072223B" w:rsidP="0072223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Что из перечисленного является основной целью экономики управления персоналом?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Обеспечение предприятия квалифицированными кадрами любой ценой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Максимизация прибыли за счет сокращения численности персонала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Достижение максимальной экономической эффективности использования трудовых ресурсов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Увеличение фонда оплаты труда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Какие затраты относятся к единовременным затратам на персонал?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Заработная плата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Расходы на подбор и наем сотрудников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Премии по итогам месяца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Компенсации на питание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Производительность труда измеряется как: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Отношение фонда оплаты труда к численности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Количество произведенной продукции на одного работника в единицу времени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Сумма прибыли на одного сотрудника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Отношение выручки к активам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Что такое «человеческий капитал» в экономике управления персоналом?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Физическая сила работников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Совокупность знаний, умений, здоровья и мотивации, приносящих доход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Количество работников с высшим образованием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Совокупные активы компании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Какой показатель НЕ относится к эффективности инвестиций в персонал?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ROI обучения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Срок окупаемости затрат на наем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Коэффициент текущей ликвидности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Прирост производительности после тренинга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Какая система оплаты труда предполагает начисление заработка по конечному результату за единицу продукции?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Повременная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Сдельная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Бестарифная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Система грейдов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Коэффициент текучести кадров определяется отношением: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Принятых работников к среднесписочной численности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Уволенных по собственному желанию и за нарушения к среднесписочной численности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Всех уволенных к принятым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Сотрудников со стажем до 1 года к общему числу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Что из перечисленного относят к прямым затратам на персонал?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Потери от снижения производительности новичка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Оплата услуг кадрового агентства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Упущенная выгода из-за отсутствия сотрудника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Снижение лояльности коллектива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Бюджетирование расходов на персонал включает: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Только фонд оплаты труда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ФОТ, страховые взносы, затраты на обучение, подбор, корпоративные мероприятия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Только затраты на увольнение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Только переменную часть оплаты труда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Какой эффект является экономическим результатом сокращения текучести кадров?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Повышение лояльности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Улучшение социально-психологического климата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Снижение затрат на наем и обучение новых сотрудников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Уменьшение объема работы отдела кадров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Грейдирование должностей — это: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Определение разрядов рабочих специальностей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Ранжирование должностей по ценности для компании с привязкой к зарплатным вилкам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Назначение окладов по выслуге лет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Составление штатного расписания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12. Что является показателем эффективности использования трудовых ресурсов?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Дебиторская задолженность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Рентабельность персонала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Коэффициент автономии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Оборачиваемость запасов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Аутплейсмент — это: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Массовый наем персонала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Помощь увольняемым сотрудникам в трудоустройстве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Лизинг персонала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Вывод функций за штат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Как называется метод определения численности персонала через соотношение объемов работ и норм времени?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Экспертный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Нормативный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Статистический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Бенчмаркинг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Экономическая сущность «золотого парашюта» — это: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Бонус за перевыполнение плана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Компенсация при увольнении топ-менеджера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Оплата больничного листа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Выходное пособие при сокращении штата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Что характеризует коэффициент опережения темпов роста производительности труда над зарплатой?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Рост инфляции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Снижение себестоимости продукции при росте доходов работников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Увеличение кредиторской задолженности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Падение покупательной способности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Какие затраты называют альтернативными издержками обучения сотрудника?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Прямые расходы на тренинг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Стоимость проезда до учебного центра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Стоимость продукции, не произведенной за время обучения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Зарплата тренера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18. Кадровый аудит в первую очередь оценивает: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Финансовую отчетность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Соответствие кадровой документации и экономическую эффективность HR-процессов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Маркетинговую стратегию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Техническое состояние оборудования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Трудоемкость продукции — это: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Количество продукции на одного рабочего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Затраты рабочего времени на производство единицы продукции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Стоимость нормо-часа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Объем выпуска за смену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20. Какой вид компенсаций относится к монетарным?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Гибкий график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Премия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Публичная похвала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Карьерный рост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21. Что является индикатором низкой эффективности затрат на адаптацию персонала?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Увеличение выработки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адаптанта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Высокий процент увольнений в первый год работы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Позитивные отзывы наставников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Сокращение периода выхода на плановую производительность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В основе бестарифной системы оплаты труда лежит: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Единая тарифная сетка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Долевое распределение фонда оплаты труда между работниками на основе коэффициентов трудового участия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Часовые тарифные ставки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Штатное расписание с фиксированными окладами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23. Бенчмаркинг в управлении персоналом — это: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Штрафование сотрудников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Сравнение HR-показателей с лучшими практиками отрасли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Расчет норм выработки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Проведение аттестации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24. Какой показатель относится к частным показателям эффективности затрат на обучение?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Объем продаж компании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Процент сотрудников, прошедших обучение, улучшивших производственные показатели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EBITDA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Чистая прибыль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Что понимается под «социальным пакетом»?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Только обязательные медицинские страховки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Совокупность благ, предоставляемых работодателем сверх заработной платы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Пакет акций компании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Командировочные расходы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Маржинальная доходность персонала показывает: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Сколько выручки приносит каждый рубль затрат на персонал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На сколько изменится прибыль при изменении численности на единицу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Соотношение собственного и заемного капитала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Долю ФОТ в себестоимости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27. HR-бюджет, построенный «от достигнутого», корректируется на: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Планируемую инфляцию и объем задач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Только на индекс потребительских цен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На курсы валют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На желание собственника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28. Какой подход к оценке эффективности HR учитывает минимальные затраты при заданном результате?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Целевой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Ресурсный (затратный)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Комплексный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Стейкхолдерский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29. Фотография рабочего дня используется для: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Расчета заработной платы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Анализа фактических затрат времени и выявления потерь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Оформления пропусков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Составления графика отпусков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Какая форма занятости предполагает вывод сотрудников за штат компании-заказчика при сохранении рабочих мест в штате провайдера?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Фриланс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Аутсорсинг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Аутстаффинг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Дистанционная работа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31. Добавленная стоимость человеческого капитала (HCVA) рассчитывается как: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Прибыль / Численность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(Выручка – (Расходы – ФОТ)) / Численность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ФОТ / Численность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Выручка / ФОТ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32. Что является основной задачей нормирования труда?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Увеличение продолжительности рабочего дня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Определение меры затрат труда на выполнение единицы работы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Сокращение заработной платы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Перераспределение функций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33. Показатель «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зарплатоемкость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» (доля ФОТ в выручке) растет. Это говорит о: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Росте эффективности труда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Снижении конкурентоспособности по издержкам или изменении структуры бизнеса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Снижении численности персонала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Повышении производительности оборудования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34. Метод оценки человеческого капитала, основанный на подсчете будущих доходов индивида, называется: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Затратный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b) Доходный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рендитный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Сравнительный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Экспертный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35. Как называется ситуация, когда рост зарплаты приводит к снижению предложения труда отдельным работником (предпочтение досуга)?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Эффект замещения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Эффект дохода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Эффект масштаба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Мультипликативный эффект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36. К гибким формам вознаграждения относят: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Оклад + премия по KPI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Твердый оклад по штатному расписанию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Минимальный размер оплаты труда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Доплата за вредность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37. Как рассчитывается коэффициент абсентеизма?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Количество уволенных / численность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Часы прогулов / общий фонд рабочего времени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Количество больничных листов / численность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Количество опозданий / число рабочих дней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38. Экономический смысл кривой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Филлипса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применительно к рынку труда — это: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Связь безработицы и инфляции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Связь зарплаты и производительности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Связь стажа и дохода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Связь образования и карьеры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39. Что является базой для планирования численности производственного персонала?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Количество офисной мебели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Производственная программа и нормы выработки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План продаж без корректировок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Количество отделов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40. Интегральный показатель «экономическая добавленная стоимость персонала» (EVA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Personnel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учитывает: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a) Только налоги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b) Прибыль за вычетом затрат на капитал и скорректированная на инвестиции в персонал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c) Только фонд оплаты труда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d) Валовую выручку на сотрудника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72223B" w:rsidRDefault="0072223B" w:rsidP="0072223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:rsidR="0072223B" w:rsidRDefault="0072223B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72223B" w:rsidSect="0072223B">
          <w:pgSz w:w="11906" w:h="16838"/>
          <w:pgMar w:top="709" w:right="991" w:bottom="993" w:left="1134" w:header="708" w:footer="708" w:gutter="0"/>
          <w:cols w:space="708"/>
          <w:docGrid w:linePitch="360"/>
        </w:sect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1. c  </w:t>
      </w:r>
    </w:p>
    <w:p w:rsidR="00C863E2" w:rsidRPr="003C1C4F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C1C4F">
        <w:rPr>
          <w:rFonts w:ascii="Times New Roman" w:hAnsi="Times New Roman" w:cs="Times New Roman"/>
          <w:sz w:val="28"/>
          <w:szCs w:val="28"/>
        </w:rPr>
        <w:t xml:space="preserve">2. </w:t>
      </w:r>
      <w:r w:rsidRPr="003E35E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C1C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3.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4.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5. c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6.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7.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8.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9.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10. c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11.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12.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13.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14.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15.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16.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17. c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18.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19.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20.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21.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22.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23.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24.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25.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26.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27. a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28.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29.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30. c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sz w:val="28"/>
          <w:szCs w:val="28"/>
          <w:lang w:val="en-US"/>
        </w:rPr>
        <w:t xml:space="preserve">31. b  </w:t>
      </w:r>
    </w:p>
    <w:p w:rsidR="00C863E2" w:rsidRPr="003C1C4F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1C4F">
        <w:rPr>
          <w:rFonts w:ascii="Times New Roman" w:hAnsi="Times New Roman" w:cs="Times New Roman"/>
          <w:sz w:val="28"/>
          <w:szCs w:val="28"/>
          <w:lang w:val="en-US"/>
        </w:rPr>
        <w:t xml:space="preserve">32. </w:t>
      </w:r>
      <w:proofErr w:type="gramStart"/>
      <w:r w:rsidRPr="003C1C4F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3C1C4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33.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34.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35.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36. a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37.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38. a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39. b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40. b  </w:t>
      </w:r>
    </w:p>
    <w:p w:rsidR="0072223B" w:rsidRDefault="0072223B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72223B" w:rsidSect="0072223B">
          <w:type w:val="continuous"/>
          <w:pgSz w:w="11906" w:h="16838"/>
          <w:pgMar w:top="709" w:right="991" w:bottom="993" w:left="1134" w:header="708" w:footer="708" w:gutter="0"/>
          <w:cols w:num="4" w:space="709"/>
          <w:docGrid w:linePitch="360"/>
        </w:sect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72223B" w:rsidRDefault="007222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223B" w:rsidRDefault="0072223B" w:rsidP="007222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Экономическая природа человеческого капитала и его структура.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Сравнительный анализ теорий мотивации: экономический аспект стимулирования.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Производительность труда как ключевой показатель конкурентоспособности предприятия.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Методы нормирования труда и их влияние на эффективность производства.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Формирование фонда оплаты труда: современные подходы и модели.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Бестарифная система оплаты труда: преимущества и риски внедрения.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Инвестиции в развитие персонала: оценка возврата инвестиций (ROI обучения).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8. Аутсорсинг,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аутстаффинг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и лизинг персонала: сравнительный анализ экономической эффективности.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Аудит персонала: инструмент оптимизации кадровых расходов.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Бюджетирование расходов на персонал на основе KPI.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Влияние текучести кадров на экономические показатели компании.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12. Грейдирование должностей как основа управления совокупным вознаграждением.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Оценка стоимости человеческого капитала: затратный, доходный и сравнительный подходы.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Экономическая сущность социального пакета и его влияние на лояльность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Показатели эффективности управления персоналом (HR-метрики): обзор ключевых коэффициентов.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Цифровая трансформация HR: экономическая целесообразность автоматизации кадровых процессов.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Кадровое планирование как фактор минимизации кадровых рисков.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18. Особенности оплаты труда в условиях удаленной и гибридной занятости.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Анализ соотношения темпов роста производительности труда и заработной платы.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20. Управление затратами на персонал в кризисных условиях.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21. Экономическая эффективность программ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(благополучия сотрудников).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Роль кадрового резерва в снижении затрат на рекрутмент.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23. Концепция «бережливого производства»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в управлении трудовыми ресурсами.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24. Экономические методы стимулирования инновационной активности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Сравнительный анализ сдельной и повременной форм оплаты труда в разных отраслях.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Разработка системы KPI для коммерческой службы: связь результатов с доходом.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27. Экономические потери от абсентеизма 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презентеизма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28. Оценка экономической эффективности мероприятий по охране труда.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29. Налоговая оптимизация расходов на персонал в рамках законодательства.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Влияние корпоративной культуры на экономические показатели труда.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31. Методы оценки конкурентоспособности работника на рынке труда.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32. Профессиональные стандарты: экономико-правовой аспект внедрения.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33. Применение корреляционно-регрессионного анализа для прогнозирования численности.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34. Экономические аспекты управления талантами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Talent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35. Компенсационный менеджмент в условиях инфляции: индексация и пересмотр зарплат.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36. Анализ «воронки рекрутмента»: оценка стоимости закрытия вакансии.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37. Материальная и нематериальная мотивация: проблема взаимозаменяемости.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38. Экономическое обоснование внедрения гибкого графика работы.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39. Оценка трудового потенциала региона и его влияние на кадровую стратегию компании.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40. Жизненный цикл сотрудника (ELC) и экономика затрат на каждом этапе.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72223B" w:rsidRDefault="007222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63E2" w:rsidRPr="003C1C4F" w:rsidRDefault="003C1C4F" w:rsidP="003C1C4F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4F"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курсовых работ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E35EB">
        <w:rPr>
          <w:rFonts w:ascii="Times New Roman" w:hAnsi="Times New Roman" w:cs="Times New Roman"/>
          <w:sz w:val="28"/>
          <w:szCs w:val="28"/>
        </w:rPr>
        <w:t>1. Анализ и пути повышения производительности труда на предприятии (на примере…).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Совершенствование системы оплаты и стимулирования труда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Экономическая эффективность инвестиций в обучение и развитие персонала организации.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Оптимизация численности и структуры персонала: экономическое обоснование.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Бюджетирование расходов на персонал как инструмент финансового планирования.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Оценка эффективности деятельности службы управления персоналом: методики и критерии.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Управление текучестью кадров и ее экономическими последствиями.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Внедрение системы грейдов как основы формирования заработной платы.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Экономический анализ использования трудовых ресурсов на предприятии.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Аутсорсинг кадровых процессов: оценка рисков и экономической целесообразности.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Резервы роста производительности труда и их экономическая оценка.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12. Формирование системы KPI как базы для переменной части оплаты труда.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Экономическая оценка человеческого капитала организации и пути его приумножения.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Управление социальным пакетом и его влияние на результативность труда.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Анализ фонда оплаты труда и эффективности его использования.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Нормирование труда как основа рациональной организации производственных процессов.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Экономическая эффективность мероприятий по улучшению условий и охраны труда.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18. Планирование карьеры и формирование кадрового резерва: экономический аспект.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Адаптация персонала: влияние на производительность и затраты в период испытательного срока.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20. Сравнительный анализ форм и систем оплаты труда в различных секторах экономики.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21. Экономическая стратегия управления персоналом в условиях реструктуризации бизнеса.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Оценка затрат на персонал и управление себестоимостью продукции через трудоемкость.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23. Управление вознаграждением топ-менеджмента: анализ долгосрочных программ стимулирования.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24. Анализ и минимизация кадровых рисков в системе экономической безопасности предприятия.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Эффективность применения гибких форм занятости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аутстаффинг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, удаленная работа).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Оптимизация затрат на подбор и отбор персонала с использованием HR-аналитики.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27. Влияние материального стимулирования на конкурентоспособность торгового (производственного) предприятия.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28. Экономическое обоснование внедрения автоматизированных систем управления персоналом (HRM).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29. Внутрифирменное обучение как фактор снижения издержек на внешний рекрутмент.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Оценка влияния корпоративной социальной ответственности на экономическую эффективность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72223B" w:rsidRDefault="007222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72223B" w:rsidRDefault="0072223B" w:rsidP="0072223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Предмет, объект и задачи дисциплины «Экономика управления персоналом».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Человеческий капитал: сущность, виды и этапы формирования.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Инвестиции в человеческий капитал: классификация и источники финансирования.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Рынок труда: структура, спрос, предложение и цена труда.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Трудовой потенциал работника и организации: сущность и компоненты.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Показатели численности персонала: списочная, явочная, среднесписочная.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Методы расчета потребности в персонале (нормативный, экспертный и др.).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Планирование производительности труда: факторы роста и резервы.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Трудоемкость продукции: виды и методы расчета.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Нормирование труда: функции, объекты и методы установления норм.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Классификация затрат рабочего времени (структура смены).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12. Фотография рабочего дня, хронометраж: сущность и техника проведения.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Фонд оплаты труда: структура, источники формирования, планирование.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Тарифная система оплаты труда: элементы и сфера применения.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Формы и системы заработной платы: сдельная, повременная и их разновидности.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Бестарифные системы оплаты труда: принципы построения и примеры.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Система грейдов: технология разработки и внедрения.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18. Переменная часть оплаты труда (премирование): показатели и условия эффективности.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Социальный пакет: структура, классификация льгот и компенсаций.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20. Понятие затрат на персонал и их классификация (прямые, косвенные, постоянные, переменные).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21. Бюджетирование расходов на персонал: технология формирования и контроль исполнения.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Налогообложение доходов работников и выплат социального характера.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23. Экономическая сущность и оценка текучести кадров.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24. Абсентеизм: причины, расчет и экономические потери.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Оценка экономической эффективности обучения: модель Киркпатрика и расчет ROI.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Оценка эффективности рекрутмента: стоимость закрытия вакансии, качество подбора.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27. Аудит персонала: направления, показатели и процедура проведения.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28. Кадровые риски: классификация и методы экономической оценки.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29. Производительность труда: выработка и трудоемкость как показатели, их динамика.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Анализ соотношения темпов роста производительности труда и средней заработной платы.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31. Аутсорсинг,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аутстаффинг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аутплейсмент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: экономическая сущность и различия.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32. Экономическая эффективность кадровых мероприятий: расчет чистого приведенного дохода и срока окупаемости.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33. Показатели прибыльности и рентабельности труда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34. Безубыточность в управлении трудовыми ресурсами: расчет точки нулевой прибыли при изменении численности.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35. Гибкие формы занятости и их влияние на структуру затрат на персонал.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36. Компенсационная политика организации: цели, принципы и структура совокупного дохода.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37. Экономическая мотивация: теории содержания и процесса (кратко), их прикладное значение.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38. Оценка рыночной стоимости специалиста: обзорные, сравнительные и доходные методы.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39. Оптимизация численности персонала: методы высвобождения и экономическое обоснование сокращения.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40. Корпоративная социальная ответственность как фактор долгосрочной экономической эффективности персонала.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br w:type="page"/>
      </w:r>
    </w:p>
    <w:sectPr w:rsidR="00C863E2" w:rsidRPr="003E35EB" w:rsidSect="00C71465">
      <w:type w:val="continuous"/>
      <w:pgSz w:w="11906" w:h="16838"/>
      <w:pgMar w:top="709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E2"/>
    <w:rsid w:val="000445E2"/>
    <w:rsid w:val="000E3EA4"/>
    <w:rsid w:val="002F7D01"/>
    <w:rsid w:val="003C1C4F"/>
    <w:rsid w:val="003E35EB"/>
    <w:rsid w:val="0072223B"/>
    <w:rsid w:val="007B01B8"/>
    <w:rsid w:val="008674A7"/>
    <w:rsid w:val="00A16D40"/>
    <w:rsid w:val="00A40947"/>
    <w:rsid w:val="00AE090D"/>
    <w:rsid w:val="00BD2264"/>
    <w:rsid w:val="00BE162A"/>
    <w:rsid w:val="00BE679D"/>
    <w:rsid w:val="00C71465"/>
    <w:rsid w:val="00C863E2"/>
    <w:rsid w:val="00CF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7479F-A64B-4A18-9216-E899F3F9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2700</Words>
  <Characters>15393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2026-07-20T13:46:00Z</dcterms:created>
  <dcterms:modified xsi:type="dcterms:W3CDTF">2026-07-20T14:01:00Z</dcterms:modified>
</cp:coreProperties>
</file>