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116" w:rsidRPr="00895DAB" w:rsidRDefault="00895DAB" w:rsidP="00FD355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95DAB">
        <w:rPr>
          <w:rFonts w:ascii="Times New Roman" w:hAnsi="Times New Roman" w:cs="Times New Roman"/>
          <w:sz w:val="28"/>
          <w:szCs w:val="28"/>
        </w:rPr>
        <w:t>Примерные оценочные материалы, применяемые при проведении промежуточной аттестации по производственной практике «</w:t>
      </w:r>
      <w:r w:rsidR="008B75EB" w:rsidRPr="008B75EB">
        <w:rPr>
          <w:rFonts w:ascii="Times New Roman" w:hAnsi="Times New Roman" w:cs="Times New Roman"/>
          <w:sz w:val="28"/>
          <w:szCs w:val="28"/>
        </w:rPr>
        <w:t>Эксплуатационная практика (отраслевая)</w:t>
      </w:r>
      <w:r w:rsidRPr="00895DAB">
        <w:rPr>
          <w:rFonts w:ascii="Times New Roman" w:hAnsi="Times New Roman" w:cs="Times New Roman"/>
          <w:sz w:val="28"/>
          <w:szCs w:val="28"/>
        </w:rPr>
        <w:t>»</w:t>
      </w:r>
    </w:p>
    <w:p w:rsidR="00FD3557" w:rsidRDefault="00FD3557" w:rsidP="00FD35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B75EB" w:rsidRPr="00FD3557" w:rsidRDefault="008B75EB" w:rsidP="008B75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Вопросы для зачета с оценкой</w:t>
      </w:r>
    </w:p>
    <w:p w:rsidR="00FD3557" w:rsidRPr="00FD3557" w:rsidRDefault="00FD3557" w:rsidP="00FD35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3557">
        <w:rPr>
          <w:rFonts w:ascii="Times New Roman" w:hAnsi="Times New Roman" w:cs="Times New Roman"/>
          <w:sz w:val="28"/>
          <w:szCs w:val="28"/>
        </w:rPr>
        <w:t>1.</w:t>
      </w:r>
      <w:r w:rsidRPr="00FD3557">
        <w:rPr>
          <w:rFonts w:ascii="Times New Roman" w:hAnsi="Times New Roman" w:cs="Times New Roman"/>
          <w:sz w:val="28"/>
          <w:szCs w:val="28"/>
        </w:rPr>
        <w:tab/>
        <w:t>Структуры ПМС</w:t>
      </w:r>
    </w:p>
    <w:p w:rsidR="00FD3557" w:rsidRPr="00FD3557" w:rsidRDefault="00FD3557" w:rsidP="00FD35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3557">
        <w:rPr>
          <w:rFonts w:ascii="Times New Roman" w:hAnsi="Times New Roman" w:cs="Times New Roman"/>
          <w:sz w:val="28"/>
          <w:szCs w:val="28"/>
        </w:rPr>
        <w:t>2.</w:t>
      </w:r>
      <w:r w:rsidRPr="00FD3557">
        <w:rPr>
          <w:rFonts w:ascii="Times New Roman" w:hAnsi="Times New Roman" w:cs="Times New Roman"/>
          <w:sz w:val="28"/>
          <w:szCs w:val="28"/>
        </w:rPr>
        <w:tab/>
        <w:t>Работы, выполняемые</w:t>
      </w:r>
      <w:bookmarkStart w:id="0" w:name="_GoBack"/>
      <w:bookmarkEnd w:id="0"/>
    </w:p>
    <w:p w:rsidR="00FD3557" w:rsidRPr="00FD3557" w:rsidRDefault="00FD3557" w:rsidP="00FD35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3557">
        <w:rPr>
          <w:rFonts w:ascii="Times New Roman" w:hAnsi="Times New Roman" w:cs="Times New Roman"/>
          <w:sz w:val="28"/>
          <w:szCs w:val="28"/>
        </w:rPr>
        <w:t>3.</w:t>
      </w:r>
      <w:r w:rsidRPr="00FD3557">
        <w:rPr>
          <w:rFonts w:ascii="Times New Roman" w:hAnsi="Times New Roman" w:cs="Times New Roman"/>
          <w:sz w:val="28"/>
          <w:szCs w:val="28"/>
        </w:rPr>
        <w:tab/>
        <w:t>Назначение и структура ПМС</w:t>
      </w:r>
    </w:p>
    <w:p w:rsidR="00FD3557" w:rsidRPr="00FD3557" w:rsidRDefault="00FD3557" w:rsidP="00FD35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3557">
        <w:rPr>
          <w:rFonts w:ascii="Times New Roman" w:hAnsi="Times New Roman" w:cs="Times New Roman"/>
          <w:sz w:val="28"/>
          <w:szCs w:val="28"/>
        </w:rPr>
        <w:t>4.</w:t>
      </w:r>
      <w:r w:rsidRPr="00FD3557">
        <w:rPr>
          <w:rFonts w:ascii="Times New Roman" w:hAnsi="Times New Roman" w:cs="Times New Roman"/>
          <w:sz w:val="28"/>
          <w:szCs w:val="28"/>
        </w:rPr>
        <w:tab/>
        <w:t>Поточная линия сборки шпальной решётки</w:t>
      </w:r>
    </w:p>
    <w:p w:rsidR="00FD3557" w:rsidRPr="00FD3557" w:rsidRDefault="00FD3557" w:rsidP="00FD35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3557">
        <w:rPr>
          <w:rFonts w:ascii="Times New Roman" w:hAnsi="Times New Roman" w:cs="Times New Roman"/>
          <w:sz w:val="28"/>
          <w:szCs w:val="28"/>
        </w:rPr>
        <w:t>5.</w:t>
      </w:r>
      <w:r w:rsidRPr="00FD3557">
        <w:rPr>
          <w:rFonts w:ascii="Times New Roman" w:hAnsi="Times New Roman" w:cs="Times New Roman"/>
          <w:sz w:val="28"/>
          <w:szCs w:val="28"/>
        </w:rPr>
        <w:tab/>
        <w:t>Организация технического обслуживания путевых машин на базе ПМС</w:t>
      </w:r>
    </w:p>
    <w:p w:rsidR="00FD3557" w:rsidRPr="00FD3557" w:rsidRDefault="00FD3557" w:rsidP="00FD35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3557">
        <w:rPr>
          <w:rFonts w:ascii="Times New Roman" w:hAnsi="Times New Roman" w:cs="Times New Roman"/>
          <w:sz w:val="28"/>
          <w:szCs w:val="28"/>
        </w:rPr>
        <w:t>6.</w:t>
      </w:r>
      <w:r w:rsidRPr="00FD3557">
        <w:rPr>
          <w:rFonts w:ascii="Times New Roman" w:hAnsi="Times New Roman" w:cs="Times New Roman"/>
          <w:sz w:val="28"/>
          <w:szCs w:val="28"/>
        </w:rPr>
        <w:tab/>
        <w:t>Организация ремонта путевых машин на базе ПМС</w:t>
      </w:r>
    </w:p>
    <w:p w:rsidR="00FD3557" w:rsidRPr="00FD3557" w:rsidRDefault="00FD3557" w:rsidP="00FD35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3557">
        <w:rPr>
          <w:rFonts w:ascii="Times New Roman" w:hAnsi="Times New Roman" w:cs="Times New Roman"/>
          <w:sz w:val="28"/>
          <w:szCs w:val="28"/>
        </w:rPr>
        <w:t>7.</w:t>
      </w:r>
      <w:r w:rsidRPr="00FD3557">
        <w:rPr>
          <w:rFonts w:ascii="Times New Roman" w:hAnsi="Times New Roman" w:cs="Times New Roman"/>
          <w:sz w:val="28"/>
          <w:szCs w:val="28"/>
        </w:rPr>
        <w:tab/>
        <w:t>Организация технического обслуживания строительных машин в поле</w:t>
      </w:r>
    </w:p>
    <w:p w:rsidR="00FD3557" w:rsidRPr="00FD3557" w:rsidRDefault="00FD3557" w:rsidP="00FD35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3557">
        <w:rPr>
          <w:rFonts w:ascii="Times New Roman" w:hAnsi="Times New Roman" w:cs="Times New Roman"/>
          <w:sz w:val="28"/>
          <w:szCs w:val="28"/>
        </w:rPr>
        <w:t>8.</w:t>
      </w:r>
      <w:r w:rsidRPr="00FD3557">
        <w:rPr>
          <w:rFonts w:ascii="Times New Roman" w:hAnsi="Times New Roman" w:cs="Times New Roman"/>
          <w:sz w:val="28"/>
          <w:szCs w:val="28"/>
        </w:rPr>
        <w:tab/>
        <w:t>Организация технического обслуживания строительных машин в условиях мастерских</w:t>
      </w:r>
    </w:p>
    <w:p w:rsidR="00FD3557" w:rsidRPr="00FD3557" w:rsidRDefault="00FD3557" w:rsidP="00FD35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3557">
        <w:rPr>
          <w:rFonts w:ascii="Times New Roman" w:hAnsi="Times New Roman" w:cs="Times New Roman"/>
          <w:sz w:val="28"/>
          <w:szCs w:val="28"/>
        </w:rPr>
        <w:t>9.</w:t>
      </w:r>
      <w:r w:rsidRPr="00FD3557">
        <w:rPr>
          <w:rFonts w:ascii="Times New Roman" w:hAnsi="Times New Roman" w:cs="Times New Roman"/>
          <w:sz w:val="28"/>
          <w:szCs w:val="28"/>
        </w:rPr>
        <w:tab/>
        <w:t>Путевой инструмент с электрическим приводом (достоинства и недостатки)</w:t>
      </w:r>
    </w:p>
    <w:p w:rsidR="00FD3557" w:rsidRPr="00FD3557" w:rsidRDefault="00FD3557" w:rsidP="00FD35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3557">
        <w:rPr>
          <w:rFonts w:ascii="Times New Roman" w:hAnsi="Times New Roman" w:cs="Times New Roman"/>
          <w:sz w:val="28"/>
          <w:szCs w:val="28"/>
        </w:rPr>
        <w:t>10.</w:t>
      </w:r>
      <w:r w:rsidRPr="00FD3557">
        <w:rPr>
          <w:rFonts w:ascii="Times New Roman" w:hAnsi="Times New Roman" w:cs="Times New Roman"/>
          <w:sz w:val="28"/>
          <w:szCs w:val="28"/>
        </w:rPr>
        <w:tab/>
        <w:t>Путевой инструмент с гидравлическим приводом (достоинства и недостатки)</w:t>
      </w:r>
    </w:p>
    <w:p w:rsidR="00FD3557" w:rsidRPr="00FD3557" w:rsidRDefault="00FD3557" w:rsidP="00FD35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3557">
        <w:rPr>
          <w:rFonts w:ascii="Times New Roman" w:hAnsi="Times New Roman" w:cs="Times New Roman"/>
          <w:sz w:val="28"/>
          <w:szCs w:val="28"/>
        </w:rPr>
        <w:t>11.</w:t>
      </w:r>
      <w:r w:rsidRPr="00FD3557">
        <w:rPr>
          <w:rFonts w:ascii="Times New Roman" w:hAnsi="Times New Roman" w:cs="Times New Roman"/>
          <w:sz w:val="28"/>
          <w:szCs w:val="28"/>
        </w:rPr>
        <w:tab/>
        <w:t>Путевой инструмент с бензиновым приводом (достоинства и недостатки)</w:t>
      </w:r>
    </w:p>
    <w:p w:rsidR="00FD3557" w:rsidRPr="00FD3557" w:rsidRDefault="00FD3557" w:rsidP="00FD35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3557">
        <w:rPr>
          <w:rFonts w:ascii="Times New Roman" w:hAnsi="Times New Roman" w:cs="Times New Roman"/>
          <w:sz w:val="28"/>
          <w:szCs w:val="28"/>
        </w:rPr>
        <w:t>12.</w:t>
      </w:r>
      <w:r w:rsidRPr="00FD3557">
        <w:rPr>
          <w:rFonts w:ascii="Times New Roman" w:hAnsi="Times New Roman" w:cs="Times New Roman"/>
          <w:sz w:val="28"/>
          <w:szCs w:val="28"/>
        </w:rPr>
        <w:tab/>
        <w:t>Назначение и основы устройства ВПР</w:t>
      </w:r>
    </w:p>
    <w:p w:rsidR="00FD3557" w:rsidRPr="00FD3557" w:rsidRDefault="00FD3557" w:rsidP="00FD35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3557">
        <w:rPr>
          <w:rFonts w:ascii="Times New Roman" w:hAnsi="Times New Roman" w:cs="Times New Roman"/>
          <w:sz w:val="28"/>
          <w:szCs w:val="28"/>
        </w:rPr>
        <w:t>13.</w:t>
      </w:r>
      <w:r w:rsidRPr="00FD3557">
        <w:rPr>
          <w:rFonts w:ascii="Times New Roman" w:hAnsi="Times New Roman" w:cs="Times New Roman"/>
          <w:sz w:val="28"/>
          <w:szCs w:val="28"/>
        </w:rPr>
        <w:tab/>
        <w:t>Назначение и основы устройства ВПРС</w:t>
      </w:r>
    </w:p>
    <w:p w:rsidR="00FD3557" w:rsidRPr="00FD3557" w:rsidRDefault="00FD3557" w:rsidP="00FD35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3557">
        <w:rPr>
          <w:rFonts w:ascii="Times New Roman" w:hAnsi="Times New Roman" w:cs="Times New Roman"/>
          <w:sz w:val="28"/>
          <w:szCs w:val="28"/>
        </w:rPr>
        <w:t>14.</w:t>
      </w:r>
      <w:r w:rsidRPr="00FD3557">
        <w:rPr>
          <w:rFonts w:ascii="Times New Roman" w:hAnsi="Times New Roman" w:cs="Times New Roman"/>
          <w:sz w:val="28"/>
          <w:szCs w:val="28"/>
        </w:rPr>
        <w:tab/>
        <w:t>Назначение и основы устройства ПМГ</w:t>
      </w:r>
    </w:p>
    <w:p w:rsidR="00FD3557" w:rsidRPr="00FD3557" w:rsidRDefault="00FD3557" w:rsidP="00FD35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3557">
        <w:rPr>
          <w:rFonts w:ascii="Times New Roman" w:hAnsi="Times New Roman" w:cs="Times New Roman"/>
          <w:sz w:val="28"/>
          <w:szCs w:val="28"/>
        </w:rPr>
        <w:t>15.</w:t>
      </w:r>
      <w:r w:rsidRPr="00FD3557">
        <w:rPr>
          <w:rFonts w:ascii="Times New Roman" w:hAnsi="Times New Roman" w:cs="Times New Roman"/>
          <w:sz w:val="28"/>
          <w:szCs w:val="28"/>
        </w:rPr>
        <w:tab/>
        <w:t>Назначение и основы устройства УК-25/9-18</w:t>
      </w:r>
    </w:p>
    <w:p w:rsidR="00FD3557" w:rsidRPr="00FD3557" w:rsidRDefault="00FD3557" w:rsidP="00FD35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3557">
        <w:rPr>
          <w:rFonts w:ascii="Times New Roman" w:hAnsi="Times New Roman" w:cs="Times New Roman"/>
          <w:sz w:val="28"/>
          <w:szCs w:val="28"/>
        </w:rPr>
        <w:t>16.</w:t>
      </w:r>
      <w:r w:rsidRPr="00FD3557">
        <w:rPr>
          <w:rFonts w:ascii="Times New Roman" w:hAnsi="Times New Roman" w:cs="Times New Roman"/>
          <w:sz w:val="28"/>
          <w:szCs w:val="28"/>
        </w:rPr>
        <w:tab/>
        <w:t>Назначение и основы устройства динамического стабилизатора</w:t>
      </w:r>
    </w:p>
    <w:p w:rsidR="00956F89" w:rsidRPr="00FD3557" w:rsidRDefault="00FD3557" w:rsidP="00FD35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3557">
        <w:rPr>
          <w:rFonts w:ascii="Times New Roman" w:hAnsi="Times New Roman" w:cs="Times New Roman"/>
          <w:sz w:val="28"/>
          <w:szCs w:val="28"/>
        </w:rPr>
        <w:t>17.</w:t>
      </w:r>
      <w:r w:rsidRPr="00FD3557">
        <w:rPr>
          <w:rFonts w:ascii="Times New Roman" w:hAnsi="Times New Roman" w:cs="Times New Roman"/>
          <w:sz w:val="28"/>
          <w:szCs w:val="28"/>
        </w:rPr>
        <w:tab/>
        <w:t>Назначение и основы устройства ЩОМ</w:t>
      </w:r>
    </w:p>
    <w:sectPr w:rsidR="00956F89" w:rsidRPr="00FD35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7E6"/>
    <w:rsid w:val="0029466E"/>
    <w:rsid w:val="0051006F"/>
    <w:rsid w:val="006853CA"/>
    <w:rsid w:val="006B0F99"/>
    <w:rsid w:val="006C741E"/>
    <w:rsid w:val="00747EC9"/>
    <w:rsid w:val="00891C18"/>
    <w:rsid w:val="00895DAB"/>
    <w:rsid w:val="008A25E0"/>
    <w:rsid w:val="008B75EB"/>
    <w:rsid w:val="00956F89"/>
    <w:rsid w:val="009657E6"/>
    <w:rsid w:val="009D65BE"/>
    <w:rsid w:val="00C3329D"/>
    <w:rsid w:val="00CF5AE6"/>
    <w:rsid w:val="00EA3116"/>
    <w:rsid w:val="00FD3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892</Characters>
  <Application>Microsoft Office Word</Application>
  <DocSecurity>0</DocSecurity>
  <Lines>7</Lines>
  <Paragraphs>2</Paragraphs>
  <ScaleCrop>false</ScaleCrop>
  <Company>Hewlett-Packard</Company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dcterms:created xsi:type="dcterms:W3CDTF">2021-11-26T15:57:00Z</dcterms:created>
  <dcterms:modified xsi:type="dcterms:W3CDTF">2026-07-17T11:19:00Z</dcterms:modified>
</cp:coreProperties>
</file>