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2D" w:rsidRDefault="0017652D" w:rsidP="0017652D">
      <w:pPr>
        <w:spacing w:line="360" w:lineRule="auto"/>
        <w:jc w:val="center"/>
        <w:rPr>
          <w:sz w:val="28"/>
          <w:szCs w:val="28"/>
        </w:rPr>
      </w:pPr>
      <w:r w:rsidRPr="001F1787">
        <w:rPr>
          <w:sz w:val="28"/>
          <w:szCs w:val="28"/>
        </w:rPr>
        <w:t>Примерные оценочные материалы, применяемые при проведении промежуточной аттестации по учебной практике «</w:t>
      </w:r>
      <w:r w:rsidRPr="0017652D">
        <w:rPr>
          <w:sz w:val="28"/>
          <w:szCs w:val="28"/>
        </w:rPr>
        <w:t>Проектно-технологическая практика (геодезическая)</w:t>
      </w:r>
      <w:r>
        <w:rPr>
          <w:sz w:val="28"/>
          <w:szCs w:val="28"/>
        </w:rPr>
        <w:t>»</w:t>
      </w:r>
    </w:p>
    <w:p w:rsidR="0017652D" w:rsidRDefault="0017652D" w:rsidP="0017652D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17652D" w:rsidRDefault="0017652D" w:rsidP="0017652D">
      <w:pPr>
        <w:spacing w:line="360" w:lineRule="auto"/>
        <w:jc w:val="center"/>
        <w:rPr>
          <w:sz w:val="28"/>
          <w:szCs w:val="28"/>
        </w:rPr>
      </w:pPr>
      <w:r w:rsidRPr="006D31E9">
        <w:rPr>
          <w:b/>
          <w:sz w:val="28"/>
          <w:szCs w:val="28"/>
        </w:rPr>
        <w:t>Вопросы для зачета</w:t>
      </w:r>
      <w:r>
        <w:rPr>
          <w:b/>
          <w:sz w:val="28"/>
          <w:szCs w:val="28"/>
        </w:rPr>
        <w:t xml:space="preserve"> с оценкой</w:t>
      </w:r>
    </w:p>
    <w:p w:rsidR="00DD7B8D" w:rsidRPr="00DD7B8D" w:rsidRDefault="00DD7B8D" w:rsidP="00DD7B8D">
      <w:pPr>
        <w:spacing w:after="160" w:line="259" w:lineRule="auto"/>
        <w:jc w:val="center"/>
        <w:rPr>
          <w:rFonts w:eastAsia="Aptos"/>
          <w:kern w:val="2"/>
          <w:sz w:val="28"/>
          <w:szCs w:val="22"/>
          <w:lang w:eastAsia="en-US"/>
          <w14:ligatures w14:val="standardContextual"/>
        </w:rPr>
      </w:pP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Основные понятия о форме и размерах Земли. В чем различие между физической поверхностью Земли, геоидом и референц-эллипсоидом?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Принцип измерения горизонтальных углов. Вертикальные углы. Принципиальная схема теодолита.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Камеральная обработка журнала нивелирования. Сущность постраничного контроля. Вычисление невязки превышений, ее допустимой величины. Вычисление отметок связующих и промежуточных точек.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Влияние кривизны Земли на измеренные расстояния и отметки. Какие размеры участков земной поверхности можно считать плоскими при измерении расстояний и высот.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Принцип работы оптических дальномеров. Схема нитяного дальномера, численные значения его постоянных "К" и "С" и их определение. Точность измерения расстояния.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Вычисление дирекционных углов, сторон теодолитного хода, теоретической суммы правых углов разомкнутого, замкнутого  хода.</w:t>
      </w:r>
      <w:r w:rsidRPr="006E0EDB">
        <w:rPr>
          <w:sz w:val="28"/>
          <w:szCs w:val="28"/>
        </w:rPr>
        <w:br/>
        <w:t>Прямая и обратная геодезические задачи.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6E0EDB">
        <w:rPr>
          <w:sz w:val="28"/>
          <w:szCs w:val="28"/>
        </w:rPr>
        <w:t>Светодальномеры</w:t>
      </w:r>
      <w:proofErr w:type="spellEnd"/>
      <w:r w:rsidRPr="006E0EDB">
        <w:rPr>
          <w:sz w:val="28"/>
          <w:szCs w:val="28"/>
        </w:rPr>
        <w:t>, их типы, принцип действия, точность измерения рас</w:t>
      </w:r>
      <w:r w:rsidR="00DD7B8D" w:rsidRPr="006E0EDB">
        <w:rPr>
          <w:sz w:val="28"/>
          <w:szCs w:val="28"/>
        </w:rPr>
        <w:t>с</w:t>
      </w:r>
      <w:r w:rsidRPr="006E0EDB">
        <w:rPr>
          <w:sz w:val="28"/>
          <w:szCs w:val="28"/>
        </w:rPr>
        <w:t>тояния.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Определение приращений координат, их знаки. Вычисление невязок  </w:t>
      </w:r>
      <w:proofErr w:type="spellStart"/>
      <w:r w:rsidRPr="006E0EDB">
        <w:rPr>
          <w:sz w:val="28"/>
          <w:szCs w:val="28"/>
        </w:rPr>
        <w:t>fх</w:t>
      </w:r>
      <w:proofErr w:type="spellEnd"/>
      <w:r w:rsidRPr="006E0EDB">
        <w:rPr>
          <w:sz w:val="28"/>
          <w:szCs w:val="28"/>
        </w:rPr>
        <w:t xml:space="preserve">  - </w:t>
      </w:r>
      <w:proofErr w:type="spellStart"/>
      <w:r w:rsidRPr="006E0EDB">
        <w:rPr>
          <w:sz w:val="28"/>
          <w:szCs w:val="28"/>
        </w:rPr>
        <w:t>fу</w:t>
      </w:r>
      <w:proofErr w:type="spellEnd"/>
      <w:r w:rsidRPr="006E0EDB">
        <w:rPr>
          <w:sz w:val="28"/>
          <w:szCs w:val="28"/>
        </w:rPr>
        <w:t xml:space="preserve"> - суммы приращений по осям х и у, абсолютной и относительной невязок теодолитного хода. Допустимая невязка.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Назначение, методы и общая схема государственной геодезической сети и сетей сгущения (плановой и высотной), характеристики их точности, основные типы центров, реперов, наружных знаков.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lastRenderedPageBreak/>
        <w:t>Устройство зрительной трубы, ее оси. Установка трубы по глазу и по предмету.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Вычисление угловой невязки замкнутого и разомкнутого теодолитного хода, допустимой угловой навязки. Уравнение измеренных углов и его контроль.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Географические, геодезические и астрономические координаты. Сближение меридианов.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Уровни (цилиндрический, круглый), их оси, цена деления, поверки.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Способы нанесения на план координатной сетки, нанесение на план точек по координатам и его контроль. Составление контурного плана, его содержание и оформление.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Научные и инженерные задачи геодезии, содержание ее научно-технических дисциплин, связь с другими науками.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Типы нивелиров: по способу приведения визирного луча в горизонтальное положение, по точности. Типы реек для технического нивелирования, их устройство. 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Вычисление поправок уравненных приращений координат, их проверка. Вычисление координат и его контроль.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Основные исторические этапы развития геодезии. Достижения и задачи геодезии в народном хозяйстве, организация геодезических работ.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Отсчет делений рейки. Предварительная установка зрительной трубы: нивелира с уровнем, нивелира с компенсатором. Поверка и юстировка основного условия нивелира: с уровнем, с компенсатором.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Вычисление площади многоугольника по координатам его вершин. Определение площади по плану палеткой и </w:t>
      </w:r>
      <w:proofErr w:type="spellStart"/>
      <w:r w:rsidRPr="006E0EDB">
        <w:rPr>
          <w:sz w:val="28"/>
          <w:szCs w:val="28"/>
        </w:rPr>
        <w:t>и</w:t>
      </w:r>
      <w:proofErr w:type="spellEnd"/>
      <w:r w:rsidRPr="006E0EDB">
        <w:rPr>
          <w:sz w:val="28"/>
          <w:szCs w:val="28"/>
        </w:rPr>
        <w:t xml:space="preserve"> с помощью планиметра. Точность определения площади участка различными способами.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Абсолютные и относительные отметки, превышения.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Лимб, цена его деления. Штриховой микроскоп теодолита Т-30. </w:t>
      </w:r>
      <w:proofErr w:type="spellStart"/>
      <w:r w:rsidRPr="006E0EDB">
        <w:rPr>
          <w:sz w:val="28"/>
          <w:szCs w:val="28"/>
        </w:rPr>
        <w:t>Шкаловой</w:t>
      </w:r>
      <w:proofErr w:type="spellEnd"/>
      <w:r w:rsidRPr="006E0EDB">
        <w:rPr>
          <w:sz w:val="28"/>
          <w:szCs w:val="28"/>
        </w:rPr>
        <w:t xml:space="preserve"> микроскоп, точность отсчета. Классификация теодолитов по точности.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lastRenderedPageBreak/>
        <w:t>Вычисление предварительного и окончательного уклонов проектной прямой линии на профиле, вычисление проектных отметок.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Равноугольная поперечно-цилиндрическая проекция Гаусса-</w:t>
      </w:r>
      <w:proofErr w:type="spellStart"/>
      <w:r w:rsidRPr="006E0EDB">
        <w:rPr>
          <w:sz w:val="28"/>
          <w:szCs w:val="28"/>
        </w:rPr>
        <w:t>Крюгера</w:t>
      </w:r>
      <w:proofErr w:type="spellEnd"/>
      <w:r w:rsidRPr="006E0EDB">
        <w:rPr>
          <w:sz w:val="28"/>
          <w:szCs w:val="28"/>
        </w:rPr>
        <w:t>. Ее назначение и свойства.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Условия поверок теодолитов, содержание поверок и способы юстировки.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Нанесение на план ситуации и горизонталей по материалам тахеометрической съемки.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Углы ориентирования. Магнитное склонение и сближение меридианов.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Установка теодолита в рабочее положение. Точность центрирования. Способ приемов. Способ круговых приемов.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Назначение продольного профиля трассы и поперечных профилей. Их масштабы, составление профилей по геодезическим данным. Бес пикетное трассирование.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План, карта. Масштаб карты. Масштабы: численный, линейный, поперечный. Их назначение. Точность масштаба. Виды условных знаков.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МО вертикального круга. Исправление МО. Измерение вертикального угла теодолитом и его вычисление.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Расчет пикетажного положения главных точек кривой. Пример схемы пикетажного положения главных точек и элементов кривой. Исправление пикетажа.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6E0EDB">
        <w:rPr>
          <w:sz w:val="28"/>
          <w:szCs w:val="28"/>
        </w:rPr>
        <w:t>Разграф</w:t>
      </w:r>
      <w:r w:rsidR="006E0EDB">
        <w:rPr>
          <w:sz w:val="28"/>
          <w:szCs w:val="28"/>
        </w:rPr>
        <w:t>и</w:t>
      </w:r>
      <w:r w:rsidRPr="006E0EDB">
        <w:rPr>
          <w:sz w:val="28"/>
          <w:szCs w:val="28"/>
        </w:rPr>
        <w:t>ка</w:t>
      </w:r>
      <w:proofErr w:type="spellEnd"/>
      <w:r w:rsidRPr="006E0EDB">
        <w:rPr>
          <w:sz w:val="28"/>
          <w:szCs w:val="28"/>
        </w:rPr>
        <w:t xml:space="preserve"> и номенклатура карты М 1: 1 000</w:t>
      </w:r>
      <w:r w:rsidR="009879A6" w:rsidRPr="006E0EDB">
        <w:rPr>
          <w:sz w:val="28"/>
          <w:szCs w:val="28"/>
        </w:rPr>
        <w:t> </w:t>
      </w:r>
      <w:r w:rsidRPr="006E0EDB">
        <w:rPr>
          <w:sz w:val="28"/>
          <w:szCs w:val="28"/>
        </w:rPr>
        <w:t>000.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Ленты и рулетки, применяемые для измерения расстояний и их характеристики. Точность измерения расстояний землемерной лентой и рулеткой.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>Рабочие отметки, их вычисление. Расчет положения и отметок точек нулевых работ.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t xml:space="preserve">Изображение рельефа горизонталями. Высота сечений рельефа, заложение. Пример </w:t>
      </w:r>
      <w:proofErr w:type="spellStart"/>
      <w:r w:rsidRPr="006E0EDB">
        <w:rPr>
          <w:sz w:val="28"/>
          <w:szCs w:val="28"/>
        </w:rPr>
        <w:t>подписывания</w:t>
      </w:r>
      <w:proofErr w:type="spellEnd"/>
      <w:r w:rsidRPr="006E0EDB">
        <w:rPr>
          <w:sz w:val="28"/>
          <w:szCs w:val="28"/>
        </w:rPr>
        <w:t xml:space="preserve"> отметок горизонталей и нанесения </w:t>
      </w:r>
      <w:proofErr w:type="spellStart"/>
      <w:r w:rsidRPr="006E0EDB">
        <w:rPr>
          <w:sz w:val="28"/>
          <w:szCs w:val="28"/>
        </w:rPr>
        <w:t>бергштрихов</w:t>
      </w:r>
      <w:proofErr w:type="spellEnd"/>
      <w:r w:rsidRPr="006E0EDB">
        <w:rPr>
          <w:sz w:val="28"/>
          <w:szCs w:val="28"/>
        </w:rPr>
        <w:t>.</w:t>
      </w:r>
    </w:p>
    <w:p w:rsidR="009879A6" w:rsidRPr="006E0EDB" w:rsidRDefault="001C2675" w:rsidP="006E0EDB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E0EDB">
        <w:rPr>
          <w:sz w:val="28"/>
          <w:szCs w:val="28"/>
        </w:rPr>
        <w:lastRenderedPageBreak/>
        <w:t>Назначение, сущность и способы геометрического нивелирования. Примеры схем. Определения терминов: отметка, превышение, горизонт прибора. Формулы их вычисления.</w:t>
      </w:r>
    </w:p>
    <w:p w:rsidR="006E0EDB" w:rsidRDefault="006E0EDB" w:rsidP="009879A6">
      <w:pPr>
        <w:spacing w:line="360" w:lineRule="auto"/>
        <w:rPr>
          <w:sz w:val="28"/>
          <w:szCs w:val="28"/>
        </w:rPr>
      </w:pPr>
    </w:p>
    <w:sectPr w:rsidR="006E0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B3FC7"/>
    <w:multiLevelType w:val="hybridMultilevel"/>
    <w:tmpl w:val="CE86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A5A28"/>
    <w:multiLevelType w:val="hybridMultilevel"/>
    <w:tmpl w:val="A342CC8C"/>
    <w:lvl w:ilvl="0" w:tplc="9252E6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ECF45E7"/>
    <w:multiLevelType w:val="hybridMultilevel"/>
    <w:tmpl w:val="EFDEB1D8"/>
    <w:lvl w:ilvl="0" w:tplc="70365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53A2C"/>
    <w:multiLevelType w:val="hybridMultilevel"/>
    <w:tmpl w:val="818EC6B4"/>
    <w:lvl w:ilvl="0" w:tplc="AAB2DB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75"/>
    <w:rsid w:val="0017652D"/>
    <w:rsid w:val="001C2675"/>
    <w:rsid w:val="002A6099"/>
    <w:rsid w:val="003F7E20"/>
    <w:rsid w:val="00442A08"/>
    <w:rsid w:val="006E0CE6"/>
    <w:rsid w:val="006E0EDB"/>
    <w:rsid w:val="009879A6"/>
    <w:rsid w:val="00A32D40"/>
    <w:rsid w:val="00B04F00"/>
    <w:rsid w:val="00DD7B8D"/>
    <w:rsid w:val="00F8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C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ane4k</dc:creator>
  <cp:keywords/>
  <dc:description/>
  <cp:lastModifiedBy>HP</cp:lastModifiedBy>
  <cp:revision>6</cp:revision>
  <dcterms:created xsi:type="dcterms:W3CDTF">2026-01-15T07:42:00Z</dcterms:created>
  <dcterms:modified xsi:type="dcterms:W3CDTF">2026-07-19T13:25:00Z</dcterms:modified>
</cp:coreProperties>
</file>