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AE" w:rsidRDefault="0064669D" w:rsidP="002F64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69D"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</w:t>
      </w:r>
      <w:r w:rsidR="002E434B">
        <w:rPr>
          <w:rFonts w:ascii="Times New Roman" w:hAnsi="Times New Roman" w:cs="Times New Roman"/>
          <w:sz w:val="28"/>
          <w:szCs w:val="28"/>
        </w:rPr>
        <w:t>п</w:t>
      </w:r>
      <w:r w:rsidR="002E434B" w:rsidRPr="002E434B">
        <w:rPr>
          <w:rFonts w:ascii="Times New Roman" w:hAnsi="Times New Roman" w:cs="Times New Roman"/>
          <w:sz w:val="28"/>
          <w:szCs w:val="28"/>
        </w:rPr>
        <w:t>роизводственн</w:t>
      </w:r>
      <w:r w:rsidR="002E434B">
        <w:rPr>
          <w:rFonts w:ascii="Times New Roman" w:hAnsi="Times New Roman" w:cs="Times New Roman"/>
          <w:sz w:val="28"/>
          <w:szCs w:val="28"/>
        </w:rPr>
        <w:t>ой</w:t>
      </w:r>
      <w:r w:rsidRPr="0064669D">
        <w:rPr>
          <w:rFonts w:ascii="Times New Roman" w:hAnsi="Times New Roman" w:cs="Times New Roman"/>
          <w:sz w:val="28"/>
          <w:szCs w:val="28"/>
        </w:rPr>
        <w:t xml:space="preserve"> практике «</w:t>
      </w:r>
      <w:r w:rsidR="002E434B" w:rsidRPr="002E434B">
        <w:rPr>
          <w:rFonts w:ascii="Times New Roman" w:hAnsi="Times New Roman" w:cs="Times New Roman"/>
          <w:sz w:val="28"/>
          <w:szCs w:val="28"/>
        </w:rPr>
        <w:t>Технологическая практика</w:t>
      </w:r>
      <w:r w:rsidR="009E4C0A">
        <w:rPr>
          <w:rFonts w:ascii="Times New Roman" w:hAnsi="Times New Roman" w:cs="Times New Roman"/>
          <w:sz w:val="28"/>
          <w:szCs w:val="28"/>
        </w:rPr>
        <w:t xml:space="preserve"> 1</w:t>
      </w:r>
      <w:r w:rsidRPr="0064669D">
        <w:rPr>
          <w:rFonts w:ascii="Times New Roman" w:hAnsi="Times New Roman" w:cs="Times New Roman"/>
          <w:sz w:val="28"/>
          <w:szCs w:val="28"/>
        </w:rPr>
        <w:t>»</w:t>
      </w:r>
    </w:p>
    <w:p w:rsidR="00ED2510" w:rsidRPr="002F64AE" w:rsidRDefault="00ED2510" w:rsidP="002F64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438" w:rsidRPr="00ED2510" w:rsidRDefault="00ED2510" w:rsidP="00ED25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510">
        <w:rPr>
          <w:rFonts w:ascii="Times New Roman" w:hAnsi="Times New Roman" w:cs="Times New Roman"/>
          <w:b/>
          <w:sz w:val="28"/>
          <w:szCs w:val="28"/>
        </w:rPr>
        <w:t xml:space="preserve">Вопросы для зачета </w:t>
      </w:r>
      <w:r w:rsidR="009E4C0A">
        <w:rPr>
          <w:rFonts w:ascii="Times New Roman" w:hAnsi="Times New Roman" w:cs="Times New Roman"/>
          <w:b/>
          <w:sz w:val="28"/>
          <w:szCs w:val="28"/>
        </w:rPr>
        <w:t>с оценкой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Планово-предупредительный ремонт пути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Инспекция и обследование: регулярные проверки состояния пути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Проведении капитального ремонта на новых материалах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Ремонт железнодорожного пути: ремонт путевого полотна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Мониторинг и диагностика: использование специализированных систем для непрерывного контроля за состоянием пути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Мониторинг и диагностика: диагностика потенциальных проблем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 xml:space="preserve">Проведении капитального ремонта на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старогодних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материалах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Оптимизация использования ресурсов (материалов, техники, персонала) для эффективного управления состоянием пути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Критерии назначения основных видов восстановительных работ на участках железнодорожных линий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Методы и способы текущего содержания на участках железнодорожных линий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Использование специальных инструментов и приборов для измерения геометрии пути (например, геодезические инструменты, ультразвуковые дефектоскопы)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Плановый и внеплановый ремонт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Поддержание геометрических параметров пути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Очистка и уход за надземными конструкциями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Очистка и уход за подземными конструкциями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Комплексный анализ и оценка состояния железнодорожного пути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Принудительный ввод рельсовых плетей в оптимальную температуру закрепления на участках железнодорожных линий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lastRenderedPageBreak/>
        <w:t>Основные этапы проектирования технологического процесса и перечень документов, используемых при приемке отремонтированного железнодорожного пути</w:t>
      </w:r>
      <w:r w:rsidR="00F8315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Выполнение работ по эксплуатации, содержанию и ремонту инфраструктуры железнодорожного транспорта общего пользования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Выполнение работ по эксплуатации, содержанию и ремонту инфраструктуры железнодорожных путей необщего пользования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Производство маркшейдерских работ.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Оказание услуг на железнодорожном транспорте общего пользования в международном сообщении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Привлечение в установленном порядке к сооружению объектов железнодорожного транспорта иностранных организаций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Бесстыковой путь. Нормы укладки и содержания.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Планирование ремонтных работ с использованием основных принципов методологии УРРАН. Критерии назначения.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 xml:space="preserve">Разрядка температурных напряжений в рельсовых плетях на участках скоростных и особо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грузонапряженных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линиях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Требования к путевой инфраструктуре для обеспечения скоростного движения и обращения поездов повышенной массы и длины.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Инспекция и обследование: регулярные проверки состояния пути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Pr="00FA5255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 xml:space="preserve">Определение отказного и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предотказного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состояния железнодорожного пути на участках железнодорожных линий</w:t>
      </w:r>
      <w:r w:rsidR="00F8315E">
        <w:rPr>
          <w:rFonts w:ascii="Times New Roman" w:hAnsi="Times New Roman" w:cs="Times New Roman"/>
          <w:sz w:val="28"/>
          <w:szCs w:val="28"/>
        </w:rPr>
        <w:t>.</w:t>
      </w:r>
    </w:p>
    <w:p w:rsidR="003E1B61" w:rsidRDefault="003E1B61" w:rsidP="00F8315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Охрана труда и техника безопасности на участках железнодорожных линий. Порядок ограждения мест производства работ на железнодорожных линиях.</w:t>
      </w:r>
    </w:p>
    <w:sectPr w:rsidR="003E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6783"/>
    <w:multiLevelType w:val="hybridMultilevel"/>
    <w:tmpl w:val="A69AF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40A27"/>
    <w:multiLevelType w:val="hybridMultilevel"/>
    <w:tmpl w:val="9C76D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94048"/>
    <w:multiLevelType w:val="hybridMultilevel"/>
    <w:tmpl w:val="9C76D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00"/>
    <w:rsid w:val="00043438"/>
    <w:rsid w:val="00172159"/>
    <w:rsid w:val="0025056A"/>
    <w:rsid w:val="002E434B"/>
    <w:rsid w:val="002F64AE"/>
    <w:rsid w:val="0032018E"/>
    <w:rsid w:val="003E1B61"/>
    <w:rsid w:val="00406C00"/>
    <w:rsid w:val="0064669D"/>
    <w:rsid w:val="009D1675"/>
    <w:rsid w:val="009E4C0A"/>
    <w:rsid w:val="00A22C15"/>
    <w:rsid w:val="00B45DE9"/>
    <w:rsid w:val="00BC0EDB"/>
    <w:rsid w:val="00C3597E"/>
    <w:rsid w:val="00E024E2"/>
    <w:rsid w:val="00E254ED"/>
    <w:rsid w:val="00ED2510"/>
    <w:rsid w:val="00F8315E"/>
    <w:rsid w:val="00FA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17</cp:revision>
  <cp:lastPrinted>2024-11-19T12:15:00Z</cp:lastPrinted>
  <dcterms:created xsi:type="dcterms:W3CDTF">2024-11-19T10:58:00Z</dcterms:created>
  <dcterms:modified xsi:type="dcterms:W3CDTF">2026-07-19T12:59:00Z</dcterms:modified>
</cp:coreProperties>
</file>