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873" w:rsidRPr="00664873" w:rsidRDefault="00664873" w:rsidP="00664873">
      <w:pPr>
        <w:autoSpaceDE w:val="0"/>
        <w:autoSpaceDN w:val="0"/>
        <w:adjustRightInd w:val="0"/>
        <w:spacing w:after="120" w:line="240" w:lineRule="auto"/>
        <w:contextualSpacing/>
        <w:jc w:val="center"/>
        <w:rPr>
          <w:rFonts w:eastAsia="Times New Roman"/>
          <w:b/>
          <w:lang w:eastAsia="ru-RU"/>
        </w:rPr>
      </w:pPr>
      <w:r w:rsidRPr="00664873">
        <w:rPr>
          <w:rFonts w:eastAsia="Times New Roman"/>
          <w:b/>
          <w:lang w:eastAsia="ru-RU"/>
        </w:rPr>
        <w:t>Примерные оценочные материалы, применяемые при проведении промежуточной аттестации по дисциплине «</w:t>
      </w:r>
      <w:r>
        <w:rPr>
          <w:rFonts w:eastAsia="Times New Roman"/>
          <w:b/>
          <w:lang w:eastAsia="ru-RU"/>
        </w:rPr>
        <w:t>Теория графов и комбинаторика</w:t>
      </w:r>
      <w:r w:rsidRPr="00664873">
        <w:rPr>
          <w:rFonts w:eastAsia="Times New Roman"/>
          <w:b/>
          <w:lang w:eastAsia="ru-RU"/>
        </w:rPr>
        <w:t xml:space="preserve">» </w:t>
      </w:r>
    </w:p>
    <w:p w:rsidR="00664873" w:rsidRDefault="00664873" w:rsidP="0097635E">
      <w:pPr>
        <w:jc w:val="center"/>
        <w:rPr>
          <w:b/>
        </w:rPr>
      </w:pPr>
    </w:p>
    <w:p w:rsidR="0097635E" w:rsidRPr="00664873" w:rsidRDefault="001F5CC1" w:rsidP="0097635E">
      <w:pPr>
        <w:jc w:val="center"/>
        <w:rPr>
          <w:b/>
        </w:rPr>
      </w:pPr>
      <w:r w:rsidRPr="00664873">
        <w:rPr>
          <w:b/>
        </w:rPr>
        <w:t xml:space="preserve">ВОПРОСЫ </w:t>
      </w:r>
      <w:r w:rsidR="00EE6E2D" w:rsidRPr="00664873">
        <w:rPr>
          <w:b/>
        </w:rPr>
        <w:t>К</w:t>
      </w:r>
      <w:r w:rsidRPr="00664873">
        <w:rPr>
          <w:b/>
        </w:rPr>
        <w:t xml:space="preserve"> </w:t>
      </w:r>
      <w:r w:rsidR="00EE6E2D" w:rsidRPr="00664873">
        <w:rPr>
          <w:b/>
        </w:rPr>
        <w:t>ЗАЧЕТУ</w:t>
      </w:r>
      <w:bookmarkStart w:id="0" w:name="_GoBack"/>
      <w:bookmarkEnd w:id="0"/>
    </w:p>
    <w:p w:rsidR="001F5CC1" w:rsidRPr="00664873" w:rsidRDefault="001F5CC1" w:rsidP="0097635E">
      <w:pPr>
        <w:jc w:val="center"/>
        <w:rPr>
          <w:b/>
        </w:rPr>
      </w:pPr>
      <w:r w:rsidRPr="00664873">
        <w:rPr>
          <w:b/>
        </w:rPr>
        <w:t>Элементы теории графов</w:t>
      </w:r>
    </w:p>
    <w:p w:rsidR="0097635E" w:rsidRPr="00664873" w:rsidRDefault="0097635E" w:rsidP="0097635E">
      <w:pPr>
        <w:pStyle w:val="a3"/>
        <w:numPr>
          <w:ilvl w:val="0"/>
          <w:numId w:val="1"/>
        </w:numPr>
        <w:ind w:left="993" w:hanging="426"/>
      </w:pPr>
      <w:r w:rsidRPr="00664873">
        <w:t>Задача Эйлера о кёнигсбергских мостах.</w:t>
      </w:r>
    </w:p>
    <w:p w:rsidR="0097635E" w:rsidRPr="00664873" w:rsidRDefault="0097635E" w:rsidP="0097635E">
      <w:pPr>
        <w:pStyle w:val="a3"/>
        <w:numPr>
          <w:ilvl w:val="0"/>
          <w:numId w:val="1"/>
        </w:numPr>
        <w:ind w:left="993" w:hanging="426"/>
      </w:pPr>
      <w:r w:rsidRPr="00664873">
        <w:t>Граф кёнигсбергских мостов.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 w:rsidRPr="00664873">
        <w:t>Задача Гамильтона о замкнутом пути</w:t>
      </w:r>
      <w:r>
        <w:t>, проходящем через каждую вершину графа на примере додекаэдра.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В чём состоит отличие дуги от ребра?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Понятия неориентированного, ориентированного и смешанного графов.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Какой граф называется конечным?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 определить степень вершины графа?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Когда вершину и ребро называют инцидентными?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Какие рёбра называются смежными?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Какие вершины называются смежными?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Что мы понимаем под маршрутом в графе? 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такое цепь (просто цепь) в графе?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такое цикл (простой цикл) в графе?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называется путём в графе?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называется контуром в графе?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Какой граф называется связным?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сильной связности?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Какой граф называется полным?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мы называем дополнением графа?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такое плоский граф?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Какой граф называется деревом?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Какой граф называется </w:t>
      </w:r>
      <w:proofErr w:type="spellStart"/>
      <w:r>
        <w:t>мультиграфом</w:t>
      </w:r>
      <w:proofErr w:type="spellEnd"/>
      <w:r>
        <w:t>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lastRenderedPageBreak/>
        <w:t>Теорема Эйлера о сумме степеней вершин конечного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Сформулируйте понятие </w:t>
      </w:r>
      <w:proofErr w:type="spellStart"/>
      <w:r>
        <w:t>эйлерового</w:t>
      </w:r>
      <w:proofErr w:type="spellEnd"/>
      <w:r>
        <w:t xml:space="preserve"> пути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Какой граф называется </w:t>
      </w:r>
      <w:proofErr w:type="spellStart"/>
      <w:r>
        <w:t>эйлеровым</w:t>
      </w:r>
      <w:proofErr w:type="spellEnd"/>
      <w:r>
        <w:t>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Алгоритм </w:t>
      </w:r>
      <w:proofErr w:type="spellStart"/>
      <w:r>
        <w:t>Флёри</w:t>
      </w:r>
      <w:proofErr w:type="spellEnd"/>
      <w:r>
        <w:t>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Какой граф называется гамильтоновым?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гамильтоновой линии на графе.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Теорема </w:t>
      </w:r>
      <w:proofErr w:type="gramStart"/>
      <w:r>
        <w:t>Оре</w:t>
      </w:r>
      <w:proofErr w:type="gramEnd"/>
      <w:r>
        <w:t xml:space="preserve"> о признаках гамильтонова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Матрица смежности вершин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Матрица </w:t>
      </w:r>
      <w:proofErr w:type="spellStart"/>
      <w:r>
        <w:t>инциденций</w:t>
      </w:r>
      <w:proofErr w:type="spellEnd"/>
      <w:r>
        <w:t xml:space="preserve"> рёбер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Матрица смежности дуг графа.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 w:rsidRPr="00DF4239">
        <w:t xml:space="preserve">Свойства матриц смежности и </w:t>
      </w:r>
      <w:proofErr w:type="spellStart"/>
      <w:r w:rsidRPr="00DF4239">
        <w:t>инциденций</w:t>
      </w:r>
      <w:proofErr w:type="spellEnd"/>
      <w:r>
        <w:t>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операции объединения графов.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операции произведения графов.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Какие графы называются изоморфными?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изоморфизма.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бинарного отношения.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Свойства бинарных отношений.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Нарисовать </w:t>
      </w:r>
      <w:proofErr w:type="spellStart"/>
      <w:r>
        <w:t>эйлеров</w:t>
      </w:r>
      <w:proofErr w:type="spellEnd"/>
      <w:r>
        <w:t xml:space="preserve"> граф с 8 вершинами.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такое сеть?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Что такое транспортная сеть?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Теорема </w:t>
      </w:r>
      <w:proofErr w:type="spellStart"/>
      <w:r>
        <w:t>Форда-Фалкерсона</w:t>
      </w:r>
      <w:proofErr w:type="spellEnd"/>
      <w:r>
        <w:t>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Понятие разреза сети.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Какую транспортную сеть можно назвать оптимальной?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>Сформулируйте условие задачи о максимальном потоке транспортной сети.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Сформулируйте условие задачи о наименьшем пути в транспортной сети. </w:t>
      </w:r>
    </w:p>
    <w:p w:rsidR="0097635E" w:rsidRDefault="0097635E" w:rsidP="0097635E">
      <w:pPr>
        <w:pStyle w:val="a3"/>
        <w:numPr>
          <w:ilvl w:val="0"/>
          <w:numId w:val="1"/>
        </w:numPr>
        <w:ind w:left="993" w:hanging="426"/>
      </w:pPr>
      <w:r>
        <w:t xml:space="preserve">Алгоритм </w:t>
      </w:r>
      <w:proofErr w:type="spellStart"/>
      <w:r>
        <w:t>Форда-Фалкерсона</w:t>
      </w:r>
      <w:proofErr w:type="spellEnd"/>
      <w:r>
        <w:t>.</w:t>
      </w:r>
    </w:p>
    <w:p w:rsidR="0097635E" w:rsidRPr="00CA5FF8" w:rsidRDefault="0097635E" w:rsidP="0097635E">
      <w:pPr>
        <w:pStyle w:val="a3"/>
        <w:numPr>
          <w:ilvl w:val="0"/>
          <w:numId w:val="1"/>
        </w:numPr>
        <w:ind w:left="993" w:hanging="426"/>
      </w:pPr>
      <w:r>
        <w:t>Алгоритм Форда-Беллмана.</w:t>
      </w:r>
    </w:p>
    <w:p w:rsidR="009D4892" w:rsidRDefault="009D4892">
      <w:pPr>
        <w:spacing w:after="160" w:line="259" w:lineRule="auto"/>
      </w:pPr>
      <w:r>
        <w:br w:type="page"/>
      </w:r>
    </w:p>
    <w:p w:rsidR="0097635E" w:rsidRPr="001F5CC1" w:rsidRDefault="001F5CC1" w:rsidP="001F5CC1">
      <w:pPr>
        <w:jc w:val="center"/>
        <w:rPr>
          <w:b/>
        </w:rPr>
      </w:pPr>
      <w:r>
        <w:rPr>
          <w:b/>
        </w:rPr>
        <w:lastRenderedPageBreak/>
        <w:t>Элементы теории комбинаторики</w:t>
      </w:r>
    </w:p>
    <w:p w:rsidR="0097635E" w:rsidRPr="009D4892" w:rsidRDefault="0097635E" w:rsidP="009D4892">
      <w:pPr>
        <w:spacing w:line="240" w:lineRule="auto"/>
        <w:rPr>
          <w:sz w:val="16"/>
        </w:rPr>
      </w:pP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Какие основные виды комбинаций изучаются в комбинаторике?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Правило суммы.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Правило произведения.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Определение перестановки элементов конечного множества.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Формула вычисления чисел перестановок элементов множества, состоящего из </w:t>
      </w:r>
      <w:r>
        <w:rPr>
          <w:i/>
          <w:lang w:val="en-US"/>
        </w:rPr>
        <w:t>k</w:t>
      </w:r>
      <w:r>
        <w:t xml:space="preserve"> элементов. 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Определение перестановки с повторениями.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Формула вычисления числа перестановок с повторениями для </w:t>
      </w:r>
      <w:r>
        <w:rPr>
          <w:i/>
          <w:lang w:val="en-US"/>
        </w:rPr>
        <w:t>n</w:t>
      </w:r>
      <w:r>
        <w:t xml:space="preserve">-элементного множества с </w:t>
      </w:r>
      <w:r>
        <w:rPr>
          <w:i/>
          <w:lang w:val="en-US"/>
        </w:rPr>
        <w:t>r</w:t>
      </w:r>
      <w:r>
        <w:t xml:space="preserve"> группами повторяющихся перестановок.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Сколько всех подмножеств имеет 2</w:t>
      </w:r>
      <w:r>
        <w:rPr>
          <w:i/>
          <w:lang w:val="en-US"/>
        </w:rPr>
        <w:t>n</w:t>
      </w:r>
      <w:r>
        <w:t>-элементное множество?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Число сочетаний </w:t>
      </w:r>
      <w:r>
        <w:rPr>
          <w:i/>
          <w:lang w:val="en-US"/>
        </w:rPr>
        <w:t>n</w:t>
      </w:r>
      <w:r w:rsidRPr="004F5B06">
        <w:t>-</w:t>
      </w:r>
      <w:r>
        <w:t xml:space="preserve">элементного множества по </w:t>
      </w:r>
      <w:r>
        <w:rPr>
          <w:i/>
          <w:lang w:val="en-US"/>
        </w:rPr>
        <w:t>m</w:t>
      </w:r>
      <w:r>
        <w:t xml:space="preserve"> элементов.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Доказать равенство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</m:t>
            </m:r>
          </m:sub>
          <m:sup>
            <m:r>
              <w:rPr>
                <w:rFonts w:ascii="Cambria Math" w:hAnsi="Cambria Math"/>
              </w:rPr>
              <m:t>m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</m:t>
            </m:r>
          </m:sub>
          <m:sup>
            <m:r>
              <w:rPr>
                <w:rFonts w:ascii="Cambria Math" w:hAnsi="Cambria Math"/>
              </w:rPr>
              <m:t>n-m</m:t>
            </m:r>
          </m:sup>
        </m:sSubSup>
      </m:oMath>
      <w:r>
        <w:t>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Формулы для вычисления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n-1</m:t>
            </m:r>
          </m:sub>
          <m:sup>
            <m:r>
              <w:rPr>
                <w:rFonts w:ascii="Cambria Math" w:hAnsi="Cambria Math"/>
              </w:rPr>
              <m:t>k+2</m:t>
            </m:r>
          </m:sup>
        </m:sSubSup>
      </m:oMath>
      <w:r>
        <w:t xml:space="preserve">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n+m</m:t>
            </m:r>
          </m:sub>
          <m:sup>
            <m:r>
              <w:rPr>
                <w:rFonts w:ascii="Cambria Math" w:hAnsi="Cambria Math"/>
              </w:rPr>
              <m:t>n+1</m:t>
            </m:r>
          </m:sup>
        </m:sSubSup>
      </m:oMath>
      <w:r w:rsidRPr="004F5B06">
        <w:t xml:space="preserve">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m+n</m:t>
            </m:r>
          </m:sub>
          <m:sup>
            <m:r>
              <w:rPr>
                <w:rFonts w:ascii="Cambria Math" w:hAnsi="Cambria Math"/>
              </w:rPr>
              <m:t>n-2</m:t>
            </m:r>
          </m:sup>
        </m:sSubSup>
      </m:oMath>
      <w:r w:rsidRPr="004F5B06">
        <w:t xml:space="preserve">.    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Определение сочетаний с повторениями.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Формула для вычисления сочетаний с повторениями.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Записать все сочетания с повторениями из трёх элементов </w:t>
      </w:r>
      <w:r w:rsidRPr="004F5B06">
        <w:rPr>
          <w:i/>
          <w:lang w:val="en-US"/>
        </w:rPr>
        <w:t>a</w:t>
      </w:r>
      <w:r w:rsidRPr="004F5B06">
        <w:t>,</w:t>
      </w:r>
      <w:r w:rsidRPr="004F5B06">
        <w:rPr>
          <w:i/>
          <w:lang w:val="en-US"/>
        </w:rPr>
        <w:t>b</w:t>
      </w:r>
      <w:r w:rsidRPr="004F5B06">
        <w:t>,</w:t>
      </w:r>
      <w:r w:rsidRPr="004F5B06">
        <w:rPr>
          <w:i/>
          <w:lang w:val="en-US"/>
        </w:rPr>
        <w:t>c</w:t>
      </w:r>
      <w:r w:rsidRPr="004F5B06">
        <w:t xml:space="preserve"> </w:t>
      </w:r>
      <w:r>
        <w:t>по три.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Какие сочетания называются размещениями?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В чём основное различие сочетаний и размещений?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В каком случае число размещений из </w:t>
      </w:r>
      <w:r>
        <w:rPr>
          <w:i/>
          <w:lang w:val="en-US"/>
        </w:rPr>
        <w:t>n</w:t>
      </w:r>
      <w:r>
        <w:t xml:space="preserve"> элементов по </w:t>
      </w:r>
      <w:r>
        <w:rPr>
          <w:i/>
          <w:lang w:val="en-US"/>
        </w:rPr>
        <w:t>m</w:t>
      </w:r>
      <w:r>
        <w:t xml:space="preserve"> равно числу перестановок </w:t>
      </w:r>
      <w:r>
        <w:rPr>
          <w:i/>
          <w:lang w:val="en-US"/>
        </w:rPr>
        <w:t>n</w:t>
      </w:r>
      <w:r>
        <w:t xml:space="preserve"> элементов</w:t>
      </w:r>
      <w:r w:rsidRPr="004F5B06">
        <w:t>?</w:t>
      </w:r>
      <w:r>
        <w:t xml:space="preserve">   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Формула для вычисления числа размещений из </w:t>
      </w:r>
      <w:r>
        <w:rPr>
          <w:i/>
          <w:lang w:val="en-US"/>
        </w:rPr>
        <w:t>n</w:t>
      </w:r>
      <w:r>
        <w:t xml:space="preserve"> элементов по </w:t>
      </w:r>
      <w:r>
        <w:rPr>
          <w:i/>
          <w:lang w:val="en-US"/>
        </w:rPr>
        <w:t>m</w:t>
      </w:r>
      <w:r>
        <w:t xml:space="preserve"> с повторениями. 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 xml:space="preserve">Определение разбиения целого числа </w:t>
      </w:r>
      <w:r>
        <w:rPr>
          <w:i/>
          <w:lang w:val="en-US"/>
        </w:rPr>
        <w:t>n</w:t>
      </w:r>
      <w:r>
        <w:t>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Определение рекуррентного уравнения.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Определение производящей функции.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Формула включений и исключений.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Примеры рекуррентного уравнения.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t>Примеры производящей функции.</w:t>
      </w:r>
    </w:p>
    <w:p w:rsidR="009D4892" w:rsidRDefault="009D4892" w:rsidP="009D4892">
      <w:pPr>
        <w:pStyle w:val="a3"/>
        <w:numPr>
          <w:ilvl w:val="0"/>
          <w:numId w:val="2"/>
        </w:numPr>
        <w:ind w:left="993" w:hanging="426"/>
        <w:jc w:val="both"/>
      </w:pPr>
      <w:r>
        <w:lastRenderedPageBreak/>
        <w:t>Примеры на применение формулы включений и исключений.</w:t>
      </w:r>
    </w:p>
    <w:p w:rsidR="00EE1081" w:rsidRDefault="00EE1081" w:rsidP="00EE1081">
      <w:pPr>
        <w:jc w:val="both"/>
      </w:pPr>
    </w:p>
    <w:p w:rsidR="00EE1081" w:rsidRDefault="00EE1081">
      <w:pPr>
        <w:spacing w:after="160" w:line="259" w:lineRule="auto"/>
      </w:pPr>
      <w:r>
        <w:br w:type="page"/>
      </w:r>
    </w:p>
    <w:p w:rsidR="00EE1081" w:rsidRDefault="00EE1081" w:rsidP="00EE1081">
      <w:pPr>
        <w:jc w:val="center"/>
        <w:rPr>
          <w:b/>
        </w:rPr>
      </w:pPr>
      <w:r w:rsidRPr="00D4692B">
        <w:rPr>
          <w:b/>
        </w:rPr>
        <w:lastRenderedPageBreak/>
        <w:t xml:space="preserve">ЗАДАЧИ </w:t>
      </w:r>
      <w:r>
        <w:rPr>
          <w:b/>
        </w:rPr>
        <w:t>К</w:t>
      </w:r>
      <w:r w:rsidRPr="00D4692B">
        <w:rPr>
          <w:b/>
        </w:rPr>
        <w:t xml:space="preserve"> </w:t>
      </w:r>
      <w:r>
        <w:rPr>
          <w:b/>
        </w:rPr>
        <w:t>ЗАЧЕТУ</w:t>
      </w:r>
    </w:p>
    <w:p w:rsidR="00EE1081" w:rsidRPr="00D4692B" w:rsidRDefault="00EE1081" w:rsidP="00EE1081">
      <w:pPr>
        <w:jc w:val="center"/>
        <w:rPr>
          <w:b/>
        </w:rPr>
      </w:pPr>
      <w:r>
        <w:rPr>
          <w:b/>
        </w:rPr>
        <w:t>Элементы теории графов</w:t>
      </w:r>
    </w:p>
    <w:p w:rsidR="00EE1081" w:rsidRDefault="00EE1081" w:rsidP="00EE1081">
      <w:pPr>
        <w:pStyle w:val="a3"/>
        <w:numPr>
          <w:ilvl w:val="0"/>
          <w:numId w:val="3"/>
        </w:numPr>
        <w:ind w:left="993" w:hanging="426"/>
        <w:jc w:val="both"/>
      </w:pPr>
      <w:r>
        <w:t xml:space="preserve">По матрице смежности вершин орграфа нарисовать схему орграфа и записать его матрицу </w:t>
      </w:r>
      <w:proofErr w:type="spellStart"/>
      <w:r>
        <w:t>инциденций</w:t>
      </w:r>
      <w:proofErr w:type="spellEnd"/>
      <w:r>
        <w:t>.</w:t>
      </w:r>
    </w:p>
    <w:p w:rsidR="00EE1081" w:rsidRDefault="00EE1081" w:rsidP="00EE1081">
      <w:pPr>
        <w:pStyle w:val="a3"/>
        <w:ind w:left="0"/>
        <w:jc w:val="center"/>
      </w:pPr>
      <w:r>
        <w:t>Варианты</w:t>
      </w:r>
    </w:p>
    <w:tbl>
      <w:tblPr>
        <w:tblStyle w:val="a6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6"/>
        <w:gridCol w:w="1843"/>
        <w:gridCol w:w="426"/>
        <w:gridCol w:w="1842"/>
        <w:gridCol w:w="426"/>
        <w:gridCol w:w="1701"/>
      </w:tblGrid>
      <w:tr w:rsidR="00EE1081" w:rsidTr="00916E62">
        <w:tc>
          <w:tcPr>
            <w:tcW w:w="566" w:type="dxa"/>
          </w:tcPr>
          <w:p w:rsidR="00EE1081" w:rsidRDefault="00EE1081" w:rsidP="00916E62">
            <w:pPr>
              <w:pStyle w:val="a3"/>
              <w:ind w:left="0"/>
              <w:jc w:val="both"/>
            </w:pPr>
            <w:r>
              <w:t>1.</w:t>
            </w:r>
          </w:p>
        </w:tc>
        <w:tc>
          <w:tcPr>
            <w:tcW w:w="1843" w:type="dxa"/>
          </w:tcPr>
          <w:p w:rsidR="00EE1081" w:rsidRPr="001B2CE5" w:rsidRDefault="003069B3" w:rsidP="00916E62">
            <w:pPr>
              <w:pStyle w:val="a3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EE1081" w:rsidRDefault="00EE1081" w:rsidP="00916E62">
            <w:pPr>
              <w:pStyle w:val="a3"/>
              <w:ind w:left="0"/>
              <w:jc w:val="both"/>
            </w:pPr>
            <w:r>
              <w:t>2.</w:t>
            </w:r>
          </w:p>
        </w:tc>
        <w:tc>
          <w:tcPr>
            <w:tcW w:w="1842" w:type="dxa"/>
          </w:tcPr>
          <w:p w:rsidR="00EE1081" w:rsidRPr="001B2CE5" w:rsidRDefault="003069B3" w:rsidP="00916E62">
            <w:pPr>
              <w:pStyle w:val="a3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EE1081" w:rsidRDefault="00EE1081" w:rsidP="00916E62">
            <w:pPr>
              <w:pStyle w:val="a3"/>
              <w:ind w:left="0"/>
              <w:jc w:val="both"/>
            </w:pPr>
            <w:r>
              <w:t>3.</w:t>
            </w:r>
          </w:p>
        </w:tc>
        <w:tc>
          <w:tcPr>
            <w:tcW w:w="1701" w:type="dxa"/>
          </w:tcPr>
          <w:p w:rsidR="00EE1081" w:rsidRPr="001B2CE5" w:rsidRDefault="003069B3" w:rsidP="00916E62">
            <w:pPr>
              <w:pStyle w:val="a3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EE1081" w:rsidTr="00916E62">
        <w:tc>
          <w:tcPr>
            <w:tcW w:w="566" w:type="dxa"/>
          </w:tcPr>
          <w:p w:rsidR="00EE1081" w:rsidRDefault="00EE1081" w:rsidP="00916E62">
            <w:pPr>
              <w:pStyle w:val="a3"/>
              <w:ind w:left="0"/>
              <w:jc w:val="both"/>
            </w:pPr>
            <w:r>
              <w:t>4.</w:t>
            </w:r>
          </w:p>
        </w:tc>
        <w:tc>
          <w:tcPr>
            <w:tcW w:w="1843" w:type="dxa"/>
          </w:tcPr>
          <w:p w:rsidR="00EE1081" w:rsidRPr="001B2CE5" w:rsidRDefault="003069B3" w:rsidP="00916E62">
            <w:pPr>
              <w:pStyle w:val="a3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EE1081" w:rsidRDefault="00EE1081" w:rsidP="00916E62">
            <w:pPr>
              <w:pStyle w:val="a3"/>
              <w:ind w:left="0"/>
              <w:jc w:val="both"/>
            </w:pPr>
            <w:r>
              <w:t>5.</w:t>
            </w:r>
          </w:p>
        </w:tc>
        <w:tc>
          <w:tcPr>
            <w:tcW w:w="1842" w:type="dxa"/>
          </w:tcPr>
          <w:p w:rsidR="00EE1081" w:rsidRPr="001B2CE5" w:rsidRDefault="003069B3" w:rsidP="00916E62">
            <w:pPr>
              <w:pStyle w:val="a3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EE1081" w:rsidRDefault="00EE1081" w:rsidP="00916E62">
            <w:pPr>
              <w:pStyle w:val="a3"/>
              <w:ind w:left="0"/>
              <w:jc w:val="both"/>
            </w:pPr>
            <w:r>
              <w:t>6.</w:t>
            </w:r>
          </w:p>
        </w:tc>
        <w:tc>
          <w:tcPr>
            <w:tcW w:w="1701" w:type="dxa"/>
          </w:tcPr>
          <w:p w:rsidR="00EE1081" w:rsidRPr="001B2CE5" w:rsidRDefault="003069B3" w:rsidP="00916E62">
            <w:pPr>
              <w:pStyle w:val="a3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EE1081" w:rsidTr="00916E62">
        <w:tc>
          <w:tcPr>
            <w:tcW w:w="566" w:type="dxa"/>
          </w:tcPr>
          <w:p w:rsidR="00EE1081" w:rsidRDefault="00EE1081" w:rsidP="00916E62">
            <w:pPr>
              <w:pStyle w:val="a3"/>
              <w:ind w:left="0"/>
              <w:jc w:val="both"/>
            </w:pPr>
            <w:r>
              <w:t>7.</w:t>
            </w:r>
          </w:p>
        </w:tc>
        <w:tc>
          <w:tcPr>
            <w:tcW w:w="1843" w:type="dxa"/>
          </w:tcPr>
          <w:p w:rsidR="00EE1081" w:rsidRPr="001B2CE5" w:rsidRDefault="003069B3" w:rsidP="00916E62">
            <w:pPr>
              <w:pStyle w:val="a3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EE1081" w:rsidRDefault="00EE1081" w:rsidP="00916E62">
            <w:pPr>
              <w:pStyle w:val="a3"/>
              <w:ind w:left="0"/>
              <w:jc w:val="both"/>
            </w:pPr>
            <w:r>
              <w:t>8.</w:t>
            </w:r>
          </w:p>
        </w:tc>
        <w:tc>
          <w:tcPr>
            <w:tcW w:w="1842" w:type="dxa"/>
          </w:tcPr>
          <w:p w:rsidR="00EE1081" w:rsidRPr="001B2CE5" w:rsidRDefault="003069B3" w:rsidP="00916E62">
            <w:pPr>
              <w:pStyle w:val="a3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EE1081" w:rsidRDefault="00EE1081" w:rsidP="00916E62">
            <w:pPr>
              <w:pStyle w:val="a3"/>
              <w:ind w:left="0"/>
              <w:jc w:val="both"/>
            </w:pPr>
            <w:r>
              <w:t>9.</w:t>
            </w:r>
          </w:p>
        </w:tc>
        <w:tc>
          <w:tcPr>
            <w:tcW w:w="1701" w:type="dxa"/>
          </w:tcPr>
          <w:p w:rsidR="00EE1081" w:rsidRPr="001B2CE5" w:rsidRDefault="003069B3" w:rsidP="00916E62">
            <w:pPr>
              <w:pStyle w:val="a3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EE1081" w:rsidTr="00916E62">
        <w:tc>
          <w:tcPr>
            <w:tcW w:w="566" w:type="dxa"/>
          </w:tcPr>
          <w:p w:rsidR="00EE1081" w:rsidRDefault="00EE1081" w:rsidP="00916E62">
            <w:pPr>
              <w:pStyle w:val="a3"/>
              <w:spacing w:line="240" w:lineRule="auto"/>
              <w:ind w:left="0"/>
              <w:jc w:val="both"/>
            </w:pPr>
            <w:r>
              <w:t>10.</w:t>
            </w:r>
          </w:p>
        </w:tc>
        <w:tc>
          <w:tcPr>
            <w:tcW w:w="1843" w:type="dxa"/>
          </w:tcPr>
          <w:p w:rsidR="00EE1081" w:rsidRPr="001B2CE5" w:rsidRDefault="003069B3" w:rsidP="00916E62">
            <w:pPr>
              <w:pStyle w:val="a3"/>
              <w:spacing w:line="240" w:lineRule="auto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EE1081" w:rsidRDefault="00EE1081" w:rsidP="00916E62">
            <w:pPr>
              <w:pStyle w:val="a3"/>
              <w:spacing w:line="240" w:lineRule="auto"/>
              <w:ind w:left="0"/>
              <w:jc w:val="both"/>
            </w:pPr>
          </w:p>
        </w:tc>
        <w:tc>
          <w:tcPr>
            <w:tcW w:w="1842" w:type="dxa"/>
          </w:tcPr>
          <w:p w:rsidR="00EE1081" w:rsidRDefault="00EE1081" w:rsidP="00916E62">
            <w:pPr>
              <w:pStyle w:val="a3"/>
              <w:spacing w:line="240" w:lineRule="auto"/>
              <w:ind w:left="0"/>
            </w:pPr>
          </w:p>
        </w:tc>
        <w:tc>
          <w:tcPr>
            <w:tcW w:w="426" w:type="dxa"/>
          </w:tcPr>
          <w:p w:rsidR="00EE1081" w:rsidRDefault="00EE1081" w:rsidP="00916E62">
            <w:pPr>
              <w:pStyle w:val="a3"/>
              <w:spacing w:line="240" w:lineRule="auto"/>
              <w:ind w:left="0"/>
              <w:jc w:val="both"/>
            </w:pPr>
          </w:p>
        </w:tc>
        <w:tc>
          <w:tcPr>
            <w:tcW w:w="1701" w:type="dxa"/>
          </w:tcPr>
          <w:p w:rsidR="00EE1081" w:rsidRDefault="00EE1081" w:rsidP="00916E62">
            <w:pPr>
              <w:pStyle w:val="a3"/>
              <w:spacing w:line="240" w:lineRule="auto"/>
              <w:ind w:left="0"/>
            </w:pPr>
          </w:p>
        </w:tc>
      </w:tr>
    </w:tbl>
    <w:p w:rsidR="00EE1081" w:rsidRDefault="00EE1081" w:rsidP="00EE1081">
      <w:pPr>
        <w:pStyle w:val="a3"/>
        <w:ind w:left="0"/>
        <w:jc w:val="center"/>
      </w:pPr>
    </w:p>
    <w:p w:rsidR="00EE1081" w:rsidRDefault="00EE1081" w:rsidP="00EE1081">
      <w:pPr>
        <w:pStyle w:val="a3"/>
        <w:numPr>
          <w:ilvl w:val="0"/>
          <w:numId w:val="3"/>
        </w:numPr>
        <w:ind w:left="993" w:hanging="426"/>
        <w:jc w:val="both"/>
      </w:pPr>
      <w:r>
        <w:t xml:space="preserve">Нарисовать схему </w:t>
      </w:r>
      <w:proofErr w:type="spellStart"/>
      <w:r>
        <w:t>мультиграфа</w:t>
      </w:r>
      <w:proofErr w:type="spellEnd"/>
      <w:r>
        <w:t xml:space="preserve"> </w:t>
      </w:r>
      <w:r w:rsidRPr="00C76E62">
        <w:rPr>
          <w:i/>
          <w:lang w:val="en-US"/>
        </w:rPr>
        <w:t>G</w:t>
      </w:r>
      <w:r w:rsidRPr="00C76E62">
        <w:t>(</w:t>
      </w:r>
      <w:r w:rsidRPr="00C76E62">
        <w:rPr>
          <w:i/>
          <w:lang w:val="en-US"/>
        </w:rPr>
        <w:t>X</w:t>
      </w:r>
      <w:r w:rsidRPr="00C76E62">
        <w:t>,</w:t>
      </w:r>
      <w:r w:rsidRPr="00C76E62">
        <w:rPr>
          <w:i/>
          <w:lang w:val="en-US"/>
        </w:rPr>
        <w:t>U</w:t>
      </w:r>
      <w:r w:rsidRPr="00C76E62">
        <w:t>)</w:t>
      </w:r>
      <w:r>
        <w:t xml:space="preserve">, в </w:t>
      </w:r>
      <w:proofErr w:type="gramStart"/>
      <w:r>
        <w:t>котором</w:t>
      </w:r>
      <w:proofErr w:type="gramEnd"/>
      <w:r>
        <w:t xml:space="preserve"> </w:t>
      </w:r>
      <w:r w:rsidRPr="00C76E62">
        <w:rPr>
          <w:i/>
          <w:lang w:val="en-US"/>
        </w:rPr>
        <w:t>X</w:t>
      </w:r>
      <w:r>
        <w:t xml:space="preserve"> </w:t>
      </w:r>
      <w:r w:rsidRPr="00E91F79">
        <w:t>=</w:t>
      </w:r>
      <w:r>
        <w:t xml:space="preserve"> {</w:t>
      </w:r>
      <w:r w:rsidRPr="00C76E62">
        <w:rPr>
          <w:i/>
          <w:lang w:val="en-US"/>
        </w:rPr>
        <w:t>x</w:t>
      </w:r>
      <w:r w:rsidRPr="00C76E62">
        <w:rPr>
          <w:vertAlign w:val="subscript"/>
        </w:rPr>
        <w:t>1</w:t>
      </w:r>
      <w:r>
        <w:t>,</w:t>
      </w:r>
      <w:r w:rsidRPr="00C76E62">
        <w:rPr>
          <w:i/>
          <w:lang w:val="en-US"/>
        </w:rPr>
        <w:t>x</w:t>
      </w:r>
      <w:r w:rsidRPr="00C76E62">
        <w:rPr>
          <w:vertAlign w:val="subscript"/>
        </w:rPr>
        <w:t>2</w:t>
      </w:r>
      <w:r w:rsidRPr="00B758BB">
        <w:t>,</w:t>
      </w:r>
      <w:r w:rsidRPr="00C76E62">
        <w:rPr>
          <w:i/>
          <w:lang w:val="en-US"/>
        </w:rPr>
        <w:t>x</w:t>
      </w:r>
      <w:r w:rsidRPr="00C76E62">
        <w:rPr>
          <w:vertAlign w:val="subscript"/>
        </w:rPr>
        <w:t>3</w:t>
      </w:r>
      <w:r w:rsidRPr="00B758BB">
        <w:t>,</w:t>
      </w:r>
      <w:r w:rsidRPr="00C76E62">
        <w:rPr>
          <w:i/>
          <w:lang w:val="en-US"/>
        </w:rPr>
        <w:t>x</w:t>
      </w:r>
      <w:r w:rsidRPr="00C76E62">
        <w:rPr>
          <w:vertAlign w:val="subscript"/>
        </w:rPr>
        <w:t>4</w:t>
      </w:r>
      <w:r>
        <w:t>},</w:t>
      </w:r>
    </w:p>
    <w:p w:rsidR="00EE1081" w:rsidRPr="00C76E62" w:rsidRDefault="00EE1081" w:rsidP="00EE1081">
      <w:pPr>
        <w:pStyle w:val="a3"/>
        <w:ind w:left="993"/>
        <w:jc w:val="both"/>
        <w:rPr>
          <w:lang w:val="en-US"/>
        </w:rPr>
      </w:pPr>
      <w:r w:rsidRPr="00C76E62">
        <w:rPr>
          <w:i/>
          <w:lang w:val="en-US"/>
        </w:rPr>
        <w:t>U</w:t>
      </w:r>
      <w:r w:rsidRPr="00C76E62">
        <w:rPr>
          <w:lang w:val="en-US"/>
        </w:rPr>
        <w:t xml:space="preserve"> =</w:t>
      </w:r>
      <w:r w:rsidRPr="00C76E62">
        <w:rPr>
          <w:sz w:val="32"/>
          <w:lang w:val="en-US"/>
        </w:rPr>
        <w:t>{</w:t>
      </w:r>
      <w:r w:rsidRPr="00C76E62">
        <w:rPr>
          <w:lang w:val="en-US"/>
        </w:rPr>
        <w:t>(</w:t>
      </w:r>
      <w:r w:rsidRPr="00C76E62">
        <w:rPr>
          <w:i/>
          <w:lang w:val="en-US"/>
        </w:rPr>
        <w:t>x</w:t>
      </w:r>
      <w:r w:rsidRPr="00C76E62">
        <w:rPr>
          <w:vertAlign w:val="subscript"/>
          <w:lang w:val="en-US"/>
        </w:rPr>
        <w:t>1</w:t>
      </w:r>
      <w:r w:rsidRPr="00C76E62">
        <w:rPr>
          <w:lang w:val="en-US"/>
        </w:rPr>
        <w:t>,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2</w:t>
      </w:r>
      <w:r>
        <w:rPr>
          <w:lang w:val="en-US"/>
        </w:rPr>
        <w:t>)</w:t>
      </w:r>
      <w:r w:rsidRPr="00C76E62">
        <w:rPr>
          <w:lang w:val="en-US"/>
        </w:rPr>
        <w:t>, (</w:t>
      </w:r>
      <w:r w:rsidRPr="00C76E62">
        <w:rPr>
          <w:i/>
          <w:lang w:val="en-US"/>
        </w:rPr>
        <w:t>x</w:t>
      </w:r>
      <w:r w:rsidRPr="00C76E62">
        <w:rPr>
          <w:vertAlign w:val="subscript"/>
          <w:lang w:val="en-US"/>
        </w:rPr>
        <w:t>2</w:t>
      </w:r>
      <w:r w:rsidRPr="00C76E62">
        <w:rPr>
          <w:lang w:val="en-US"/>
        </w:rPr>
        <w:t>,</w:t>
      </w:r>
      <w:r w:rsidRPr="00C76E62">
        <w:rPr>
          <w:i/>
          <w:lang w:val="en-US"/>
        </w:rPr>
        <w:t>x</w:t>
      </w:r>
      <w:r w:rsidRPr="00C76E62">
        <w:rPr>
          <w:vertAlign w:val="subscript"/>
          <w:lang w:val="en-US"/>
        </w:rPr>
        <w:t>3</w:t>
      </w:r>
      <w:r w:rsidRPr="00C76E62">
        <w:rPr>
          <w:lang w:val="en-US"/>
        </w:rPr>
        <w:t>),(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2</w:t>
      </w:r>
      <w:r w:rsidRPr="00C76E62">
        <w:rPr>
          <w:lang w:val="en-US"/>
        </w:rPr>
        <w:t>,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3</w:t>
      </w:r>
      <w:r>
        <w:rPr>
          <w:lang w:val="en-US"/>
        </w:rPr>
        <w:t>),</w:t>
      </w:r>
      <w:r w:rsidRPr="00C76E62">
        <w:rPr>
          <w:lang w:val="en-US"/>
        </w:rPr>
        <w:t>(</w:t>
      </w:r>
      <w:r w:rsidRPr="00C76E62">
        <w:rPr>
          <w:i/>
          <w:lang w:val="en-US"/>
        </w:rPr>
        <w:t>x</w:t>
      </w:r>
      <w:r w:rsidRPr="00C76E62">
        <w:rPr>
          <w:vertAlign w:val="subscript"/>
          <w:lang w:val="en-US"/>
        </w:rPr>
        <w:t>3</w:t>
      </w:r>
      <w:r w:rsidRPr="00C76E62">
        <w:rPr>
          <w:lang w:val="en-US"/>
        </w:rPr>
        <w:t>,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4</w:t>
      </w:r>
      <w:r w:rsidRPr="00C76E62">
        <w:rPr>
          <w:lang w:val="en-US"/>
        </w:rPr>
        <w:t>),(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1</w:t>
      </w:r>
      <w:r w:rsidRPr="00C76E62">
        <w:rPr>
          <w:lang w:val="en-US"/>
        </w:rPr>
        <w:t>,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4</w:t>
      </w:r>
      <w:r w:rsidRPr="00C76E62">
        <w:rPr>
          <w:lang w:val="en-US"/>
        </w:rPr>
        <w:t>),(</w:t>
      </w:r>
      <w:r w:rsidRPr="00C76E62">
        <w:rPr>
          <w:i/>
          <w:lang w:val="en-US"/>
        </w:rPr>
        <w:t>x</w:t>
      </w:r>
      <w:r w:rsidRPr="00C76E62">
        <w:rPr>
          <w:vertAlign w:val="subscript"/>
          <w:lang w:val="en-US"/>
        </w:rPr>
        <w:t>4</w:t>
      </w:r>
      <w:r w:rsidRPr="00C76E62">
        <w:rPr>
          <w:lang w:val="en-US"/>
        </w:rPr>
        <w:t>,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4</w:t>
      </w:r>
      <w:r>
        <w:rPr>
          <w:lang w:val="en-US"/>
        </w:rPr>
        <w:t>)</w:t>
      </w:r>
      <w:r w:rsidRPr="00C76E62">
        <w:rPr>
          <w:sz w:val="32"/>
          <w:lang w:val="en-US"/>
        </w:rPr>
        <w:t>}</w:t>
      </w:r>
      <w:r w:rsidRPr="00C76E62">
        <w:rPr>
          <w:lang w:val="en-US"/>
        </w:rPr>
        <w:t>.</w:t>
      </w:r>
    </w:p>
    <w:p w:rsidR="00EE1081" w:rsidRDefault="00EE1081" w:rsidP="00EE1081">
      <w:pPr>
        <w:pStyle w:val="a3"/>
        <w:numPr>
          <w:ilvl w:val="0"/>
          <w:numId w:val="3"/>
        </w:numPr>
        <w:ind w:left="993" w:hanging="426"/>
        <w:jc w:val="both"/>
      </w:pPr>
      <w:r>
        <w:t xml:space="preserve">Выполнить анализ возможности построения схем графов </w:t>
      </w:r>
      <w:r>
        <w:rPr>
          <w:i/>
          <w:lang w:val="en-US"/>
        </w:rPr>
        <w:t>G</w:t>
      </w:r>
      <w:r>
        <w:rPr>
          <w:vertAlign w:val="subscript"/>
        </w:rPr>
        <w:t>1</w:t>
      </w:r>
      <w:r>
        <w:t xml:space="preserve">, </w:t>
      </w:r>
      <w:r>
        <w:rPr>
          <w:i/>
          <w:lang w:val="en-US"/>
        </w:rPr>
        <w:t>G</w:t>
      </w:r>
      <w:r>
        <w:rPr>
          <w:vertAlign w:val="subscript"/>
        </w:rPr>
        <w:t>2</w:t>
      </w:r>
      <w:r>
        <w:t xml:space="preserve">, </w:t>
      </w:r>
      <w:r>
        <w:rPr>
          <w:i/>
          <w:lang w:val="en-US"/>
        </w:rPr>
        <w:t>G</w:t>
      </w:r>
      <w:r>
        <w:rPr>
          <w:vertAlign w:val="subscript"/>
        </w:rPr>
        <w:t>3</w:t>
      </w:r>
      <w:r>
        <w:t xml:space="preserve"> с заданными последовательностями чисел степеней вершин. Нарисовать схемы графов.</w:t>
      </w:r>
    </w:p>
    <w:p w:rsidR="00EE1081" w:rsidRDefault="00EE1081" w:rsidP="00EE1081">
      <w:pPr>
        <w:pStyle w:val="a3"/>
        <w:ind w:left="993"/>
        <w:jc w:val="both"/>
      </w:pPr>
      <w:r>
        <w:rPr>
          <w:i/>
          <w:lang w:val="en-US"/>
        </w:rPr>
        <w:t>G</w:t>
      </w:r>
      <w:r>
        <w:rPr>
          <w:vertAlign w:val="subscript"/>
        </w:rPr>
        <w:t>1</w:t>
      </w:r>
      <w:r>
        <w:t xml:space="preserve">: </w:t>
      </w:r>
      <w:r w:rsidRPr="00E32821">
        <w:rPr>
          <w:sz w:val="24"/>
          <w:szCs w:val="24"/>
        </w:rPr>
        <w:t>2</w:t>
      </w:r>
      <w:r>
        <w:rPr>
          <w:sz w:val="24"/>
          <w:szCs w:val="24"/>
          <w:lang w:val="en-US"/>
        </w:rPr>
        <w:t xml:space="preserve"> </w:t>
      </w:r>
      <w:r w:rsidRPr="00E32821">
        <w:rPr>
          <w:sz w:val="24"/>
          <w:szCs w:val="24"/>
        </w:rPr>
        <w:t xml:space="preserve">3 </w:t>
      </w:r>
      <w:proofErr w:type="spellStart"/>
      <w:r w:rsidRPr="00E32821">
        <w:rPr>
          <w:sz w:val="24"/>
          <w:szCs w:val="24"/>
        </w:rPr>
        <w:t>3</w:t>
      </w:r>
      <w:proofErr w:type="spellEnd"/>
      <w:r w:rsidRPr="00E32821">
        <w:rPr>
          <w:sz w:val="24"/>
          <w:szCs w:val="24"/>
        </w:rPr>
        <w:t xml:space="preserve"> 4 </w:t>
      </w:r>
      <w:proofErr w:type="spellStart"/>
      <w:r w:rsidRPr="00E32821">
        <w:rPr>
          <w:sz w:val="24"/>
          <w:szCs w:val="24"/>
        </w:rPr>
        <w:t>4</w:t>
      </w:r>
      <w:proofErr w:type="spellEnd"/>
      <w:r w:rsidRPr="00E32821">
        <w:rPr>
          <w:sz w:val="24"/>
          <w:szCs w:val="24"/>
        </w:rPr>
        <w:t xml:space="preserve"> </w:t>
      </w:r>
      <w:proofErr w:type="spellStart"/>
      <w:r w:rsidRPr="00E32821">
        <w:rPr>
          <w:sz w:val="24"/>
          <w:szCs w:val="24"/>
        </w:rPr>
        <w:t>4</w:t>
      </w:r>
      <w:proofErr w:type="spellEnd"/>
      <w:proofErr w:type="gramStart"/>
      <w:r>
        <w:t xml:space="preserve">,  </w:t>
      </w:r>
      <w:r>
        <w:rPr>
          <w:i/>
          <w:lang w:val="en-US"/>
        </w:rPr>
        <w:t>G</w:t>
      </w:r>
      <w:r>
        <w:rPr>
          <w:vertAlign w:val="subscript"/>
        </w:rPr>
        <w:t>2</w:t>
      </w:r>
      <w:proofErr w:type="gramEnd"/>
      <w:r>
        <w:t xml:space="preserve">: </w:t>
      </w:r>
      <w:r w:rsidRPr="00E32821">
        <w:rPr>
          <w:sz w:val="24"/>
          <w:szCs w:val="24"/>
        </w:rPr>
        <w:t xml:space="preserve">2 </w:t>
      </w:r>
      <w:proofErr w:type="spellStart"/>
      <w:r w:rsidRPr="00E32821">
        <w:rPr>
          <w:sz w:val="24"/>
          <w:szCs w:val="24"/>
        </w:rPr>
        <w:t>2</w:t>
      </w:r>
      <w:proofErr w:type="spellEnd"/>
      <w:r w:rsidRPr="00E32821">
        <w:rPr>
          <w:sz w:val="24"/>
          <w:szCs w:val="24"/>
        </w:rPr>
        <w:t xml:space="preserve"> 3 </w:t>
      </w:r>
      <w:proofErr w:type="spellStart"/>
      <w:r w:rsidRPr="00E32821">
        <w:rPr>
          <w:sz w:val="24"/>
          <w:szCs w:val="24"/>
        </w:rPr>
        <w:t>3</w:t>
      </w:r>
      <w:proofErr w:type="spellEnd"/>
      <w:r w:rsidRPr="00E32821">
        <w:rPr>
          <w:sz w:val="24"/>
          <w:szCs w:val="24"/>
        </w:rPr>
        <w:t xml:space="preserve"> 4 </w:t>
      </w:r>
      <w:proofErr w:type="spellStart"/>
      <w:r w:rsidRPr="00E32821">
        <w:rPr>
          <w:sz w:val="24"/>
          <w:szCs w:val="24"/>
        </w:rPr>
        <w:t>4</w:t>
      </w:r>
      <w:proofErr w:type="spellEnd"/>
      <w:r>
        <w:t xml:space="preserve">,  </w:t>
      </w:r>
      <w:r>
        <w:rPr>
          <w:i/>
          <w:lang w:val="en-US"/>
        </w:rPr>
        <w:t>G</w:t>
      </w:r>
      <w:r>
        <w:rPr>
          <w:vertAlign w:val="subscript"/>
        </w:rPr>
        <w:t>3</w:t>
      </w:r>
      <w:r>
        <w:t xml:space="preserve">: </w:t>
      </w:r>
      <w:r w:rsidRPr="00E32821">
        <w:rPr>
          <w:sz w:val="24"/>
          <w:szCs w:val="24"/>
        </w:rPr>
        <w:t xml:space="preserve">2 </w:t>
      </w:r>
      <w:proofErr w:type="spellStart"/>
      <w:r w:rsidRPr="00E32821">
        <w:rPr>
          <w:sz w:val="24"/>
          <w:szCs w:val="24"/>
        </w:rPr>
        <w:t>2</w:t>
      </w:r>
      <w:proofErr w:type="spellEnd"/>
      <w:r w:rsidRPr="00E32821">
        <w:rPr>
          <w:sz w:val="24"/>
          <w:szCs w:val="24"/>
        </w:rPr>
        <w:t xml:space="preserve"> 3 4 </w:t>
      </w:r>
      <w:proofErr w:type="spellStart"/>
      <w:r w:rsidRPr="00E32821">
        <w:rPr>
          <w:sz w:val="24"/>
          <w:szCs w:val="24"/>
        </w:rPr>
        <w:t>4</w:t>
      </w:r>
      <w:proofErr w:type="spellEnd"/>
      <w:r w:rsidRPr="00E32821">
        <w:rPr>
          <w:sz w:val="24"/>
          <w:szCs w:val="24"/>
        </w:rPr>
        <w:t xml:space="preserve"> </w:t>
      </w:r>
      <w:proofErr w:type="spellStart"/>
      <w:r w:rsidRPr="00E32821">
        <w:rPr>
          <w:sz w:val="24"/>
          <w:szCs w:val="24"/>
        </w:rPr>
        <w:t>4</w:t>
      </w:r>
      <w:proofErr w:type="spellEnd"/>
      <w:r>
        <w:t>.</w:t>
      </w:r>
    </w:p>
    <w:p w:rsidR="00EE1081" w:rsidRDefault="00EE1081" w:rsidP="00EE1081">
      <w:pPr>
        <w:pStyle w:val="a3"/>
        <w:numPr>
          <w:ilvl w:val="0"/>
          <w:numId w:val="3"/>
        </w:numPr>
        <w:ind w:left="993" w:hanging="426"/>
        <w:jc w:val="both"/>
      </w:pPr>
      <w:r>
        <w:t xml:space="preserve">Для графа </w:t>
      </w:r>
      <w:r w:rsidRPr="00C76E62">
        <w:rPr>
          <w:i/>
          <w:lang w:val="en-US"/>
        </w:rPr>
        <w:t>G</w:t>
      </w:r>
      <w:r w:rsidRPr="00C76E62">
        <w:t>(</w:t>
      </w:r>
      <w:r w:rsidRPr="00C76E62">
        <w:rPr>
          <w:i/>
          <w:lang w:val="en-US"/>
        </w:rPr>
        <w:t>X</w:t>
      </w:r>
      <w:r w:rsidRPr="00C76E62">
        <w:t>,</w:t>
      </w:r>
      <w:r w:rsidRPr="00C76E62">
        <w:rPr>
          <w:i/>
          <w:lang w:val="en-US"/>
        </w:rPr>
        <w:t>U</w:t>
      </w:r>
      <w:r w:rsidRPr="00C76E62">
        <w:t>)</w:t>
      </w:r>
      <w:r>
        <w:t xml:space="preserve"> найти   </w:t>
      </w:r>
    </w:p>
    <w:p w:rsidR="00EE1081" w:rsidRDefault="00EE1081" w:rsidP="00EE1081">
      <w:pPr>
        <w:pStyle w:val="a3"/>
        <w:ind w:left="993"/>
        <w:jc w:val="both"/>
      </w:pPr>
      <w:r>
        <w:t xml:space="preserve">1) все цепи между вершинами 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1</w:t>
      </w:r>
      <w:r>
        <w:t xml:space="preserve"> и 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4</w:t>
      </w:r>
      <w:r>
        <w:t>,</w:t>
      </w:r>
    </w:p>
    <w:p w:rsidR="00EE1081" w:rsidRDefault="00EE1081" w:rsidP="00EE1081">
      <w:pPr>
        <w:pStyle w:val="a3"/>
        <w:ind w:left="993"/>
        <w:jc w:val="both"/>
      </w:pPr>
      <w:r>
        <w:t xml:space="preserve">2) все пути между вершинами 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1</w:t>
      </w:r>
      <w:r>
        <w:t xml:space="preserve"> и 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4</w:t>
      </w:r>
      <w:r>
        <w:t>,</w:t>
      </w:r>
    </w:p>
    <w:p w:rsidR="00EE1081" w:rsidRDefault="00EE1081" w:rsidP="00EE1081">
      <w:pPr>
        <w:pStyle w:val="a3"/>
        <w:ind w:left="993"/>
        <w:jc w:val="both"/>
      </w:pPr>
      <w:r>
        <w:t>3) все простые циклы,</w:t>
      </w:r>
    </w:p>
    <w:p w:rsidR="00EE1081" w:rsidRDefault="00EE1081" w:rsidP="00EE1081">
      <w:pPr>
        <w:pStyle w:val="a3"/>
        <w:ind w:left="993"/>
        <w:jc w:val="both"/>
      </w:pPr>
      <w:r>
        <w:t xml:space="preserve">4) расстояние </w:t>
      </w:r>
      <w:r>
        <w:rPr>
          <w:i/>
          <w:lang w:val="en-US"/>
        </w:rPr>
        <w:t>d</w:t>
      </w:r>
      <w:r>
        <w:t>(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1</w:t>
      </w:r>
      <w:r>
        <w:t>,</w:t>
      </w:r>
      <w:r w:rsidRPr="00C76E62">
        <w:rPr>
          <w:i/>
          <w:lang w:val="en-US"/>
        </w:rPr>
        <w:t>x</w:t>
      </w:r>
      <w:r>
        <w:rPr>
          <w:vertAlign w:val="subscript"/>
        </w:rPr>
        <w:t>4</w:t>
      </w:r>
      <w:r>
        <w:t>)</w:t>
      </w:r>
      <w:r w:rsidRPr="00E32821">
        <w:t xml:space="preserve"> </w:t>
      </w:r>
      <w:r>
        <w:t>между вершинами</w:t>
      </w:r>
      <w:r w:rsidRPr="00E32821">
        <w:t xml:space="preserve"> 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1</w:t>
      </w:r>
      <w:r>
        <w:t xml:space="preserve"> и 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4</w:t>
      </w:r>
      <w:r>
        <w:t>,</w:t>
      </w:r>
    </w:p>
    <w:p w:rsidR="00EE1081" w:rsidRDefault="00EE1081" w:rsidP="00EE1081">
      <w:pPr>
        <w:pStyle w:val="a3"/>
        <w:ind w:left="993"/>
        <w:jc w:val="both"/>
      </w:pPr>
      <w:r>
        <w:t>5) эксцентриситеты всех вершин,</w:t>
      </w:r>
    </w:p>
    <w:p w:rsidR="00EE1081" w:rsidRDefault="00EE1081" w:rsidP="00EE1081">
      <w:pPr>
        <w:pStyle w:val="a3"/>
        <w:ind w:left="993"/>
        <w:jc w:val="both"/>
      </w:pPr>
      <w:r>
        <w:t>6) центр графа</w:t>
      </w:r>
    </w:p>
    <w:p w:rsidR="00EE1081" w:rsidRDefault="00EE1081" w:rsidP="00EE1081">
      <w:pPr>
        <w:pStyle w:val="a3"/>
        <w:ind w:left="993"/>
        <w:jc w:val="both"/>
      </w:pPr>
    </w:p>
    <w:p w:rsidR="00EE1081" w:rsidRDefault="00EE1081" w:rsidP="00EE1081">
      <w:pPr>
        <w:pStyle w:val="a3"/>
        <w:ind w:left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152650" cy="1208506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548" cy="1217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081" w:rsidRDefault="00EE1081" w:rsidP="00EE1081">
      <w:pPr>
        <w:pStyle w:val="a3"/>
        <w:ind w:left="993"/>
        <w:jc w:val="both"/>
      </w:pPr>
    </w:p>
    <w:p w:rsidR="00EE1081" w:rsidRDefault="00EE1081" w:rsidP="00EE1081">
      <w:pPr>
        <w:pStyle w:val="a3"/>
        <w:numPr>
          <w:ilvl w:val="0"/>
          <w:numId w:val="3"/>
        </w:numPr>
        <w:ind w:left="993" w:hanging="426"/>
        <w:jc w:val="both"/>
      </w:pPr>
      <w:r>
        <w:t>Является ли изоморфными графы</w:t>
      </w:r>
    </w:p>
    <w:p w:rsidR="00EE1081" w:rsidRDefault="00EE1081" w:rsidP="00EE1081">
      <w:pPr>
        <w:pStyle w:val="a3"/>
        <w:ind w:left="0"/>
        <w:jc w:val="center"/>
      </w:pPr>
      <w:r>
        <w:rPr>
          <w:noProof/>
          <w:lang w:eastAsia="ru-RU"/>
        </w:rPr>
        <w:drawing>
          <wp:inline distT="0" distB="0" distL="0" distR="0">
            <wp:extent cx="4106386" cy="1617667"/>
            <wp:effectExtent l="0" t="0" r="8890" b="190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529" cy="162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081" w:rsidRDefault="00EE1081" w:rsidP="00EE1081">
      <w:pPr>
        <w:pStyle w:val="a3"/>
        <w:ind w:left="0"/>
        <w:jc w:val="center"/>
      </w:pPr>
    </w:p>
    <w:p w:rsidR="00EE1081" w:rsidRDefault="00EE1081" w:rsidP="00EE1081">
      <w:pPr>
        <w:pStyle w:val="a3"/>
        <w:numPr>
          <w:ilvl w:val="0"/>
          <w:numId w:val="3"/>
        </w:numPr>
        <w:ind w:left="993" w:hanging="426"/>
        <w:jc w:val="both"/>
      </w:pPr>
      <w:r>
        <w:t xml:space="preserve">Найти граф </w:t>
      </w:r>
      <w:r>
        <w:rPr>
          <w:i/>
          <w:lang w:val="en-US"/>
        </w:rPr>
        <w:t>G</w:t>
      </w:r>
      <w:r>
        <w:t xml:space="preserve"> произведения </w:t>
      </w:r>
      <w:r>
        <w:rPr>
          <w:i/>
          <w:lang w:val="en-US"/>
        </w:rPr>
        <w:t>G</w:t>
      </w:r>
      <w:r>
        <w:t xml:space="preserve"> = </w:t>
      </w:r>
      <w:r>
        <w:rPr>
          <w:i/>
          <w:lang w:val="en-US"/>
        </w:rPr>
        <w:t>G</w:t>
      </w:r>
      <w:r>
        <w:rPr>
          <w:vertAlign w:val="subscript"/>
        </w:rPr>
        <w:t>1</w:t>
      </w:r>
      <w:r>
        <w:t xml:space="preserve"> × </w:t>
      </w:r>
      <w:r>
        <w:rPr>
          <w:i/>
          <w:lang w:val="en-US"/>
        </w:rPr>
        <w:t>G</w:t>
      </w:r>
      <w:r>
        <w:rPr>
          <w:vertAlign w:val="subscript"/>
        </w:rPr>
        <w:t>2</w:t>
      </w:r>
      <w:r>
        <w:t xml:space="preserve"> и нарисовать его схему  </w:t>
      </w:r>
    </w:p>
    <w:tbl>
      <w:tblPr>
        <w:tblStyle w:val="a6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2"/>
        <w:gridCol w:w="6684"/>
      </w:tblGrid>
      <w:tr w:rsidR="00EE1081" w:rsidTr="00916E62">
        <w:tc>
          <w:tcPr>
            <w:tcW w:w="562" w:type="dxa"/>
          </w:tcPr>
          <w:p w:rsidR="00EE1081" w:rsidRDefault="00EE1081" w:rsidP="00916E62">
            <w:pPr>
              <w:pStyle w:val="a3"/>
              <w:spacing w:line="240" w:lineRule="auto"/>
              <w:ind w:left="0"/>
              <w:jc w:val="both"/>
            </w:pPr>
          </w:p>
          <w:p w:rsidR="00EE1081" w:rsidRDefault="00EE1081" w:rsidP="00916E62">
            <w:pPr>
              <w:pStyle w:val="a3"/>
              <w:spacing w:line="240" w:lineRule="auto"/>
              <w:ind w:left="0"/>
              <w:jc w:val="both"/>
            </w:pPr>
          </w:p>
          <w:p w:rsidR="00EE1081" w:rsidRDefault="00EE1081" w:rsidP="00916E62">
            <w:pPr>
              <w:pStyle w:val="a3"/>
              <w:spacing w:line="240" w:lineRule="auto"/>
              <w:ind w:left="0"/>
              <w:jc w:val="both"/>
            </w:pPr>
          </w:p>
          <w:p w:rsidR="00EE1081" w:rsidRDefault="00EE1081" w:rsidP="00916E62">
            <w:pPr>
              <w:pStyle w:val="a3"/>
              <w:spacing w:line="240" w:lineRule="auto"/>
              <w:ind w:left="0"/>
              <w:jc w:val="both"/>
            </w:pPr>
            <w:r>
              <w:t>а)</w:t>
            </w:r>
          </w:p>
        </w:tc>
        <w:tc>
          <w:tcPr>
            <w:tcW w:w="6684" w:type="dxa"/>
          </w:tcPr>
          <w:p w:rsidR="00EE1081" w:rsidRDefault="00EE1081" w:rsidP="00916E62">
            <w:pPr>
              <w:pStyle w:val="a3"/>
              <w:spacing w:line="240" w:lineRule="auto"/>
              <w:ind w:left="0"/>
              <w:jc w:val="both"/>
            </w:pPr>
            <w:r>
              <w:object w:dxaOrig="7935" w:dyaOrig="34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5.65pt;height:131.1pt" o:ole="">
                  <v:imagedata r:id="rId7" o:title=""/>
                </v:shape>
                <o:OLEObject Type="Embed" ProgID="PBrush" ShapeID="_x0000_i1025" DrawAspect="Content" ObjectID="_1826448034" r:id="rId8"/>
              </w:object>
            </w:r>
          </w:p>
        </w:tc>
      </w:tr>
      <w:tr w:rsidR="00EE1081" w:rsidTr="00916E62">
        <w:tc>
          <w:tcPr>
            <w:tcW w:w="562" w:type="dxa"/>
          </w:tcPr>
          <w:p w:rsidR="00EE1081" w:rsidRDefault="00EE1081" w:rsidP="00916E62">
            <w:pPr>
              <w:pStyle w:val="a3"/>
              <w:spacing w:line="240" w:lineRule="auto"/>
              <w:ind w:left="0"/>
              <w:jc w:val="both"/>
            </w:pPr>
          </w:p>
          <w:p w:rsidR="00EE1081" w:rsidRDefault="00EE1081" w:rsidP="00916E62">
            <w:pPr>
              <w:pStyle w:val="a3"/>
              <w:spacing w:line="240" w:lineRule="auto"/>
              <w:ind w:left="0"/>
              <w:jc w:val="both"/>
            </w:pPr>
          </w:p>
          <w:p w:rsidR="00EE1081" w:rsidRDefault="00EE1081" w:rsidP="00916E62">
            <w:pPr>
              <w:pStyle w:val="a3"/>
              <w:spacing w:line="240" w:lineRule="auto"/>
              <w:ind w:left="0"/>
              <w:jc w:val="both"/>
            </w:pPr>
          </w:p>
          <w:p w:rsidR="00EE1081" w:rsidRDefault="00EE1081" w:rsidP="00916E62">
            <w:pPr>
              <w:pStyle w:val="a3"/>
              <w:spacing w:line="240" w:lineRule="auto"/>
              <w:ind w:left="0"/>
              <w:jc w:val="both"/>
            </w:pPr>
            <w:r>
              <w:t>б)</w:t>
            </w:r>
          </w:p>
        </w:tc>
        <w:tc>
          <w:tcPr>
            <w:tcW w:w="6684" w:type="dxa"/>
          </w:tcPr>
          <w:p w:rsidR="00EE1081" w:rsidRDefault="00EE1081" w:rsidP="00916E62">
            <w:pPr>
              <w:pStyle w:val="a3"/>
              <w:spacing w:line="240" w:lineRule="auto"/>
              <w:ind w:left="0"/>
              <w:jc w:val="both"/>
            </w:pPr>
            <w:r>
              <w:object w:dxaOrig="7530" w:dyaOrig="3210">
                <v:shape id="_x0000_i1026" type="#_x0000_t75" style="width:294.1pt;height:125pt" o:ole="">
                  <v:imagedata r:id="rId9" o:title=""/>
                </v:shape>
                <o:OLEObject Type="Embed" ProgID="PBrush" ShapeID="_x0000_i1026" DrawAspect="Content" ObjectID="_1826448035" r:id="rId10"/>
              </w:object>
            </w:r>
          </w:p>
        </w:tc>
      </w:tr>
    </w:tbl>
    <w:p w:rsidR="00EE1081" w:rsidRDefault="00EE1081" w:rsidP="00EE1081">
      <w:pPr>
        <w:pStyle w:val="a3"/>
        <w:numPr>
          <w:ilvl w:val="0"/>
          <w:numId w:val="3"/>
        </w:numPr>
        <w:ind w:left="993" w:hanging="426"/>
        <w:jc w:val="both"/>
      </w:pPr>
      <w:r>
        <w:t xml:space="preserve">Применяя алгоритм </w:t>
      </w:r>
      <w:proofErr w:type="spellStart"/>
      <w:r>
        <w:t>Форда-Фалкерсона</w:t>
      </w:r>
      <w:proofErr w:type="spellEnd"/>
      <w:r>
        <w:t>, найти максимальный поток и выполнить оптимизацию транспортной сети.</w:t>
      </w:r>
    </w:p>
    <w:p w:rsidR="00EE1081" w:rsidRDefault="00EE1081" w:rsidP="00EE108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90800" cy="2374437"/>
            <wp:effectExtent l="0" t="0" r="0" b="6985"/>
            <wp:docPr id="1157" name="Рисунок 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813" cy="237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081" w:rsidRPr="002C357F" w:rsidRDefault="00EE1081" w:rsidP="00EE1081">
      <w:pPr>
        <w:jc w:val="both"/>
        <w:rPr>
          <w:lang w:val="en-US"/>
        </w:rPr>
      </w:pPr>
    </w:p>
    <w:p w:rsidR="00EE1081" w:rsidRPr="00B75CBA" w:rsidRDefault="00EE1081" w:rsidP="00EE1081">
      <w:pPr>
        <w:jc w:val="center"/>
        <w:rPr>
          <w:b/>
        </w:rPr>
      </w:pPr>
      <w:r w:rsidRPr="00B75CBA">
        <w:rPr>
          <w:b/>
        </w:rPr>
        <w:t>Э</w:t>
      </w:r>
      <w:r>
        <w:rPr>
          <w:b/>
        </w:rPr>
        <w:t>лементы комбинаторики</w:t>
      </w:r>
    </w:p>
    <w:p w:rsidR="00EE1081" w:rsidRDefault="00EE1081" w:rsidP="00EE1081"/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На вершину горы ведут 5 дорог. Сколько способов подъёма и спуска с горы?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 xml:space="preserve">На вершину горы ведут 5 дорог. Сколько способов подъёма и спуска с горы, если они осуществляются различными путями? 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Сколькими способами можно выбрать гласную и согласную буквы из слова «университет»?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Сколькими способами могут встать в очередь 6 человек?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 xml:space="preserve">В расписании 8 дисциплин. В понедельник 4 </w:t>
      </w:r>
      <w:proofErr w:type="gramStart"/>
      <w:r>
        <w:t>разных</w:t>
      </w:r>
      <w:proofErr w:type="gramEnd"/>
      <w:r>
        <w:t xml:space="preserve"> урока. Сколькими способами можно составить расписание на понедельник?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Сколько пятизначных чисел с разными цифрами?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Сколько двузначных чисел с двумя чётными цифрами?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В группе 20 студентов. Из них 15 изучают комбинаторику, 8 графы и 6 не изучают данные дисциплины. Сколько студентов изучают комбинаторику и графы?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Сколько чисел из первых ста чисел не делится ни на одно из чисел 2,3,5?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proofErr w:type="gramStart"/>
      <w:r>
        <w:t>На сколько</w:t>
      </w:r>
      <w:proofErr w:type="gramEnd"/>
      <w:r>
        <w:t xml:space="preserve"> больше число перестановок из 5-ти элементов множества, чем из 4-х элементов?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lastRenderedPageBreak/>
        <w:t xml:space="preserve">Во сколько раз число перестановок из 4-ти элементов множества больше, чем из 4-х? 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 xml:space="preserve">Сколько перестановок из </w:t>
      </w:r>
      <w:r>
        <w:rPr>
          <w:i/>
          <w:lang w:val="en-US"/>
        </w:rPr>
        <w:t>n</w:t>
      </w:r>
      <w:r>
        <w:t>-элементов множества, в которых выбранные два элемента стоят рядом?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Сколько различных слов можно составить, переставляя буквы в слове «алгебра»?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 xml:space="preserve">Проверить справедливость равенств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7</m:t>
            </m:r>
          </m:sub>
          <m:sup>
            <m:r>
              <w:rPr>
                <w:rFonts w:ascii="Cambria Math" w:hAnsi="Cambria Math"/>
              </w:rPr>
              <m:t>4</m:t>
            </m:r>
          </m:sup>
        </m:sSubSup>
      </m:oMath>
      <w:r w:rsidRPr="005B564A">
        <w:rPr>
          <w:rFonts w:eastAsiaTheme="minorEastAsia"/>
        </w:rPr>
        <w:t xml:space="preserve"> +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7</m:t>
            </m:r>
          </m:sub>
          <m:sup>
            <m:r>
              <w:rPr>
                <w:rFonts w:ascii="Cambria Math" w:hAnsi="Cambria Math"/>
              </w:rPr>
              <m:t>3</m:t>
            </m:r>
          </m:sup>
        </m:sSubSup>
      </m:oMath>
      <w:r w:rsidRPr="005B564A">
        <w:rPr>
          <w:rFonts w:eastAsiaTheme="minorEastAsia"/>
        </w:rPr>
        <w:t xml:space="preserve"> =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8</m:t>
            </m:r>
          </m:sub>
          <m:sup>
            <m:r>
              <w:rPr>
                <w:rFonts w:ascii="Cambria Math" w:hAnsi="Cambria Math"/>
              </w:rPr>
              <m:t>4</m:t>
            </m:r>
          </m:sup>
        </m:sSubSup>
      </m:oMath>
      <w:r>
        <w:t xml:space="preserve">, 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10</m:t>
            </m:r>
          </m:sub>
          <m:sup>
            <m:r>
              <w:rPr>
                <w:rFonts w:ascii="Cambria Math" w:hAnsi="Cambria Math"/>
              </w:rPr>
              <m:t>5</m:t>
            </m:r>
          </m:sup>
        </m:sSubSup>
      </m:oMath>
      <w:r w:rsidRPr="005B564A">
        <w:rPr>
          <w:rFonts w:eastAsiaTheme="minorEastAsia"/>
        </w:rPr>
        <w:t xml:space="preserve"> +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10</m:t>
            </m:r>
          </m:sub>
          <m:sup>
            <m:r>
              <w:rPr>
                <w:rFonts w:ascii="Cambria Math" w:hAnsi="Cambria Math"/>
              </w:rPr>
              <m:t>6</m:t>
            </m:r>
          </m:sup>
        </m:sSubSup>
      </m:oMath>
      <w:r w:rsidRPr="005B564A">
        <w:rPr>
          <w:rFonts w:eastAsiaTheme="minorEastAsia"/>
        </w:rPr>
        <w:t xml:space="preserve"> =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11</m:t>
            </m:r>
          </m:sub>
          <m:sup>
            <m:r>
              <w:rPr>
                <w:rFonts w:ascii="Cambria Math" w:hAnsi="Cambria Math"/>
              </w:rPr>
              <m:t>6</m:t>
            </m:r>
          </m:sup>
        </m:sSubSup>
      </m:oMath>
      <w:r w:rsidRPr="005B564A">
        <w:t>.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В группе 25 студентов. Сколькими способами можно выбрать 5 делегатов на конференцию?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Сколько способов разделить группу из 20 студентов на 2 подгруппы так, чтобы в первой подгруппе было 8 студентов, а во второй 12?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 xml:space="preserve">Разложить биномы  </w:t>
      </w:r>
      <w:r w:rsidRPr="006A4DFE">
        <w:t>(</w:t>
      </w:r>
      <w:r w:rsidRPr="006A4DFE">
        <w:rPr>
          <w:i/>
          <w:lang w:val="en-US"/>
        </w:rPr>
        <w:t>a</w:t>
      </w:r>
      <w:r w:rsidRPr="006A4DFE">
        <w:t>+</w:t>
      </w:r>
      <w:r w:rsidRPr="006A4DFE">
        <w:rPr>
          <w:i/>
          <w:lang w:val="en-US"/>
        </w:rPr>
        <w:t>b</w:t>
      </w:r>
      <w:r w:rsidRPr="006A4DFE">
        <w:t>)</w:t>
      </w:r>
      <w:r w:rsidRPr="006A4DFE">
        <w:rPr>
          <w:vertAlign w:val="superscript"/>
        </w:rPr>
        <w:t>5</w:t>
      </w:r>
      <w:r w:rsidRPr="006A4DFE">
        <w:t>,  (1+</w:t>
      </w:r>
      <w:r w:rsidRPr="006A4DFE">
        <w:rPr>
          <w:i/>
          <w:lang w:val="en-US"/>
        </w:rPr>
        <w:t>x</w:t>
      </w:r>
      <w:r w:rsidRPr="006A4DFE">
        <w:t>)</w:t>
      </w:r>
      <w:r w:rsidRPr="006A4DFE">
        <w:rPr>
          <w:vertAlign w:val="superscript"/>
        </w:rPr>
        <w:t>4</w:t>
      </w:r>
      <w:r w:rsidRPr="006A4DFE">
        <w:t>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Сколько способов рассадить трёх студентов на 20-ти местах?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 xml:space="preserve">Сколько способов упорядочить множество </w:t>
      </w:r>
      <w:r w:rsidRPr="005705D2">
        <w:t>{</w:t>
      </w:r>
      <w:r>
        <w:t>5,6,7,8</w:t>
      </w:r>
      <w:r w:rsidRPr="005705D2">
        <w:t>}</w:t>
      </w:r>
      <w:r>
        <w:t xml:space="preserve"> так, чтобы числа 5 и 8 стояли рядом?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Сколько существует неудачных попыток открыть сейф, если для кодирования используются 30 букв русского алфавита и 10 цифр (код состоит из 1 буквы и 3 цифр)?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Записать все разбиения числа 5.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Сколько существует способов распределения 20 предметов по 5 ящиков, если в первом ящике должно быть 4 предмета, а в остальных на один предмет больше, чем в первом ящике?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Определить число распределения 8 предметов на 4 группы.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>
        <w:t>Определить число распределения 10 предметов на 5 групп так, чтобы в каждой группе было не менее 2 предметов.</w:t>
      </w:r>
    </w:p>
    <w:p w:rsidR="00EE1081" w:rsidRDefault="00EE1081" w:rsidP="00EE1081">
      <w:pPr>
        <w:pStyle w:val="a3"/>
        <w:numPr>
          <w:ilvl w:val="0"/>
          <w:numId w:val="4"/>
        </w:numPr>
        <w:ind w:left="993" w:hanging="426"/>
        <w:jc w:val="both"/>
      </w:pPr>
      <w:r w:rsidRPr="00B75CBA">
        <w:t>Чему равен (n+5)-</w:t>
      </w:r>
      <w:proofErr w:type="spellStart"/>
      <w:r w:rsidRPr="00B75CBA">
        <w:t>й</w:t>
      </w:r>
      <w:proofErr w:type="spellEnd"/>
      <w:r w:rsidRPr="00B75CBA">
        <w:t xml:space="preserve"> член последовательности чисел Фибоначчи?</w:t>
      </w:r>
    </w:p>
    <w:p w:rsidR="00EE1081" w:rsidRDefault="00EE1081" w:rsidP="00EE1081"/>
    <w:sectPr w:rsidR="00EE1081" w:rsidSect="00FF7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600DB"/>
    <w:multiLevelType w:val="hybridMultilevel"/>
    <w:tmpl w:val="F626D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31FF2"/>
    <w:multiLevelType w:val="hybridMultilevel"/>
    <w:tmpl w:val="D47EA5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FB229B4"/>
    <w:multiLevelType w:val="hybridMultilevel"/>
    <w:tmpl w:val="2A7C3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9F5235"/>
    <w:multiLevelType w:val="hybridMultilevel"/>
    <w:tmpl w:val="D47EA5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66B9C"/>
    <w:rsid w:val="001F5CC1"/>
    <w:rsid w:val="002D367D"/>
    <w:rsid w:val="003069B3"/>
    <w:rsid w:val="00664873"/>
    <w:rsid w:val="0097635E"/>
    <w:rsid w:val="009D4892"/>
    <w:rsid w:val="00E66B9C"/>
    <w:rsid w:val="00EE1081"/>
    <w:rsid w:val="00EE6E2D"/>
    <w:rsid w:val="00FA5464"/>
    <w:rsid w:val="00FF7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35E"/>
    <w:pPr>
      <w:spacing w:after="0" w:line="36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3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10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108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E1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35E"/>
    <w:pPr>
      <w:spacing w:after="0" w:line="36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3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1006</Words>
  <Characters>5739</Characters>
  <Application>Microsoft Office Word</Application>
  <DocSecurity>0</DocSecurity>
  <Lines>47</Lines>
  <Paragraphs>13</Paragraphs>
  <ScaleCrop>false</ScaleCrop>
  <Company/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527</dc:creator>
  <cp:keywords/>
  <dc:description/>
  <cp:lastModifiedBy>New-31</cp:lastModifiedBy>
  <cp:revision>8</cp:revision>
  <dcterms:created xsi:type="dcterms:W3CDTF">2024-06-29T09:47:00Z</dcterms:created>
  <dcterms:modified xsi:type="dcterms:W3CDTF">2025-12-05T10:54:00Z</dcterms:modified>
</cp:coreProperties>
</file>