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652869" w14:textId="77777777" w:rsidR="00511BDA" w:rsidRPr="00511BDA" w:rsidRDefault="00511BDA" w:rsidP="00511B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1BDA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2EBA97B0" w14:textId="65C3B482" w:rsidR="00511BDA" w:rsidRPr="00511BDA" w:rsidRDefault="00511BDA" w:rsidP="00511B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по дисциплине</w:t>
      </w:r>
    </w:p>
    <w:p w14:paraId="3D679D25" w14:textId="6743CA73" w:rsidR="00895428" w:rsidRPr="00511BDA" w:rsidRDefault="00895428" w:rsidP="00511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11B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Антикоррупционная политика и комплаенс в сфере государственного регулирования транспортной деятельности</w:t>
      </w:r>
    </w:p>
    <w:p w14:paraId="0B0E3A5C" w14:textId="77777777" w:rsidR="00511BDA" w:rsidRPr="00511BDA" w:rsidRDefault="00511BDA" w:rsidP="00511B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1BDA"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3BE18FDF" w14:textId="77777777" w:rsidR="00511BDA" w:rsidRPr="00511BDA" w:rsidRDefault="00511BDA" w:rsidP="00511BD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1E1AF4" w14:textId="74D95378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1.  Что из перечисленного относится к коррупционным правонарушениям в соответствии с ФЗ-273?</w:t>
      </w:r>
    </w:p>
    <w:p w14:paraId="66FCDFB3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Дисциплинарный проступок</w:t>
      </w:r>
    </w:p>
    <w:p w14:paraId="0E1EC6CC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Получение взятки</w:t>
      </w:r>
    </w:p>
    <w:p w14:paraId="4DBD41BF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Невыполнение плана перевозок</w:t>
      </w:r>
    </w:p>
    <w:p w14:paraId="70901AB8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Опоздание на работу</w:t>
      </w:r>
    </w:p>
    <w:p w14:paraId="635DF8FB" w14:textId="3D8D1E1F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2.  Какой орган осуществляет надзор за исполнением законодательства о противодействии коррупции?</w:t>
      </w:r>
    </w:p>
    <w:p w14:paraId="2725A401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Минтранс России</w:t>
      </w:r>
    </w:p>
    <w:p w14:paraId="6A1186A3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Счетная палата РФ</w:t>
      </w:r>
    </w:p>
    <w:p w14:paraId="3D6717F9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Прокуратура РФ</w:t>
      </w:r>
    </w:p>
    <w:p w14:paraId="370F6F7E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Ространснадзор</w:t>
      </w:r>
    </w:p>
    <w:p w14:paraId="66350BEA" w14:textId="131569A6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3.  Что такое "Конфликт интересов" на государственной службе?</w:t>
      </w:r>
    </w:p>
    <w:p w14:paraId="1C16F35E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Спор между сотрудниками</w:t>
      </w:r>
    </w:p>
    <w:p w14:paraId="37830B15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Ситуация личной заинтересованности, влияющая на объективность исполнения обязанностей</w:t>
      </w:r>
    </w:p>
    <w:p w14:paraId="394CE55E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Конкуренция между ведомствами</w:t>
      </w:r>
    </w:p>
    <w:p w14:paraId="56081E97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Несогласие с приказом руководителя</w:t>
      </w:r>
    </w:p>
    <w:p w14:paraId="108A5FB9" w14:textId="61EE826B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4.  Какой международный стандарт регулирует системы менеджмента противодействия коррупции?</w:t>
      </w:r>
    </w:p>
    <w:p w14:paraId="27870005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ISO 9001</w:t>
      </w:r>
    </w:p>
    <w:p w14:paraId="0118820F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ISO 14001</w:t>
      </w:r>
    </w:p>
    <w:p w14:paraId="24421C71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ISO 37001</w:t>
      </w:r>
    </w:p>
    <w:p w14:paraId="1749EE3A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OHSAS 18001</w:t>
      </w:r>
    </w:p>
    <w:p w14:paraId="0A44D784" w14:textId="2C50CDD0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5.  Максимальный срок лишения свободы за получение взятки в особо крупном размере (ст. 290 УК РФ) составляет:</w:t>
      </w:r>
    </w:p>
    <w:p w14:paraId="0E0C93C6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До 5 лет</w:t>
      </w:r>
    </w:p>
    <w:p w14:paraId="138DC03A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До 10 лет</w:t>
      </w:r>
    </w:p>
    <w:p w14:paraId="4014301F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До 15 лет</w:t>
      </w:r>
    </w:p>
    <w:p w14:paraId="6186FC8C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До 8 лет</w:t>
      </w:r>
    </w:p>
    <w:p w14:paraId="129382F2" w14:textId="7E96D742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6.  Что такое "Коммерческий подкуп"?</w:t>
      </w:r>
    </w:p>
    <w:p w14:paraId="40132999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Хищение бюджетных средств</w:t>
      </w:r>
    </w:p>
    <w:p w14:paraId="3A2FA873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Незаконная передача денег лицу, выполняющему управленческие функции в коммерческой организации</w:t>
      </w:r>
    </w:p>
    <w:p w14:paraId="515E23C2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Уклонение от налогов</w:t>
      </w:r>
    </w:p>
    <w:p w14:paraId="238EBD78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Монопольный сговор</w:t>
      </w:r>
    </w:p>
    <w:p w14:paraId="36075EF7" w14:textId="22509E9C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7.  Антикоррупционная экспертиза НПА проводится с целью:</w:t>
      </w:r>
    </w:p>
    <w:p w14:paraId="53D2F050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Улучшения стилистики текста</w:t>
      </w:r>
    </w:p>
    <w:p w14:paraId="5E5A0AF2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Выявления коррупциогенных факторов</w:t>
      </w:r>
    </w:p>
    <w:p w14:paraId="3F62D69B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Проверки орфографии</w:t>
      </w:r>
    </w:p>
    <w:p w14:paraId="4DCFD957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Согласования с профсоюзами</w:t>
      </w:r>
    </w:p>
    <w:p w14:paraId="39D1C110" w14:textId="3D9B4371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lastRenderedPageBreak/>
        <w:t>8.  Обязан ли государственный служащий уведомлять о склонении его к коррупционному правонарушению?</w:t>
      </w:r>
    </w:p>
    <w:p w14:paraId="3EE85037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Да, обязан</w:t>
      </w:r>
    </w:p>
    <w:p w14:paraId="715A19CE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Нет, только если это угрожает жизни</w:t>
      </w:r>
    </w:p>
    <w:p w14:paraId="289CED26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По желанию</w:t>
      </w:r>
    </w:p>
    <w:p w14:paraId="27428148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Только если преступление уже совершено</w:t>
      </w:r>
    </w:p>
    <w:p w14:paraId="3D665CA8" w14:textId="78C432E2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9.  Основным элементом комплаенс-системы организации является:</w:t>
      </w:r>
    </w:p>
    <w:p w14:paraId="1AFD6709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Служба безопасности</w:t>
      </w:r>
    </w:p>
    <w:p w14:paraId="06667B1F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Юридический отдел</w:t>
      </w:r>
    </w:p>
    <w:p w14:paraId="248E063E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Антикоррупционная политика (локальный акт)</w:t>
      </w:r>
    </w:p>
    <w:p w14:paraId="779231EA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Бухгалтерия</w:t>
      </w:r>
    </w:p>
    <w:p w14:paraId="3E91E375" w14:textId="6923DF30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10. Что такое "Лоббизм" в контексте антикоррупционной политики?</w:t>
      </w:r>
    </w:p>
    <w:p w14:paraId="7DCFC64F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Запрещенная законом деятельность</w:t>
      </w:r>
    </w:p>
    <w:p w14:paraId="26F7B77E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Продвижение интересов, которое при отсутствии регулирования может перейти в коррупцию</w:t>
      </w:r>
    </w:p>
    <w:p w14:paraId="08471ABE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Вид благотворительности</w:t>
      </w:r>
    </w:p>
    <w:p w14:paraId="2AD9A6D1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Форма государственного контроля</w:t>
      </w:r>
    </w:p>
    <w:p w14:paraId="7AE177D0" w14:textId="1D055EBB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11. Кто утверждает Национальный план противодействия коррупции?</w:t>
      </w:r>
    </w:p>
    <w:p w14:paraId="36BE693D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Председатель Правительства РФ</w:t>
      </w:r>
    </w:p>
    <w:p w14:paraId="41D81A9C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Президент РФ</w:t>
      </w:r>
    </w:p>
    <w:p w14:paraId="1A819729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Генеральный прокурор РФ</w:t>
      </w:r>
    </w:p>
    <w:p w14:paraId="7890B41E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Министр юстиции РФ</w:t>
      </w:r>
    </w:p>
    <w:p w14:paraId="625AD3E3" w14:textId="4ADD8BAD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12. Реестр лиц, уволенных в связи с утратой доверия, ведется:</w:t>
      </w:r>
    </w:p>
    <w:p w14:paraId="517FA85F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Внутри организации</w:t>
      </w:r>
    </w:p>
    <w:p w14:paraId="296B167C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В МВД России</w:t>
      </w:r>
    </w:p>
    <w:p w14:paraId="0C4A61F3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В федеральной государственной информационной системе</w:t>
      </w:r>
    </w:p>
    <w:p w14:paraId="1C9C6505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В налоговой службе</w:t>
      </w:r>
    </w:p>
    <w:p w14:paraId="36DC3E12" w14:textId="1D56D592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13. Отчуждение подарка, полученного госслужащим в связи с протокольным мероприятием, стоимостью выше 3 000 рублей, возможно путем:</w:t>
      </w:r>
    </w:p>
    <w:p w14:paraId="3A45F66E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Оставления себе, уплатив налог</w:t>
      </w:r>
    </w:p>
    <w:p w14:paraId="290BB527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Выкупа у государства</w:t>
      </w:r>
    </w:p>
    <w:p w14:paraId="41314ED1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Сдачи на хранение</w:t>
      </w:r>
    </w:p>
    <w:p w14:paraId="1BA983DE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Передачи в собственность государства</w:t>
      </w:r>
    </w:p>
    <w:p w14:paraId="51348A41" w14:textId="10A25FEB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511BDA">
        <w:rPr>
          <w:rFonts w:ascii="Times New Roman" w:hAnsi="Times New Roman" w:cs="Times New Roman"/>
          <w:sz w:val="28"/>
          <w:szCs w:val="28"/>
        </w:rPr>
        <w:t>Due</w:t>
      </w:r>
      <w:proofErr w:type="spellEnd"/>
      <w:r w:rsidRPr="00511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BDA">
        <w:rPr>
          <w:rFonts w:ascii="Times New Roman" w:hAnsi="Times New Roman" w:cs="Times New Roman"/>
          <w:sz w:val="28"/>
          <w:szCs w:val="28"/>
        </w:rPr>
        <w:t>diligence</w:t>
      </w:r>
      <w:proofErr w:type="spellEnd"/>
      <w:r w:rsidRPr="00511BDA">
        <w:rPr>
          <w:rFonts w:ascii="Times New Roman" w:hAnsi="Times New Roman" w:cs="Times New Roman"/>
          <w:sz w:val="28"/>
          <w:szCs w:val="28"/>
        </w:rPr>
        <w:t xml:space="preserve"> контрагента </w:t>
      </w:r>
      <w:proofErr w:type="gramStart"/>
      <w:r w:rsidRPr="00511BDA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511BDA">
        <w:rPr>
          <w:rFonts w:ascii="Times New Roman" w:hAnsi="Times New Roman" w:cs="Times New Roman"/>
          <w:sz w:val="28"/>
          <w:szCs w:val="28"/>
        </w:rPr>
        <w:t>:</w:t>
      </w:r>
    </w:p>
    <w:p w14:paraId="67A8B8B3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Проверка его финансовой отчетности и благонадежности</w:t>
      </w:r>
    </w:p>
    <w:p w14:paraId="4EC2AA1B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Анализ спроса на продукцию</w:t>
      </w:r>
    </w:p>
    <w:p w14:paraId="1D04AA0C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Оценка логистических маршрутов</w:t>
      </w:r>
    </w:p>
    <w:p w14:paraId="56FC58D6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Проверка качества товара</w:t>
      </w:r>
    </w:p>
    <w:p w14:paraId="29E8F8B6" w14:textId="2F6775EE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15. Что относится к коррупциогенным факторам (согласно методике экспертизы)?</w:t>
      </w:r>
    </w:p>
    <w:p w14:paraId="699A3854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Широта дискреционных полномочий</w:t>
      </w:r>
    </w:p>
    <w:p w14:paraId="5C6FE307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Наличие специальных знаний у служащего</w:t>
      </w:r>
    </w:p>
    <w:p w14:paraId="4B656EB1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Высокий уровень зарплаты</w:t>
      </w:r>
    </w:p>
    <w:p w14:paraId="0D544C67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Наличие высшего образования</w:t>
      </w:r>
    </w:p>
    <w:p w14:paraId="7603C58F" w14:textId="2755F382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16. Какой вид ответственности предусмотрен для юридических лиц за незаконное вознаграждение от имени юридического лица (ст. 19.28 КоАП РФ)?</w:t>
      </w:r>
    </w:p>
    <w:p w14:paraId="09BEFD5B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Уголовная</w:t>
      </w:r>
    </w:p>
    <w:p w14:paraId="7F0A5004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lastRenderedPageBreak/>
        <w:t xml:space="preserve">    Б) Административная (штраф)</w:t>
      </w:r>
    </w:p>
    <w:p w14:paraId="49AC9FFD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Дисциплинарная</w:t>
      </w:r>
    </w:p>
    <w:p w14:paraId="7E829488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Гражданско-правовая</w:t>
      </w:r>
    </w:p>
    <w:p w14:paraId="72892DA0" w14:textId="145528F3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17. Ситуация, при которой инспектор ГИБДД останавливает автомобиль транспортной компании за несуществующее нарушение, вымогая деньги, квалифицируется как:</w:t>
      </w:r>
    </w:p>
    <w:p w14:paraId="13A835A9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Халатность</w:t>
      </w:r>
    </w:p>
    <w:p w14:paraId="371F427A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Получение взятки</w:t>
      </w:r>
    </w:p>
    <w:p w14:paraId="454610FF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Злоупотребление полномочиями</w:t>
      </w:r>
    </w:p>
    <w:p w14:paraId="2C06D5D6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Мелкое взяточничество (в зависимости от суммы) / Получение взятки</w:t>
      </w:r>
    </w:p>
    <w:p w14:paraId="1D464C5C" w14:textId="432871CA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18. Комплаенс-контроль это:</w:t>
      </w:r>
    </w:p>
    <w:p w14:paraId="2CEC2231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Внутренний контроль за соответствием деятельности законодательству</w:t>
      </w:r>
    </w:p>
    <w:p w14:paraId="79E87130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Внешний аудит</w:t>
      </w:r>
    </w:p>
    <w:p w14:paraId="654B31E6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Налоговая проверка</w:t>
      </w:r>
    </w:p>
    <w:p w14:paraId="10C64150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Технический надзор</w:t>
      </w:r>
    </w:p>
    <w:p w14:paraId="20C45E1A" w14:textId="1F621B2A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19. При трудоустройстве бывшего госслужащего в транспортную компанию, работодатель обязан:</w:t>
      </w:r>
    </w:p>
    <w:p w14:paraId="285ABC3A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Сообщить об этом бывшему работодателю (в течение 2 лет, если должность в перечне)</w:t>
      </w:r>
    </w:p>
    <w:p w14:paraId="3BF3BA10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Просто заключить трудовой договор</w:t>
      </w:r>
    </w:p>
    <w:p w14:paraId="1035CC1C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Уведомить налоговую</w:t>
      </w:r>
    </w:p>
    <w:p w14:paraId="7AE40EE8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Ничего не обязан</w:t>
      </w:r>
    </w:p>
    <w:p w14:paraId="1A1CD817" w14:textId="4435BBFF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20. Под "индексом восприятия коррупции" понимается:</w:t>
      </w:r>
    </w:p>
    <w:p w14:paraId="5F9A9CEE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Рейтинг экономической свободы</w:t>
      </w:r>
    </w:p>
    <w:p w14:paraId="4983479A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Показатель уровня коррупции в государственном секторе</w:t>
      </w:r>
    </w:p>
    <w:p w14:paraId="4C5EC36C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Индекс развития человеческого потенциала</w:t>
      </w:r>
    </w:p>
    <w:p w14:paraId="6A7BF653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Биржевой индекс</w:t>
      </w:r>
    </w:p>
    <w:p w14:paraId="30A5C42A" w14:textId="5DE43A70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21. Что из перечисленного НЕ является мерой профилактики коррупции в организации?</w:t>
      </w:r>
    </w:p>
    <w:p w14:paraId="62635C51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Ротация кадров</w:t>
      </w:r>
    </w:p>
    <w:p w14:paraId="18D98032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Разработка кодекса этики</w:t>
      </w:r>
    </w:p>
    <w:p w14:paraId="6B17BFCD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Выплата премий за перевыполнение плана любой ценой</w:t>
      </w:r>
    </w:p>
    <w:p w14:paraId="0925F9D0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Обучение сотрудников</w:t>
      </w:r>
    </w:p>
    <w:p w14:paraId="10ED480E" w14:textId="3DE33CBA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22. Антимонопольный комплаенс в сфере транспорта направлен на:</w:t>
      </w:r>
    </w:p>
    <w:p w14:paraId="79F1E9FE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Борьбу с картелями и недобросовестной конкуренцией</w:t>
      </w:r>
    </w:p>
    <w:p w14:paraId="50AABC38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Борьбу с курением</w:t>
      </w:r>
    </w:p>
    <w:p w14:paraId="41038F6E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Контроль веса грузов</w:t>
      </w:r>
    </w:p>
    <w:p w14:paraId="40A235B2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Защиту прав потребителей услуг связи</w:t>
      </w:r>
    </w:p>
    <w:p w14:paraId="29F2B320" w14:textId="64BDD755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23. В случае возникновения конфликта интересов государственный служащий обязан:</w:t>
      </w:r>
    </w:p>
    <w:p w14:paraId="5ECE94B6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Уволиться немедленно</w:t>
      </w:r>
    </w:p>
    <w:p w14:paraId="362BEBE6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Сообщить представителю нанимателя в письменной форме</w:t>
      </w:r>
    </w:p>
    <w:p w14:paraId="4E05B1F7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Урегулировать самостоятельно</w:t>
      </w:r>
    </w:p>
    <w:p w14:paraId="4B8941A6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Сообщить коллегам</w:t>
      </w:r>
    </w:p>
    <w:p w14:paraId="6BA84CE0" w14:textId="757CD7DC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24. "Откат" в сфере госзакупок на строительство дорог — это:</w:t>
      </w:r>
    </w:p>
    <w:p w14:paraId="329A29D5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Возврат некачественного товара</w:t>
      </w:r>
    </w:p>
    <w:p w14:paraId="5F439EFA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Вид вознаграждения за выбор подрядчика</w:t>
      </w:r>
    </w:p>
    <w:p w14:paraId="4036CB6A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lastRenderedPageBreak/>
        <w:t xml:space="preserve">    В) Скидка за объем</w:t>
      </w:r>
    </w:p>
    <w:p w14:paraId="11267F3F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Отмена тендера</w:t>
      </w:r>
    </w:p>
    <w:p w14:paraId="0CEC5048" w14:textId="05490F0B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25. Федеральный закон № 273-ФЗ "О противодействии коррупции" принят в:</w:t>
      </w:r>
    </w:p>
    <w:p w14:paraId="60D09D11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2010 году</w:t>
      </w:r>
    </w:p>
    <w:p w14:paraId="3E2676E2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2008 году</w:t>
      </w:r>
    </w:p>
    <w:p w14:paraId="64AB908B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2001 году</w:t>
      </w:r>
    </w:p>
    <w:p w14:paraId="24D51989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2015 году</w:t>
      </w:r>
    </w:p>
    <w:p w14:paraId="1E416BF9" w14:textId="2AAFBAB9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26. Основной задачей подразделения внутреннего аудита при проверке комплаенс-рисков является:</w:t>
      </w:r>
    </w:p>
    <w:p w14:paraId="4ED7E2B5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Поиск виновных</w:t>
      </w:r>
    </w:p>
    <w:p w14:paraId="4B211CE2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Оценка эффективности системы контроля</w:t>
      </w:r>
    </w:p>
    <w:p w14:paraId="505DEFDA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Сверка первичных документов</w:t>
      </w:r>
    </w:p>
    <w:p w14:paraId="3EC771A9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Проверка кассовой дисциплины</w:t>
      </w:r>
    </w:p>
    <w:p w14:paraId="046036B7" w14:textId="3E6F6014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27. Имущество, приобретенное чиновником на неподтвержденные доходы, может быть:</w:t>
      </w:r>
    </w:p>
    <w:p w14:paraId="7A1FC78B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Оставлено ему</w:t>
      </w:r>
    </w:p>
    <w:p w14:paraId="30372120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Обращено в доход государства (конфисковано)</w:t>
      </w:r>
    </w:p>
    <w:p w14:paraId="4DFE8564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Передано родственникам</w:t>
      </w:r>
    </w:p>
    <w:p w14:paraId="38503315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Продано с аукциона в пользу чиновника</w:t>
      </w:r>
    </w:p>
    <w:p w14:paraId="77C479BA" w14:textId="3CBCB8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28. При получении подарка в ходе командировки, госслужащий должен:</w:t>
      </w:r>
    </w:p>
    <w:p w14:paraId="477ED140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Оставить себе</w:t>
      </w:r>
    </w:p>
    <w:p w14:paraId="672E67AE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Передать в фонд организации</w:t>
      </w:r>
    </w:p>
    <w:p w14:paraId="7A4C5978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Уведомить и сдать в уполномоченное подразделение</w:t>
      </w:r>
    </w:p>
    <w:p w14:paraId="5E1159F0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Отправить по почте домой</w:t>
      </w:r>
    </w:p>
    <w:p w14:paraId="5AB42414" w14:textId="55A8BCB4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29. Посредничество во взяточничестве (ст. 291.1 УК РФ) считается:</w:t>
      </w:r>
    </w:p>
    <w:p w14:paraId="4BD8EF94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Административным проступком</w:t>
      </w:r>
    </w:p>
    <w:p w14:paraId="5C6BD236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Уголовным преступлением</w:t>
      </w:r>
    </w:p>
    <w:p w14:paraId="2F6C4C77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Дисциплинарным нарушением</w:t>
      </w:r>
    </w:p>
    <w:p w14:paraId="68BE4BD1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Гражданско-правовым деликтом</w:t>
      </w:r>
    </w:p>
    <w:p w14:paraId="676F81EA" w14:textId="78E804E0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30. Что такое "Кодекс этики и служебного поведения"?</w:t>
      </w:r>
    </w:p>
    <w:p w14:paraId="3BD7EAEA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Свод правил и норм поведения для определенной категории лиц</w:t>
      </w:r>
    </w:p>
    <w:p w14:paraId="655BE4FA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Федеральный закон</w:t>
      </w:r>
    </w:p>
    <w:p w14:paraId="116C4016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ГОСТ</w:t>
      </w:r>
    </w:p>
    <w:p w14:paraId="00E349BD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Приказ о режиме работы</w:t>
      </w:r>
    </w:p>
    <w:p w14:paraId="2A907E8D" w14:textId="2B89E9BC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31. Оценка коррупционных рисков в деятельности организации проводится для:</w:t>
      </w:r>
    </w:p>
    <w:p w14:paraId="0453A51E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Составления штатного расписания</w:t>
      </w:r>
    </w:p>
    <w:p w14:paraId="17F2303A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Выявления наиболее уязвимых для коррупции процессов</w:t>
      </w:r>
    </w:p>
    <w:p w14:paraId="4130E55E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Расчета заработной платы</w:t>
      </w:r>
    </w:p>
    <w:p w14:paraId="0BDC2380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Определения количества транспорта</w:t>
      </w:r>
    </w:p>
    <w:p w14:paraId="174AA74A" w14:textId="6359F68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32. Что из нижеперечисленного является примером конфликта интересов на транспорте?</w:t>
      </w:r>
    </w:p>
    <w:p w14:paraId="260087CB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Инженер путей сообщения проверяет ремонт, выполненный фирмой его брата</w:t>
      </w:r>
    </w:p>
    <w:p w14:paraId="7D663C47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Водитель автобуса нарушил ПДД</w:t>
      </w:r>
    </w:p>
    <w:p w14:paraId="56235F36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Диспетчер ошибся в графике</w:t>
      </w:r>
    </w:p>
    <w:p w14:paraId="2608785B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Пассажир забыл сумку</w:t>
      </w:r>
    </w:p>
    <w:p w14:paraId="2DFDF774" w14:textId="196DAA6C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lastRenderedPageBreak/>
        <w:t>33. Мелкое взяточничество (ст. 291.2 УК РФ) предполагает сумму взятки:</w:t>
      </w:r>
    </w:p>
    <w:p w14:paraId="030AE00E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До 10 000 рублей</w:t>
      </w:r>
    </w:p>
    <w:p w14:paraId="5342346E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До 25 000 рублей</w:t>
      </w:r>
    </w:p>
    <w:p w14:paraId="2DE23469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До 1 млн рублей</w:t>
      </w:r>
    </w:p>
    <w:p w14:paraId="5A015F75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Свыше 1 млн рублей</w:t>
      </w:r>
    </w:p>
    <w:p w14:paraId="01B7F801" w14:textId="6B5BB1CA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34. Принцип прозрачности (открытости) в деятельности транспортных органов предполагает:</w:t>
      </w:r>
    </w:p>
    <w:p w14:paraId="09B1F271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Закрытость данных о госзакупках</w:t>
      </w:r>
    </w:p>
    <w:p w14:paraId="0AAE95C0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Публикацию информации о деятельности в открытых источниках</w:t>
      </w:r>
    </w:p>
    <w:p w14:paraId="66B38FCD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Тайное голосование</w:t>
      </w:r>
    </w:p>
    <w:p w14:paraId="11A08ABD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Ограничение доступа СМИ</w:t>
      </w:r>
    </w:p>
    <w:p w14:paraId="56F72A62" w14:textId="7C08A089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35. Какая ответственность наступает за "Незаконное участие в предпринимательской деятельности"?</w:t>
      </w:r>
    </w:p>
    <w:p w14:paraId="6321D481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Только дисциплинарная</w:t>
      </w:r>
    </w:p>
    <w:p w14:paraId="23E25014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Только уголовная</w:t>
      </w:r>
    </w:p>
    <w:p w14:paraId="3C26C25E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Дисциплинарная или увольнение в связи с утратой доверия</w:t>
      </w:r>
    </w:p>
    <w:p w14:paraId="35FB6558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Не наступает</w:t>
      </w:r>
    </w:p>
    <w:p w14:paraId="086BA89B" w14:textId="618CC66F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36. Комплаенс-офицер (специалист) подчиняется, как правило:</w:t>
      </w:r>
    </w:p>
    <w:p w14:paraId="252FE84D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Главному бухгалтеру</w:t>
      </w:r>
    </w:p>
    <w:p w14:paraId="39EF88F9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Непосредственно высшему руководству (Совету директоров)</w:t>
      </w:r>
    </w:p>
    <w:p w14:paraId="3566785F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Начальнику отдела продаж</w:t>
      </w:r>
    </w:p>
    <w:p w14:paraId="3724AC07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Начальнику цеха</w:t>
      </w:r>
    </w:p>
    <w:p w14:paraId="14E86861" w14:textId="292D3D35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37. Антикоррупционная оговорка в договоре — это:</w:t>
      </w:r>
    </w:p>
    <w:p w14:paraId="32F910EE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Соглашение о неустойке</w:t>
      </w:r>
    </w:p>
    <w:p w14:paraId="180B3D13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Условие о расторжении договора при нарушении антикоррупционного законодательства</w:t>
      </w:r>
    </w:p>
    <w:p w14:paraId="0232C7BD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Пункт о конфиденциальности</w:t>
      </w:r>
    </w:p>
    <w:p w14:paraId="71255C39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Пункт о форс-мажоре</w:t>
      </w:r>
    </w:p>
    <w:p w14:paraId="414FEA40" w14:textId="2FE6CB50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38. Понятие "Коррупциогенный фактор" включает в себя:</w:t>
      </w:r>
    </w:p>
    <w:p w14:paraId="31DA6740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Нормативное положение, создающее условия для коррупции</w:t>
      </w:r>
    </w:p>
    <w:p w14:paraId="22B7DF77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Действия коррупционера</w:t>
      </w:r>
    </w:p>
    <w:p w14:paraId="03048A36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Размер взятки</w:t>
      </w:r>
    </w:p>
    <w:p w14:paraId="6036F303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Факт вымогательства</w:t>
      </w:r>
    </w:p>
    <w:p w14:paraId="3715992D" w14:textId="17A44185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39. Для проверки сведений о доходах государственных служащих используются:</w:t>
      </w:r>
    </w:p>
    <w:p w14:paraId="52A23115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Данные Росреестра и ФНС</w:t>
      </w:r>
    </w:p>
    <w:p w14:paraId="3341D563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Слухи</w:t>
      </w:r>
    </w:p>
    <w:p w14:paraId="7FA3F9DF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Данные кредитных организаций (в рамках закона)</w:t>
      </w:r>
    </w:p>
    <w:p w14:paraId="50B5E815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Анонимные письма</w:t>
      </w:r>
    </w:p>
    <w:p w14:paraId="6D954212" w14:textId="34581C34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40. Внедрение комплаенс-системы на транспортном предприятии в первую очередь снижает:</w:t>
      </w:r>
    </w:p>
    <w:p w14:paraId="1214A195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А) Налоговую базу</w:t>
      </w:r>
    </w:p>
    <w:p w14:paraId="3C877A1D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Б) Репутационные и юридические риски</w:t>
      </w:r>
    </w:p>
    <w:p w14:paraId="34649216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В) Скорость перевозок</w:t>
      </w:r>
    </w:p>
    <w:p w14:paraId="114530E2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    Г) Количество подвижного состава</w:t>
      </w:r>
    </w:p>
    <w:p w14:paraId="26710E3E" w14:textId="77777777" w:rsidR="007958A6" w:rsidRPr="00511BDA" w:rsidRDefault="007958A6" w:rsidP="00511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97CEA4" w14:textId="77777777" w:rsidR="00511BDA" w:rsidRDefault="00511BDA" w:rsidP="00511BD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6C0B228C" w14:textId="77777777" w:rsidR="007958A6" w:rsidRPr="00511BDA" w:rsidRDefault="007958A6" w:rsidP="00511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lastRenderedPageBreak/>
        <w:t>| 1 | Б | 11 | Б | 21 | В | 31 | Б |</w:t>
      </w:r>
    </w:p>
    <w:p w14:paraId="02395657" w14:textId="77777777" w:rsidR="007958A6" w:rsidRPr="00511BDA" w:rsidRDefault="007958A6" w:rsidP="00511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| 2 | В | 12 | В | 22 | А | 32 | А |</w:t>
      </w:r>
    </w:p>
    <w:p w14:paraId="6CB1F649" w14:textId="77777777" w:rsidR="007958A6" w:rsidRPr="00511BDA" w:rsidRDefault="007958A6" w:rsidP="00511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| 3 | Б | 13 | Б | 23 | Б | 33 | А |</w:t>
      </w:r>
    </w:p>
    <w:p w14:paraId="02422E96" w14:textId="77777777" w:rsidR="007958A6" w:rsidRPr="00511BDA" w:rsidRDefault="007958A6" w:rsidP="00511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| 4 | В | 14 | А | 24 | Б | 34 | Б |</w:t>
      </w:r>
    </w:p>
    <w:p w14:paraId="4001CF70" w14:textId="77777777" w:rsidR="007958A6" w:rsidRPr="00511BDA" w:rsidRDefault="007958A6" w:rsidP="00511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| 5 | В | 15 | А | 25 | Б | 35 | В |</w:t>
      </w:r>
    </w:p>
    <w:p w14:paraId="207FD635" w14:textId="77777777" w:rsidR="007958A6" w:rsidRPr="00511BDA" w:rsidRDefault="007958A6" w:rsidP="00511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| 6 | Б | 16 | Б | 26 | Б | 36 | Б |</w:t>
      </w:r>
    </w:p>
    <w:p w14:paraId="6349638D" w14:textId="77777777" w:rsidR="007958A6" w:rsidRPr="00511BDA" w:rsidRDefault="007958A6" w:rsidP="00511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| 7 | Б | 17 | Г | 27 | Б | 37 | Б |</w:t>
      </w:r>
    </w:p>
    <w:p w14:paraId="117D1030" w14:textId="77777777" w:rsidR="007958A6" w:rsidRPr="00511BDA" w:rsidRDefault="007958A6" w:rsidP="00511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| 8 | А | 18 | А | 28 | В | 38 | А |</w:t>
      </w:r>
    </w:p>
    <w:p w14:paraId="05E2AD80" w14:textId="77777777" w:rsidR="007958A6" w:rsidRPr="00511BDA" w:rsidRDefault="007958A6" w:rsidP="00511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| 9 | В | 19 | А | 29 | Б | 39 | А, В |</w:t>
      </w:r>
    </w:p>
    <w:p w14:paraId="6426B37B" w14:textId="77777777" w:rsidR="007958A6" w:rsidRPr="00511BDA" w:rsidRDefault="007958A6" w:rsidP="00511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| 10 | Б | 20 | Б | 30 | А | 40 | Б |</w:t>
      </w:r>
    </w:p>
    <w:p w14:paraId="3BC0676D" w14:textId="77777777" w:rsidR="007958A6" w:rsidRPr="00511BDA" w:rsidRDefault="007958A6" w:rsidP="00511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8083CE" w14:textId="1607E5F3" w:rsidR="00511BDA" w:rsidRDefault="00511B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81EC68D" w14:textId="77777777" w:rsidR="00511BDA" w:rsidRDefault="00511BDA" w:rsidP="00511B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5FB3EDEE" w14:textId="77777777" w:rsidR="00511BDA" w:rsidRDefault="00511BDA" w:rsidP="00511B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480D5F03" w14:textId="77777777" w:rsidR="007958A6" w:rsidRPr="00511BDA" w:rsidRDefault="007958A6" w:rsidP="00511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4D5B37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1. Коррупция как системная угроза транспортной безопасности Российской Федерации.</w:t>
      </w:r>
    </w:p>
    <w:p w14:paraId="39B11D9B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2. Эволюция антикоррупционного законодательства в сфере транспорта (2010-2025 гг.).</w:t>
      </w:r>
    </w:p>
    <w:p w14:paraId="5AC987DE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3. Роль Федеральной антимонопольной службы в пресечении сговоров на торгах по строительству дорог.</w:t>
      </w:r>
    </w:p>
    <w:p w14:paraId="006E3136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4. Специфика коррупционных проявлений в сфере пассажирских автоперевозок.</w:t>
      </w:r>
    </w:p>
    <w:p w14:paraId="1E6284C4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5. Взятка за "красивый номер": анализ рынка государственных услуг и путей его </w:t>
      </w:r>
      <w:proofErr w:type="spellStart"/>
      <w:r w:rsidRPr="00511BDA">
        <w:rPr>
          <w:rFonts w:ascii="Times New Roman" w:hAnsi="Times New Roman" w:cs="Times New Roman"/>
          <w:sz w:val="28"/>
          <w:szCs w:val="28"/>
        </w:rPr>
        <w:t>детенизации</w:t>
      </w:r>
      <w:proofErr w:type="spellEnd"/>
      <w:r w:rsidRPr="00511BDA">
        <w:rPr>
          <w:rFonts w:ascii="Times New Roman" w:hAnsi="Times New Roman" w:cs="Times New Roman"/>
          <w:sz w:val="28"/>
          <w:szCs w:val="28"/>
        </w:rPr>
        <w:t>.</w:t>
      </w:r>
    </w:p>
    <w:p w14:paraId="448C03C2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6. Антикоррупционная экспертиза правил дорожного движения: миф или необходимость?</w:t>
      </w:r>
    </w:p>
    <w:p w14:paraId="4A79036D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7. Комплаенс в судоходном бизнесе: соответствие требованиям международных конвенций.</w:t>
      </w:r>
    </w:p>
    <w:p w14:paraId="1F855BF2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8. Коррупционные риски при проведении весового и габаритного контроля грузового транспорта.</w:t>
      </w:r>
    </w:p>
    <w:p w14:paraId="5A25033E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9. Роль таможенных органов в противодействии коррупции в международных транспортных коридорах.</w:t>
      </w:r>
    </w:p>
    <w:p w14:paraId="58FA416E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10. Конфликт интересов в деятельности должностных лиц Ространснадзора.</w:t>
      </w:r>
    </w:p>
    <w:p w14:paraId="13AD05FC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11. Институт увольнения в связи с утратой доверия: практика применения в транспортной сфере.</w:t>
      </w:r>
    </w:p>
    <w:p w14:paraId="6FCB5309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12. Антикоррупционная политика ОАО "РЖД": анализ эффективности и перспективы.</w:t>
      </w:r>
    </w:p>
    <w:p w14:paraId="663D6CD7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13. Цифровизация государственных услуг (Госуслуги, ЭРА-ГЛОНАСС) как способ снижения коррупции.</w:t>
      </w:r>
    </w:p>
    <w:p w14:paraId="5D855596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14. Проблемы защиты заявителей о коррупции (</w:t>
      </w:r>
      <w:proofErr w:type="spellStart"/>
      <w:r w:rsidRPr="00511BDA">
        <w:rPr>
          <w:rFonts w:ascii="Times New Roman" w:hAnsi="Times New Roman" w:cs="Times New Roman"/>
          <w:sz w:val="28"/>
          <w:szCs w:val="28"/>
        </w:rPr>
        <w:t>whistleblowing</w:t>
      </w:r>
      <w:proofErr w:type="spellEnd"/>
      <w:r w:rsidRPr="00511BDA">
        <w:rPr>
          <w:rFonts w:ascii="Times New Roman" w:hAnsi="Times New Roman" w:cs="Times New Roman"/>
          <w:sz w:val="28"/>
          <w:szCs w:val="28"/>
        </w:rPr>
        <w:t>) в транспортных компаниях.</w:t>
      </w:r>
    </w:p>
    <w:p w14:paraId="5F314165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511BDA">
        <w:rPr>
          <w:rFonts w:ascii="Times New Roman" w:hAnsi="Times New Roman" w:cs="Times New Roman"/>
          <w:sz w:val="28"/>
          <w:szCs w:val="28"/>
        </w:rPr>
        <w:t>Due</w:t>
      </w:r>
      <w:proofErr w:type="spellEnd"/>
      <w:r w:rsidRPr="00511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BDA">
        <w:rPr>
          <w:rFonts w:ascii="Times New Roman" w:hAnsi="Times New Roman" w:cs="Times New Roman"/>
          <w:sz w:val="28"/>
          <w:szCs w:val="28"/>
        </w:rPr>
        <w:t>diligence</w:t>
      </w:r>
      <w:proofErr w:type="spellEnd"/>
      <w:r w:rsidRPr="00511BDA">
        <w:rPr>
          <w:rFonts w:ascii="Times New Roman" w:hAnsi="Times New Roman" w:cs="Times New Roman"/>
          <w:sz w:val="28"/>
          <w:szCs w:val="28"/>
        </w:rPr>
        <w:t xml:space="preserve"> поставщиков топлива и ГСМ для автотранспортных предприятий.</w:t>
      </w:r>
    </w:p>
    <w:p w14:paraId="7FA69ABA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16. Противодействие коммерческому подкупу при заключении договоров фрахтования.</w:t>
      </w:r>
    </w:p>
    <w:p w14:paraId="358AC603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17. Коррупционные схемы при списании автотранспортных средств и запасных частей.</w:t>
      </w:r>
    </w:p>
    <w:p w14:paraId="27DB1F0F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18. Роль Счетной палаты РФ в выявлении нецелевого использования средств дорожных фондов.</w:t>
      </w:r>
    </w:p>
    <w:p w14:paraId="1C433E3F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19. Антикоррупционный комплаенс при реализации проекта строительства высокоскоростной магистрали.</w:t>
      </w:r>
    </w:p>
    <w:p w14:paraId="5AB7A86A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20. Зарплата "в конвертах" в такси и каршеринге: налоговые и коррупционные риски.</w:t>
      </w:r>
    </w:p>
    <w:p w14:paraId="52C4C6D2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21. Анализ практики привлечения к ответственности за "откаты" в дорожном строительстве.</w:t>
      </w:r>
    </w:p>
    <w:p w14:paraId="620C37BC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22. Влияние цифрового рубля на снижение коррупционных рисков при госзакупках на транспорте.</w:t>
      </w:r>
    </w:p>
    <w:p w14:paraId="09C31226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lastRenderedPageBreak/>
        <w:t xml:space="preserve">23. Международный опыт (Сингапур, ОАЭ) построения антикоррупционных систем в транспортных </w:t>
      </w:r>
      <w:proofErr w:type="spellStart"/>
      <w:r w:rsidRPr="00511BDA">
        <w:rPr>
          <w:rFonts w:ascii="Times New Roman" w:hAnsi="Times New Roman" w:cs="Times New Roman"/>
          <w:sz w:val="28"/>
          <w:szCs w:val="28"/>
        </w:rPr>
        <w:t>хабах</w:t>
      </w:r>
      <w:proofErr w:type="spellEnd"/>
      <w:r w:rsidRPr="00511BDA">
        <w:rPr>
          <w:rFonts w:ascii="Times New Roman" w:hAnsi="Times New Roman" w:cs="Times New Roman"/>
          <w:sz w:val="28"/>
          <w:szCs w:val="28"/>
        </w:rPr>
        <w:t>.</w:t>
      </w:r>
    </w:p>
    <w:p w14:paraId="1B9BF008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24. Коррупциогенные факторы в нормативных актах, регулирующих технический осмотр транспортных средств.</w:t>
      </w:r>
    </w:p>
    <w:p w14:paraId="48542D89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25. Этика поведения инспектора ГИБДД: новые стандарты и общественный контроль.</w:t>
      </w:r>
    </w:p>
    <w:p w14:paraId="6063B74F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26. Антимонопольный комплаенс для аэропортов и авиакомпаний.</w:t>
      </w:r>
    </w:p>
    <w:p w14:paraId="6C7C4A08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27. Уголовная ответственность за подделку путевых листов и </w:t>
      </w:r>
      <w:proofErr w:type="spellStart"/>
      <w:r w:rsidRPr="00511BDA">
        <w:rPr>
          <w:rFonts w:ascii="Times New Roman" w:hAnsi="Times New Roman" w:cs="Times New Roman"/>
          <w:sz w:val="28"/>
          <w:szCs w:val="28"/>
        </w:rPr>
        <w:t>тахограмм</w:t>
      </w:r>
      <w:proofErr w:type="spellEnd"/>
      <w:r w:rsidRPr="00511BDA">
        <w:rPr>
          <w:rFonts w:ascii="Times New Roman" w:hAnsi="Times New Roman" w:cs="Times New Roman"/>
          <w:sz w:val="28"/>
          <w:szCs w:val="28"/>
        </w:rPr>
        <w:t>: границы коррупции.</w:t>
      </w:r>
    </w:p>
    <w:p w14:paraId="77310A2A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28. Контроль за расходами чиновников Минтранса: сравнительный анализ с зарубежной практикой.</w:t>
      </w:r>
    </w:p>
    <w:p w14:paraId="2F5FF7CD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29. Риск-ориентированный подход в контрольно-надзорной деятельности на транспорте.</w:t>
      </w:r>
    </w:p>
    <w:p w14:paraId="0FB247C5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30. Горячая линия по борьбе с коррупцией в РЖД: эффективность обратной связи.</w:t>
      </w:r>
    </w:p>
    <w:p w14:paraId="4578114E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31. Лоббизм в транспортной отрасли: от коррупции к цивилизованному представительству интересов.</w:t>
      </w:r>
    </w:p>
    <w:p w14:paraId="2A3CB4C7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32. Роль корпоративной культуры в профилактике коррупции на автотранспортном предприятии.</w:t>
      </w:r>
    </w:p>
    <w:p w14:paraId="75F00F28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33. Взаимодействие служб безопасности транспортных компаний с правоохранительными органами.</w:t>
      </w:r>
    </w:p>
    <w:p w14:paraId="15825BB5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34. Особенности урегулирования конфликта интересов в госкорпорации "Росавтодор".</w:t>
      </w:r>
    </w:p>
    <w:p w14:paraId="4504F111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35. Анализ коррупционных рисков в сфере лицензирования такси.</w:t>
      </w:r>
    </w:p>
    <w:p w14:paraId="69A0E97F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36. Прозрачность бюджетных субсидий перевозчикам: антикоррупционный аспект.</w:t>
      </w:r>
    </w:p>
    <w:p w14:paraId="5D2AA28C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37. Стандарт ISO 37001: внедрение в российской логистической компании (кейс).</w:t>
      </w:r>
    </w:p>
    <w:p w14:paraId="47AAC6E6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38. Карта коррупционных рисков морского порта (на примере стивидорной компании).</w:t>
      </w:r>
    </w:p>
    <w:p w14:paraId="7D9D50EC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39. Проблемы привлечения к ответственности за незаконное вознаграждение от имени юридического лица (ст. 19.28 КоАП РФ) на транспорте.</w:t>
      </w:r>
    </w:p>
    <w:p w14:paraId="1736791B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40. Использование искусственного интеллекта для выявления завышения цен при госзакупках транспортных услуг.</w:t>
      </w:r>
    </w:p>
    <w:p w14:paraId="1FD0AE98" w14:textId="77777777" w:rsidR="007958A6" w:rsidRPr="00511BDA" w:rsidRDefault="007958A6" w:rsidP="00511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20ED41" w14:textId="767160C1" w:rsidR="00511BDA" w:rsidRDefault="00511B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84D7E30" w14:textId="77777777" w:rsidR="00511BDA" w:rsidRDefault="00511BDA" w:rsidP="00511B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Примерная  тематика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курсовых/ контрольных работ</w:t>
      </w:r>
    </w:p>
    <w:p w14:paraId="7699D66E" w14:textId="77777777" w:rsidR="007958A6" w:rsidRPr="00511BDA" w:rsidRDefault="007958A6" w:rsidP="00511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3A9BB3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1. Анализ эффективности государственной антикоррупционной политики в сфере управления автомобильным транспортом.</w:t>
      </w:r>
    </w:p>
    <w:p w14:paraId="2573E7A3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2. Организационно-правовые механизмы предотвращения конфликта интересов в транспортных организациях с государственным участием.</w:t>
      </w:r>
    </w:p>
    <w:p w14:paraId="6A8A283C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3. Комплаенс-система как инструмент обеспечения безопасности дорожного хозяйства.</w:t>
      </w:r>
    </w:p>
    <w:p w14:paraId="513685B3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4. Противодействие коррупции в сфере государственных закупок на выполнение работ по ремонту и содержанию автомобильных дорог.</w:t>
      </w:r>
    </w:p>
    <w:p w14:paraId="33B40031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5. Антикоррупционные стандарты поведения сотрудников ГИБДД: теория и практика.</w:t>
      </w:r>
    </w:p>
    <w:p w14:paraId="1B781B50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6. Коррупционные риски при осуществлении лицензионного контроля в сфере пассажирских перевозок.</w:t>
      </w:r>
    </w:p>
    <w:p w14:paraId="69BC98C9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7. Антикоррупционная экспертиза нормативных правовых актов Минтранса России: методика и пути совершенствования.</w:t>
      </w:r>
    </w:p>
    <w:p w14:paraId="033E573A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8. Правовые основы противодействия "картельным сговорам" в сфере транспортного строительства.</w:t>
      </w:r>
    </w:p>
    <w:p w14:paraId="09A4F762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9. Антикоррупционный комплаенс в деятельности авиаперевозчиков.</w:t>
      </w:r>
    </w:p>
    <w:p w14:paraId="18B31DA2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10. Реализация принципа прозрачности в деятельности Федерального дорожного агентства.</w:t>
      </w:r>
    </w:p>
    <w:p w14:paraId="2A848EB5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11. Институт обращения в доход государства имущества, приобретенного на неподтвержденные доходы: практика в транспортной сфере.</w:t>
      </w:r>
    </w:p>
    <w:p w14:paraId="3A638F8E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12. Роль корпоративной этики в профилактике коррупции на железнодорожном транспорте.</w:t>
      </w:r>
    </w:p>
    <w:p w14:paraId="18871BF5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13. Сравнительный анализ антикоррупционных политик российских и зарубежных транспортных корпораций.</w:t>
      </w:r>
    </w:p>
    <w:p w14:paraId="12484E3D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 xml:space="preserve">14. Противодействие подкупу иностранных должностных лиц при реализации международных транспортных проектов (FCPA, UK </w:t>
      </w:r>
      <w:proofErr w:type="spellStart"/>
      <w:r w:rsidRPr="00511BDA">
        <w:rPr>
          <w:rFonts w:ascii="Times New Roman" w:hAnsi="Times New Roman" w:cs="Times New Roman"/>
          <w:sz w:val="28"/>
          <w:szCs w:val="28"/>
        </w:rPr>
        <w:t>Bribery</w:t>
      </w:r>
      <w:proofErr w:type="spellEnd"/>
      <w:r w:rsidRPr="00511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BDA">
        <w:rPr>
          <w:rFonts w:ascii="Times New Roman" w:hAnsi="Times New Roman" w:cs="Times New Roman"/>
          <w:sz w:val="28"/>
          <w:szCs w:val="28"/>
        </w:rPr>
        <w:t>Act</w:t>
      </w:r>
      <w:proofErr w:type="spellEnd"/>
      <w:r w:rsidRPr="00511BDA">
        <w:rPr>
          <w:rFonts w:ascii="Times New Roman" w:hAnsi="Times New Roman" w:cs="Times New Roman"/>
          <w:sz w:val="28"/>
          <w:szCs w:val="28"/>
        </w:rPr>
        <w:t>).</w:t>
      </w:r>
    </w:p>
    <w:p w14:paraId="7AEE3187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15. Организация внутреннего финансового контроля в целях предупреждения хищений в портовой инфраструктуре.</w:t>
      </w:r>
    </w:p>
    <w:p w14:paraId="1EEF112A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16. Управление рисками коррупции при внедрении интеллектуальных транспортных систем (ИТС).</w:t>
      </w:r>
    </w:p>
    <w:p w14:paraId="54723B51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17. Дисциплинарная и уголовная ответственность за коррупционные правонарушения работников транспортной сферы.</w:t>
      </w:r>
    </w:p>
    <w:p w14:paraId="3D5A8212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18. Взаимодействие Росфинмониторинга и транспортных компаний в целях противодействия отмыванию доходов.</w:t>
      </w:r>
    </w:p>
    <w:p w14:paraId="543CB8BD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19. Правовое регулирование лоббизма в транспортной отрасли: перспективы развития законодательства.</w:t>
      </w:r>
    </w:p>
    <w:p w14:paraId="38882073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20. Коррупционные аспекты приватизации и сдачи в аренду государственного транспортного имущества.</w:t>
      </w:r>
    </w:p>
    <w:p w14:paraId="5951A3EF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21. Деятельность подразделений по профилактике коррупционных правонарушений в МВД на транспорте.</w:t>
      </w:r>
    </w:p>
    <w:p w14:paraId="2C0ADE98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22. Совершенствование механизма контроля за расходами лиц, замещающих должности в органах управления транспортом.</w:t>
      </w:r>
    </w:p>
    <w:p w14:paraId="380A2DBC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23. Антикоррупционные оговорки в договорах перевозки и транспортной экспедиции.</w:t>
      </w:r>
    </w:p>
    <w:p w14:paraId="798947D4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lastRenderedPageBreak/>
        <w:t>24. Роль общественных палат и общественных советов при транспортных ведомствах в противодействии коррупции.</w:t>
      </w:r>
    </w:p>
    <w:p w14:paraId="22959B9C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25. Криминологическая характеристика взяточничества в сфере государственного надзора за безопасностью на водном транспорте.</w:t>
      </w:r>
    </w:p>
    <w:p w14:paraId="607F726E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26. Оценка коррупционных рисков при реализации национального проекта "Безопасные качественные дороги".</w:t>
      </w:r>
    </w:p>
    <w:p w14:paraId="1455E019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27. Комплаенс-аудит транспортных подразделений нефтегазовых компаний.</w:t>
      </w:r>
    </w:p>
    <w:p w14:paraId="3D82D568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28. Правовые и этические аспекты получения подарков должностными лицами таможенных органов.</w:t>
      </w:r>
    </w:p>
    <w:p w14:paraId="5F41C4B5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29. Влияние цифровизации государственного управления транспортом на снижение уровня бытовой коррупции.</w:t>
      </w:r>
    </w:p>
    <w:p w14:paraId="792429FE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30. Антикоррупционная составляющая кадровой политики на предприятиях общественного транспорта.</w:t>
      </w:r>
    </w:p>
    <w:p w14:paraId="7B6BF818" w14:textId="7FEEE2E2" w:rsidR="00511BDA" w:rsidRDefault="00511B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A82E414" w14:textId="77777777" w:rsidR="007958A6" w:rsidRPr="00511BDA" w:rsidRDefault="007958A6" w:rsidP="00511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2EBDC2" w14:textId="77777777" w:rsidR="00511BDA" w:rsidRDefault="00511BDA" w:rsidP="00511B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вопросы</w:t>
      </w:r>
    </w:p>
    <w:p w14:paraId="0932A1AF" w14:textId="77777777" w:rsidR="00511BDA" w:rsidRDefault="00511BDA" w:rsidP="00511B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0C5B2962" w14:textId="77777777" w:rsidR="007958A6" w:rsidRPr="00511BDA" w:rsidRDefault="007958A6" w:rsidP="00511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4F5DA9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1. Понятие коррупции: правовой, социальный и экономический аспекты. Признаки коррупционного поведения.</w:t>
      </w:r>
    </w:p>
    <w:p w14:paraId="1FC8D3B2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2. Федеральный закон "О противодействии коррупции": структура, основные понятия и принципы.</w:t>
      </w:r>
    </w:p>
    <w:p w14:paraId="766E0916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3. Национальная стратегия и Национальные планы противодействия коррупции в РФ: современный этап.</w:t>
      </w:r>
    </w:p>
    <w:p w14:paraId="765F7E62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4. Система государственных органов, осуществляющих противодействие коррупции в России.</w:t>
      </w:r>
    </w:p>
    <w:p w14:paraId="48807D4C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5. Полномочия Министерства транспорта РФ в сфере профилактики коррупционных правонарушений.</w:t>
      </w:r>
    </w:p>
    <w:p w14:paraId="0453A4A7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6. Полномочия Прокуратуры РФ по надзору за исполнением антикоррупционного законодательства на транспорте.</w:t>
      </w:r>
    </w:p>
    <w:p w14:paraId="17E05E8E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7. Понятие и сущность комплаенс. Соотношение комплаенс-контроля и внутреннего аудита.</w:t>
      </w:r>
    </w:p>
    <w:p w14:paraId="159836CB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8. Стандарт ISO 37001 "Системы менеджмента противодействия коррупции": основные требования.</w:t>
      </w:r>
    </w:p>
    <w:p w14:paraId="0B7ACEFC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9. Понятие и классификация коррупционных рисков в транспортной деятельности.</w:t>
      </w:r>
    </w:p>
    <w:p w14:paraId="016346BC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10. Методика оценки коррупционных рисков в деятельности организации (Карта рисков).</w:t>
      </w:r>
    </w:p>
    <w:p w14:paraId="589D3BB7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11. Конфликт интересов: понятие, типовые ситуации на транспорте, порядок урегулирования.</w:t>
      </w:r>
    </w:p>
    <w:p w14:paraId="2308B5C6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12. Антикоррупционная экспертиза НПА: цели, субъекты, коррупциогенные факторы.</w:t>
      </w:r>
    </w:p>
    <w:p w14:paraId="20322727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13. Виды юридической ответственности за коррупционные правонарушения.</w:t>
      </w:r>
    </w:p>
    <w:p w14:paraId="3F14BBD0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14. Уголовная ответственность за получение и дачу взятки (ст. 290, 291 УК РФ): составы и санкции.</w:t>
      </w:r>
    </w:p>
    <w:p w14:paraId="197600B1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15. Мелкое взяточничество и посредничество во взяточничестве: особенности квалификации.</w:t>
      </w:r>
    </w:p>
    <w:p w14:paraId="5F054FE1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16. Административная ответственность юридических лиц за незаконное вознаграждение (ст. 19.28 КоАП РФ).</w:t>
      </w:r>
    </w:p>
    <w:p w14:paraId="69D652D0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17. Увольнение в связи с утратой доверия: основания, процедура, реестр лиц.</w:t>
      </w:r>
    </w:p>
    <w:p w14:paraId="5E33DADD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18. Порядок предоставления сведений о доходах, расходах, имуществе и обязательствах имущественного характера.</w:t>
      </w:r>
    </w:p>
    <w:p w14:paraId="0660404F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19. Запреты и ограничения, связанные с замещением должностей в транспортных организациях с госучастием.</w:t>
      </w:r>
    </w:p>
    <w:p w14:paraId="358FB904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20. Правила уведомления о склонении к совершению коррупционных правонарушений.</w:t>
      </w:r>
    </w:p>
    <w:p w14:paraId="65B9AFA2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21. Понятие "незаконного вознаграждения от имени юридического лица".</w:t>
      </w:r>
    </w:p>
    <w:p w14:paraId="1F93CA3F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22. Правовое регулирование подарков: запреты и ограничения для служащих и работников.</w:t>
      </w:r>
    </w:p>
    <w:p w14:paraId="03C2980D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23. Основные коррупционные схемы при проведении госзакупок в сфере дорожного строительства.</w:t>
      </w:r>
    </w:p>
    <w:p w14:paraId="5B4FD0EF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lastRenderedPageBreak/>
        <w:t>24. Картельные сговоры на торгах: признаки, методы выявления, антимонопольный комплаенс.</w:t>
      </w:r>
    </w:p>
    <w:p w14:paraId="200F5318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25. Антикоррупционные механизмы при лицензировании транспортной деятельности.</w:t>
      </w:r>
    </w:p>
    <w:p w14:paraId="06F37346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26. Противодействие коррупции при осуществлении контрольно-надзорной деятельности (Ространснадзор).</w:t>
      </w:r>
    </w:p>
    <w:p w14:paraId="4499F6B5" w14:textId="77777777" w:rsidR="007958A6" w:rsidRPr="00511BDA" w:rsidRDefault="007958A6" w:rsidP="00511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BDA">
        <w:rPr>
          <w:rFonts w:ascii="Times New Roman" w:hAnsi="Times New Roman" w:cs="Times New Roman"/>
          <w:sz w:val="28"/>
          <w:szCs w:val="28"/>
        </w:rPr>
        <w:t>27. Комплаенс-</w:t>
      </w:r>
    </w:p>
    <w:sectPr w:rsidR="007958A6" w:rsidRPr="00511BDA" w:rsidSect="00511BDA">
      <w:pgSz w:w="11906" w:h="16838"/>
      <w:pgMar w:top="709" w:right="707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28"/>
    <w:rsid w:val="00511BDA"/>
    <w:rsid w:val="007958A6"/>
    <w:rsid w:val="0089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FDBC7"/>
  <w15:chartTrackingRefBased/>
  <w15:docId w15:val="{9086FE15-920E-4B3C-9B29-502392D17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91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2721</Words>
  <Characters>15515</Characters>
  <Application>Microsoft Office Word</Application>
  <DocSecurity>0</DocSecurity>
  <Lines>129</Lines>
  <Paragraphs>36</Paragraphs>
  <ScaleCrop>false</ScaleCrop>
  <Company/>
  <LinksUpToDate>false</LinksUpToDate>
  <CharactersWithSpaces>18200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2026-08-14T19:50:00Z</dcterms:created>
  <dcterms:modified xsi:type="dcterms:W3CDTF">2026-08-14T20:26:00Z</dcterms:modified>
</cp:coreProperties>
</file>