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710A1" w14:textId="77777777" w:rsidR="003C348E" w:rsidRDefault="003C348E" w:rsidP="003C34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1CDD855F" w14:textId="79524781" w:rsidR="003C348E" w:rsidRDefault="003C348E" w:rsidP="003C34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дисциплине</w:t>
      </w:r>
    </w:p>
    <w:p w14:paraId="0A98A138" w14:textId="538B2A2B" w:rsidR="00C15494" w:rsidRPr="00FF39BF" w:rsidRDefault="006C305D" w:rsidP="003C34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39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Государственные программы и приоритеты развития транспортного комплекса</w:t>
      </w:r>
    </w:p>
    <w:p w14:paraId="038E59AE" w14:textId="3299E99D" w:rsidR="00C3404D" w:rsidRDefault="00C3404D" w:rsidP="003C3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5A3F145" w14:textId="0D6BB79D" w:rsidR="003C348E" w:rsidRDefault="003C348E" w:rsidP="003C3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86FC9D0" w14:textId="77777777" w:rsidR="003C348E" w:rsidRPr="00FF39BF" w:rsidRDefault="003C348E" w:rsidP="003C3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2CFBA15" w14:textId="77777777" w:rsidR="003C348E" w:rsidRDefault="003C348E" w:rsidP="003C34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26229F8E" w14:textId="77777777" w:rsidR="003C348E" w:rsidRDefault="003C348E" w:rsidP="003C34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04D17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E3A11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1.  Какой документ является базовым для долгосрочного планирования развития транспорта в РФ?</w:t>
      </w:r>
    </w:p>
    <w:p w14:paraId="71A6A186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Бюджетный кодекс</w:t>
      </w:r>
    </w:p>
    <w:p w14:paraId="208F932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Транспортная стратегия РФ</w:t>
      </w:r>
    </w:p>
    <w:p w14:paraId="3F0D51A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Жилищный кодекс</w:t>
      </w:r>
    </w:p>
    <w:p w14:paraId="7D0251A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Лесной кодекс</w:t>
      </w:r>
    </w:p>
    <w:p w14:paraId="5D025EC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FB220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2.  К какому типу документов относится «Комплексный план модернизации и расширения магистральной инфраструктуры»?</w:t>
      </w:r>
    </w:p>
    <w:p w14:paraId="43546A2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Государственная программа</w:t>
      </w:r>
    </w:p>
    <w:p w14:paraId="18799305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Национальный проект</w:t>
      </w:r>
    </w:p>
    <w:p w14:paraId="0B09DE6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Ведомственная целевая программа</w:t>
      </w:r>
    </w:p>
    <w:p w14:paraId="14A659C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Федеральная целевая программа</w:t>
      </w:r>
    </w:p>
    <w:p w14:paraId="4CD010B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1F523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3.  Что из перечисленного относится к методу прямого государственного финансирования?</w:t>
      </w:r>
    </w:p>
    <w:p w14:paraId="7DA1F83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Концессия</w:t>
      </w:r>
    </w:p>
    <w:p w14:paraId="49BC804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Выпуск инфраструктурных облигаций</w:t>
      </w:r>
    </w:p>
    <w:p w14:paraId="5F92922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Субсидия на возмещение недополученных доходов</w:t>
      </w:r>
    </w:p>
    <w:p w14:paraId="14FD4134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</w:t>
      </w:r>
      <w:proofErr w:type="spellStart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Энергосервисный</w:t>
      </w:r>
      <w:proofErr w:type="spellEnd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контракт</w:t>
      </w:r>
    </w:p>
    <w:p w14:paraId="52BB1E5D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88B1A5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4.  Какой орган исполнительной власти осуществляет функции по контролю и надзору в сфере транспорта?</w:t>
      </w:r>
    </w:p>
    <w:p w14:paraId="6A13FB4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Минтранс России</w:t>
      </w:r>
    </w:p>
    <w:p w14:paraId="1B9CBCA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Ространснадзор</w:t>
      </w:r>
    </w:p>
    <w:p w14:paraId="66FCFF1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Росавтодор</w:t>
      </w:r>
    </w:p>
    <w:p w14:paraId="12D2312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Росморречфлот</w:t>
      </w:r>
    </w:p>
    <w:p w14:paraId="24B56AC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CF4A6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5.  Что означает термин «Интеллектуальные транспортные системы» (ИТС)?</w:t>
      </w:r>
    </w:p>
    <w:p w14:paraId="5166755C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Система платных парковок</w:t>
      </w:r>
    </w:p>
    <w:p w14:paraId="62B134B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Комплексная система автоматизации управления дорожным движением</w:t>
      </w:r>
    </w:p>
    <w:p w14:paraId="4341538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Навигация только для грузового транспорта</w:t>
      </w:r>
    </w:p>
    <w:p w14:paraId="3C2F7C6D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Система контроля усталости водителя</w:t>
      </w:r>
    </w:p>
    <w:p w14:paraId="04C53585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A2F394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6.  Какой федеральный проект направлен на улучшение дорожной сети городских агломераций?</w:t>
      </w:r>
    </w:p>
    <w:p w14:paraId="32673A7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Чистая вода</w:t>
      </w:r>
    </w:p>
    <w:p w14:paraId="3D3A24C5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Безопасные качественные дороги (БКД)</w:t>
      </w:r>
    </w:p>
    <w:p w14:paraId="7AA16EF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В) Цифровая экономика</w:t>
      </w:r>
    </w:p>
    <w:p w14:paraId="1E2B9616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Экспорт продукции АПК</w:t>
      </w:r>
    </w:p>
    <w:p w14:paraId="09298A0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A2208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7.  Какой вид транспорта является лидером по грузообороту в РФ (в тонно-километрах)?</w:t>
      </w:r>
    </w:p>
    <w:p w14:paraId="7BC725B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Автомобильный</w:t>
      </w:r>
    </w:p>
    <w:p w14:paraId="21FF110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Железнодорожный</w:t>
      </w:r>
    </w:p>
    <w:p w14:paraId="513C5BA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Воздушный</w:t>
      </w:r>
    </w:p>
    <w:p w14:paraId="1395256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Внутренний водный</w:t>
      </w:r>
    </w:p>
    <w:p w14:paraId="5BC7E2E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58FB55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8.  Северный морской путь (СМП) относится к приоритетным проектам по развитию...</w:t>
      </w:r>
    </w:p>
    <w:p w14:paraId="56AEBAED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Авиации</w:t>
      </w:r>
    </w:p>
    <w:p w14:paraId="08460824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Арктической логистики</w:t>
      </w:r>
    </w:p>
    <w:p w14:paraId="01B3121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Речного судоходства</w:t>
      </w:r>
    </w:p>
    <w:p w14:paraId="4DC9BAF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Метрополитена</w:t>
      </w:r>
    </w:p>
    <w:p w14:paraId="4F179CC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E694D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9.  Что такое «Инфраструктурное меню»?</w:t>
      </w:r>
    </w:p>
    <w:p w14:paraId="43E83945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Перечень ресторанов при дорогах</w:t>
      </w:r>
    </w:p>
    <w:p w14:paraId="3EE9E50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Набор финансовых инструментов поддержки проектов</w:t>
      </w:r>
    </w:p>
    <w:p w14:paraId="2E03488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Список строительных материалов</w:t>
      </w:r>
    </w:p>
    <w:p w14:paraId="4F01615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Меню в РЖД</w:t>
      </w:r>
    </w:p>
    <w:p w14:paraId="030036B4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3F40AD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10. Показатель «Транспортная подвижность населения» характеризует...</w:t>
      </w:r>
    </w:p>
    <w:p w14:paraId="27A109E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Долю населения, имеющего автомобиль</w:t>
      </w:r>
    </w:p>
    <w:p w14:paraId="6806110D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Количество поездок на одного человека в год</w:t>
      </w:r>
    </w:p>
    <w:p w14:paraId="4BC8FEA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Скорость движения транспорта</w:t>
      </w:r>
    </w:p>
    <w:p w14:paraId="78DE523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Стоимость проезда</w:t>
      </w:r>
    </w:p>
    <w:p w14:paraId="0403EF81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07E94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11. Концессионное соглашение — это форма...</w:t>
      </w:r>
    </w:p>
    <w:p w14:paraId="188D123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Приватизации</w:t>
      </w:r>
    </w:p>
    <w:p w14:paraId="7700EED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Государственно-частного партнерства</w:t>
      </w:r>
    </w:p>
    <w:p w14:paraId="79D7C20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Национализации</w:t>
      </w:r>
    </w:p>
    <w:p w14:paraId="653ADC8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Банкротства</w:t>
      </w:r>
    </w:p>
    <w:p w14:paraId="1E2A44F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A4741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12. Что является основным источником финансирования дорожного фонда?</w:t>
      </w:r>
    </w:p>
    <w:p w14:paraId="7E07B28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Налог на прибыль</w:t>
      </w:r>
    </w:p>
    <w:p w14:paraId="0859137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Акцизы на нефтепродукты и транспортный налог</w:t>
      </w:r>
    </w:p>
    <w:p w14:paraId="5C4D03C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Таможенные пошлины на товары</w:t>
      </w:r>
    </w:p>
    <w:p w14:paraId="119644E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НДС</w:t>
      </w:r>
    </w:p>
    <w:p w14:paraId="4CDD3AF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2AE2CD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13. Что такое «Опорная сеть автомобильных дорог»?</w:t>
      </w:r>
    </w:p>
    <w:p w14:paraId="2E4BB59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Дороги только федерального значения</w:t>
      </w:r>
    </w:p>
    <w:p w14:paraId="2982BAB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Совокупность трасс, обеспечивающих основные межрегиональные связи</w:t>
      </w:r>
    </w:p>
    <w:p w14:paraId="1741322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Все дороги с твердым покрытием</w:t>
      </w:r>
    </w:p>
    <w:p w14:paraId="3B2CF24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Платные магистрали</w:t>
      </w:r>
    </w:p>
    <w:p w14:paraId="46587DC4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DDA37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14. Принцип «Парето-эффективности» применительно к транспорту означает...</w:t>
      </w:r>
    </w:p>
    <w:p w14:paraId="10D4EF3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Равное распределение благ</w:t>
      </w:r>
    </w:p>
    <w:p w14:paraId="53E9C26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Невозможность улучшить положение одного, не ухудшив положение другого</w:t>
      </w:r>
    </w:p>
    <w:p w14:paraId="49D4F1A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Максимизацию прибыли перевозчика</w:t>
      </w:r>
    </w:p>
    <w:p w14:paraId="094802B1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Минимизацию налогов</w:t>
      </w:r>
    </w:p>
    <w:p w14:paraId="2A9C046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620E41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15. Что является целевым показателем нацпроекта БКД?</w:t>
      </w:r>
    </w:p>
    <w:p w14:paraId="52C9B2D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Рост пассажирооборота авиации</w:t>
      </w:r>
    </w:p>
    <w:p w14:paraId="1EDF0381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Доля дорог в нормативном состоянии в агломерациях</w:t>
      </w:r>
    </w:p>
    <w:p w14:paraId="6C962914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Количество построенных ледоколов</w:t>
      </w:r>
    </w:p>
    <w:p w14:paraId="57B2CD7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Глубина переработки нефти</w:t>
      </w:r>
    </w:p>
    <w:p w14:paraId="018128F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0D8AA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16. Аудит эффективности государственных программ проводит...</w:t>
      </w:r>
    </w:p>
    <w:p w14:paraId="498D43B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Министерство финансов</w:t>
      </w:r>
    </w:p>
    <w:p w14:paraId="4B6AE1D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Счетная палата РФ</w:t>
      </w:r>
    </w:p>
    <w:p w14:paraId="5E67280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Государственная Дума</w:t>
      </w:r>
    </w:p>
    <w:p w14:paraId="3677B1D1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Профильный комитет Совета Федерации</w:t>
      </w:r>
    </w:p>
    <w:p w14:paraId="28ED82E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C2D76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17. Что такое "Мультимодальная перевозка"?</w:t>
      </w:r>
    </w:p>
    <w:p w14:paraId="5FCEEA01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Перевозка только одним видом транспорта</w:t>
      </w:r>
    </w:p>
    <w:p w14:paraId="1FF402C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Перевозка с использованием нескольких видов транспорта по одному договору</w:t>
      </w:r>
    </w:p>
    <w:p w14:paraId="6F1C5586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Перевозка опасных грузов</w:t>
      </w:r>
    </w:p>
    <w:p w14:paraId="2D09FAD4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Перевозка в контейнере</w:t>
      </w:r>
    </w:p>
    <w:p w14:paraId="72E8684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F6A1F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18. Высокоскоростная магистраль (ВСМ) Москва — Санкт-Петербург планируется для движения со скоростью...</w:t>
      </w:r>
    </w:p>
    <w:p w14:paraId="08B0B04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До 100 км/ч</w:t>
      </w:r>
    </w:p>
    <w:p w14:paraId="7D67D0C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От 200 до 400 км/ч</w:t>
      </w:r>
    </w:p>
    <w:p w14:paraId="12C0A66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Свыше 700 км/ч</w:t>
      </w:r>
    </w:p>
    <w:p w14:paraId="03BD787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До 50 км/ч</w:t>
      </w:r>
    </w:p>
    <w:p w14:paraId="16C44BE6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A06D0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19. Импортозамещение в транспортной отрасли прежде всего касается...</w:t>
      </w:r>
    </w:p>
    <w:p w14:paraId="3C83816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Покупки автомобилей иностранных брендов</w:t>
      </w:r>
    </w:p>
    <w:p w14:paraId="1C0840C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Производства критических комплектующих (подшипники, электроника, двигатели)</w:t>
      </w:r>
    </w:p>
    <w:p w14:paraId="03AA15D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Обучения водителей за рубежом</w:t>
      </w:r>
    </w:p>
    <w:p w14:paraId="2F15BDF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Использования иностранных карт</w:t>
      </w:r>
    </w:p>
    <w:p w14:paraId="702672A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09E935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20. Тарифное регулирование естественных монополий на транспорте осуществляет...</w:t>
      </w:r>
    </w:p>
    <w:p w14:paraId="2D445D1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ФНС</w:t>
      </w:r>
    </w:p>
    <w:p w14:paraId="32B2FB3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ФАС России</w:t>
      </w:r>
    </w:p>
    <w:p w14:paraId="175D377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Росстат</w:t>
      </w:r>
    </w:p>
    <w:p w14:paraId="6E26989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Казначейство</w:t>
      </w:r>
    </w:p>
    <w:p w14:paraId="59B7CA91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E2F90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21. "ЭРА-ГЛОНАСС" это система...</w:t>
      </w:r>
    </w:p>
    <w:p w14:paraId="7079B33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Учета дорожных камер</w:t>
      </w:r>
    </w:p>
    <w:p w14:paraId="07DD9ECD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Экстренного реагирования при авариях</w:t>
      </w:r>
    </w:p>
    <w:p w14:paraId="5C21D325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Оплаты парковок</w:t>
      </w:r>
    </w:p>
    <w:p w14:paraId="18AE26E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Электронных билетов</w:t>
      </w:r>
    </w:p>
    <w:p w14:paraId="6C1669E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EA309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22. Основной проблемой городского транспорта крупных агломераций является...</w:t>
      </w:r>
    </w:p>
    <w:p w14:paraId="5D56F0FD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Отсутствие дорог</w:t>
      </w:r>
    </w:p>
    <w:p w14:paraId="6B67F57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Перегруженность улично-дорожной сети и экология</w:t>
      </w:r>
    </w:p>
    <w:p w14:paraId="0E40FB7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Малое количество такси</w:t>
      </w:r>
    </w:p>
    <w:p w14:paraId="6DFB322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Плохая работа светофоров</w:t>
      </w:r>
    </w:p>
    <w:p w14:paraId="58C112E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FE51D4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23. Что такое "Бюджетный кредит" для инфраструктуры?</w:t>
      </w:r>
    </w:p>
    <w:p w14:paraId="1495F0C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Кредит банка государству</w:t>
      </w:r>
    </w:p>
    <w:p w14:paraId="5743F0E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Финансирование из федерального бюджета региона на возвратной основе под низкий процент</w:t>
      </w:r>
    </w:p>
    <w:p w14:paraId="647E4F4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Безвозмездная помощь</w:t>
      </w:r>
    </w:p>
    <w:p w14:paraId="5CB4EDF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</w:t>
      </w:r>
      <w:proofErr w:type="spellStart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Займ</w:t>
      </w:r>
      <w:proofErr w:type="spellEnd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микрофинансовой организации</w:t>
      </w:r>
    </w:p>
    <w:p w14:paraId="241A61B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2397C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24. Транспортный коридор "Север-Юг" связывает Россию с...</w:t>
      </w:r>
    </w:p>
    <w:p w14:paraId="27826F2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Китаем</w:t>
      </w:r>
    </w:p>
    <w:p w14:paraId="51EF1E6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Индией и Ираном</w:t>
      </w:r>
    </w:p>
    <w:p w14:paraId="5D6E638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США</w:t>
      </w:r>
    </w:p>
    <w:p w14:paraId="6EEE2E6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Японией</w:t>
      </w:r>
    </w:p>
    <w:p w14:paraId="42761961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B8657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25. Что относится к экологическим приоритетам развития транспорта?</w:t>
      </w:r>
    </w:p>
    <w:p w14:paraId="081A8904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Увеличение дизельных двигателей</w:t>
      </w:r>
    </w:p>
    <w:p w14:paraId="7D0703B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Перевод транспорта на газомоторное топливо и электроэнергию</w:t>
      </w:r>
    </w:p>
    <w:p w14:paraId="112581B5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Строительство дорог в заповедниках</w:t>
      </w:r>
    </w:p>
    <w:p w14:paraId="66EDBF8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Сжигание отходов</w:t>
      </w:r>
    </w:p>
    <w:p w14:paraId="49D8FEB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B0DBE5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26. Документ "Паспорт государственной программы" содержит...</w:t>
      </w:r>
    </w:p>
    <w:p w14:paraId="2FF0AE1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заголовок</w:t>
      </w:r>
    </w:p>
    <w:p w14:paraId="3F548B24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Цели, задачи, показатели, объемы финансирования</w:t>
      </w:r>
    </w:p>
    <w:p w14:paraId="296AC08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Список сотрудников министерства</w:t>
      </w:r>
    </w:p>
    <w:p w14:paraId="7F694D8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Только текст выступления министра</w:t>
      </w:r>
    </w:p>
    <w:p w14:paraId="05CFA39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C2804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27. Бюджетные ассигнования на транспорт относятся к расходам бюджета на...</w:t>
      </w:r>
    </w:p>
    <w:p w14:paraId="05C05A7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Общегосударственные вопросы</w:t>
      </w:r>
    </w:p>
    <w:p w14:paraId="3F5B814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Национальную оборону</w:t>
      </w:r>
    </w:p>
    <w:p w14:paraId="347BC99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Национальную экономику</w:t>
      </w:r>
    </w:p>
    <w:p w14:paraId="0BF1EAF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ЖКХ</w:t>
      </w:r>
    </w:p>
    <w:p w14:paraId="5AD0E824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668D1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28. Беспилотные логистические коридоры в первую очередь развиваются на...</w:t>
      </w:r>
    </w:p>
    <w:p w14:paraId="483E6C7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Реке Лена</w:t>
      </w:r>
    </w:p>
    <w:p w14:paraId="1DD2E56C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Трассе М-11 "Нева"</w:t>
      </w:r>
    </w:p>
    <w:p w14:paraId="3EB826D1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В) Простых грунтовых дорогах</w:t>
      </w:r>
    </w:p>
    <w:p w14:paraId="39B5FDD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</w:t>
      </w:r>
      <w:proofErr w:type="spellStart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Внутридворовых</w:t>
      </w:r>
      <w:proofErr w:type="spellEnd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проездах</w:t>
      </w:r>
    </w:p>
    <w:p w14:paraId="15D6DEE5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31B1DC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29. При расчете эффективности инфраструктурного проекта применяют...</w:t>
      </w:r>
    </w:p>
    <w:p w14:paraId="6081276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административный метод</w:t>
      </w:r>
    </w:p>
    <w:p w14:paraId="55D081C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Дисконтирование денежных потоков (NPV, IRR)</w:t>
      </w:r>
    </w:p>
    <w:p w14:paraId="3B0FFC26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Гадание</w:t>
      </w:r>
    </w:p>
    <w:p w14:paraId="6F490881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Метод экспертных оценок без расчетов</w:t>
      </w:r>
    </w:p>
    <w:p w14:paraId="5FD840BC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386084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30. Субсидирование авиаперевозок на Дальний Восток решает задачу...</w:t>
      </w:r>
    </w:p>
    <w:p w14:paraId="3BDB50DD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Зарабатывания денег авиакомпаниями</w:t>
      </w:r>
    </w:p>
    <w:p w14:paraId="67BA0ED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Обеспечения транспортной доступности регионов</w:t>
      </w:r>
    </w:p>
    <w:p w14:paraId="67D939A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Поддержки иностранных самолетов</w:t>
      </w:r>
    </w:p>
    <w:p w14:paraId="1385C82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Сокращения пассажиропотока</w:t>
      </w:r>
    </w:p>
    <w:p w14:paraId="0E5C967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05880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31. Какой вид транспорта имеет наименьшую себестоимость перевозки массовых грузов на дальние расстояния?</w:t>
      </w:r>
    </w:p>
    <w:p w14:paraId="1C408036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Автомобильный</w:t>
      </w:r>
    </w:p>
    <w:p w14:paraId="71836145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Воздушный</w:t>
      </w:r>
    </w:p>
    <w:p w14:paraId="5837831C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Трубопроводный</w:t>
      </w:r>
    </w:p>
    <w:p w14:paraId="64ADAA8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Морской (при наличии водных путей)</w:t>
      </w:r>
    </w:p>
    <w:p w14:paraId="7572EED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411E4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32. Стратегическое планирование на уровне субъекта РФ закрепляется в...</w:t>
      </w:r>
    </w:p>
    <w:p w14:paraId="3E34170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в Конституции</w:t>
      </w:r>
    </w:p>
    <w:p w14:paraId="6F6399E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Стратегии социально-экономического развития региона</w:t>
      </w:r>
    </w:p>
    <w:p w14:paraId="5B149F51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Уставе политической партии</w:t>
      </w:r>
    </w:p>
    <w:p w14:paraId="4130C34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Приказе директора школы</w:t>
      </w:r>
    </w:p>
    <w:p w14:paraId="06BFBD35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CA41E5" w14:textId="25EB6FA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33. Что такое "МЧП"?</w:t>
      </w:r>
    </w:p>
    <w:p w14:paraId="5E4EA50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Молодежный центр помощи</w:t>
      </w:r>
    </w:p>
    <w:p w14:paraId="0A1E48F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Международное частное право</w:t>
      </w:r>
    </w:p>
    <w:p w14:paraId="46E2583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</w:t>
      </w:r>
      <w:proofErr w:type="spellStart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</w:t>
      </w:r>
      <w:proofErr w:type="spellEnd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-частное партнерство</w:t>
      </w:r>
    </w:p>
    <w:p w14:paraId="745F151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Муниципальный чековый приватизационный</w:t>
      </w:r>
    </w:p>
    <w:p w14:paraId="7EB7F3E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14F71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34. Что является ограничением для роста авиаперевозок в РФ?</w:t>
      </w:r>
    </w:p>
    <w:p w14:paraId="295888F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Большое количество аэропортов</w:t>
      </w:r>
    </w:p>
    <w:p w14:paraId="448B7AE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Стоимость авиакеросина и лизинг судов</w:t>
      </w:r>
    </w:p>
    <w:p w14:paraId="35F767A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Отсутствие неба</w:t>
      </w:r>
    </w:p>
    <w:p w14:paraId="6F4F78A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Плохая подготовка стюардесс</w:t>
      </w:r>
    </w:p>
    <w:p w14:paraId="56D4B7D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9CD79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35. К приоритетам развития речного транспорта относится...</w:t>
      </w:r>
    </w:p>
    <w:p w14:paraId="5108AA8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Засыпка каналов</w:t>
      </w:r>
    </w:p>
    <w:p w14:paraId="5483E17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Реконструкция гидротехнических сооружений</w:t>
      </w:r>
    </w:p>
    <w:p w14:paraId="626DE1A1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Запрет прогулочных судов</w:t>
      </w:r>
    </w:p>
    <w:p w14:paraId="2C75D54D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Снижение глубины фарватера</w:t>
      </w:r>
    </w:p>
    <w:p w14:paraId="3F84AF75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4BF61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36. "Инфраструктурная ипотека" подразумевает...</w:t>
      </w:r>
    </w:p>
    <w:p w14:paraId="5D2CC15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А) Ипотеку на квартиру у дороги</w:t>
      </w:r>
    </w:p>
    <w:p w14:paraId="190249E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Кредит под залог будущих доходов от инфраструктуры</w:t>
      </w:r>
    </w:p>
    <w:p w14:paraId="07D8E85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Строительство только жилья</w:t>
      </w:r>
    </w:p>
    <w:p w14:paraId="27566D3C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Кредит на покупку автомобиля</w:t>
      </w:r>
    </w:p>
    <w:p w14:paraId="39A9548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1CFF6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37. "Транспортный каркас" региона - это...</w:t>
      </w:r>
    </w:p>
    <w:p w14:paraId="637E36D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Совокупность магистральных путей сообщения, связывающих центры роста</w:t>
      </w:r>
    </w:p>
    <w:p w14:paraId="7C0B4AB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Здание вокзала</w:t>
      </w:r>
    </w:p>
    <w:p w14:paraId="583F5D66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Картина в музее</w:t>
      </w:r>
    </w:p>
    <w:p w14:paraId="11EEEDF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Тип кузова автомобиля</w:t>
      </w:r>
    </w:p>
    <w:p w14:paraId="162CFE3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22699D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38. Регуляторная гильотина в транспортном надзоре означает...</w:t>
      </w:r>
    </w:p>
    <w:p w14:paraId="5E3A84C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Увеличение проверок</w:t>
      </w:r>
    </w:p>
    <w:p w14:paraId="060395F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Снижение административной нагрузки и устаревших правил</w:t>
      </w:r>
    </w:p>
    <w:p w14:paraId="529DD56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Отмену всех правил безопасности</w:t>
      </w:r>
    </w:p>
    <w:p w14:paraId="0C1025F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Казнь чиновников</w:t>
      </w:r>
    </w:p>
    <w:p w14:paraId="628C1C0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1C79C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39. Для оценки удовлетворенности граждан транспортным обслуживанием используют...</w:t>
      </w:r>
    </w:p>
    <w:p w14:paraId="4378D8C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Опросы общественного мнения</w:t>
      </w:r>
    </w:p>
    <w:p w14:paraId="0E2226F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Количество жалоб</w:t>
      </w:r>
    </w:p>
    <w:p w14:paraId="4F3C7F55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Данные мониторинга</w:t>
      </w:r>
    </w:p>
    <w:p w14:paraId="5EEDB7E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Всё перечисленное</w:t>
      </w:r>
    </w:p>
    <w:p w14:paraId="60B59C9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4648F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40. Что является основным источником средств дорожных фондов?</w:t>
      </w:r>
    </w:p>
    <w:p w14:paraId="4D6A1754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Штрафы ГИБДД</w:t>
      </w:r>
    </w:p>
    <w:p w14:paraId="7A0DC50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Налог на имущество</w:t>
      </w:r>
    </w:p>
    <w:p w14:paraId="7D4DBE9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Топливные акцизы</w:t>
      </w:r>
    </w:p>
    <w:p w14:paraId="2A95A7A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Налог на землю</w:t>
      </w:r>
    </w:p>
    <w:p w14:paraId="4A4DBB2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601CE8" w14:textId="77777777" w:rsidR="003C348E" w:rsidRDefault="003C348E" w:rsidP="003C34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19D8EBE3" w14:textId="77777777" w:rsidR="003C348E" w:rsidRDefault="003C348E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3C348E" w:rsidSect="00FF39BF">
          <w:pgSz w:w="11906" w:h="16838"/>
          <w:pgMar w:top="851" w:right="707" w:bottom="851" w:left="1134" w:header="708" w:footer="708" w:gutter="0"/>
          <w:cols w:space="708"/>
          <w:docGrid w:linePitch="360"/>
        </w:sectPr>
      </w:pPr>
    </w:p>
    <w:p w14:paraId="03A32269" w14:textId="44700E14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1. Б</w:t>
      </w:r>
    </w:p>
    <w:p w14:paraId="246BC61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2. Б</w:t>
      </w:r>
    </w:p>
    <w:p w14:paraId="559B908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3. В</w:t>
      </w:r>
    </w:p>
    <w:p w14:paraId="4C03CCD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4. Б</w:t>
      </w:r>
    </w:p>
    <w:p w14:paraId="48D6AA2D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5. Б</w:t>
      </w:r>
    </w:p>
    <w:p w14:paraId="6E4B582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6. Б</w:t>
      </w:r>
    </w:p>
    <w:p w14:paraId="5B82189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7. Б</w:t>
      </w:r>
    </w:p>
    <w:p w14:paraId="28F6A19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8. Б</w:t>
      </w:r>
    </w:p>
    <w:p w14:paraId="18A1E8F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9. Б</w:t>
      </w:r>
    </w:p>
    <w:p w14:paraId="1671F2D1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10. Б</w:t>
      </w:r>
    </w:p>
    <w:p w14:paraId="2C7CF52C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11. Б</w:t>
      </w:r>
    </w:p>
    <w:p w14:paraId="50D66A2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12. Б</w:t>
      </w:r>
    </w:p>
    <w:p w14:paraId="4CB2695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13. Б</w:t>
      </w:r>
    </w:p>
    <w:p w14:paraId="737F803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14. Б</w:t>
      </w:r>
    </w:p>
    <w:p w14:paraId="7D66FA3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15. Б</w:t>
      </w:r>
    </w:p>
    <w:p w14:paraId="72995B2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16. Б</w:t>
      </w:r>
    </w:p>
    <w:p w14:paraId="004AE54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17. Б</w:t>
      </w:r>
    </w:p>
    <w:p w14:paraId="544A7CE1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18. Б</w:t>
      </w:r>
    </w:p>
    <w:p w14:paraId="48A5A466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19. Б</w:t>
      </w:r>
    </w:p>
    <w:p w14:paraId="15A0AB0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20. Б</w:t>
      </w:r>
    </w:p>
    <w:p w14:paraId="4FCF154C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21. Б</w:t>
      </w:r>
    </w:p>
    <w:p w14:paraId="5670DCF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22. Б</w:t>
      </w:r>
    </w:p>
    <w:p w14:paraId="42D9360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23. Б</w:t>
      </w:r>
    </w:p>
    <w:p w14:paraId="21FAD65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24. Б</w:t>
      </w:r>
    </w:p>
    <w:p w14:paraId="2EFE27C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25. Б</w:t>
      </w:r>
    </w:p>
    <w:p w14:paraId="67495C34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26. Б</w:t>
      </w:r>
    </w:p>
    <w:p w14:paraId="04631F5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27. В</w:t>
      </w:r>
    </w:p>
    <w:p w14:paraId="69B62E6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28. Б</w:t>
      </w:r>
    </w:p>
    <w:p w14:paraId="0D1E6761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29. Б</w:t>
      </w:r>
    </w:p>
    <w:p w14:paraId="6270BEC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30. Б</w:t>
      </w:r>
    </w:p>
    <w:p w14:paraId="1A54415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31. Г</w:t>
      </w:r>
    </w:p>
    <w:p w14:paraId="2D5ABCE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32. Б</w:t>
      </w:r>
    </w:p>
    <w:p w14:paraId="0D0CF8A1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33. В</w:t>
      </w:r>
    </w:p>
    <w:p w14:paraId="45AAF9C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34. Б</w:t>
      </w:r>
    </w:p>
    <w:p w14:paraId="4B3C1C9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35. Б</w:t>
      </w:r>
    </w:p>
    <w:p w14:paraId="5C2248B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36. Б</w:t>
      </w:r>
    </w:p>
    <w:p w14:paraId="2A4B74BC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37. А</w:t>
      </w:r>
    </w:p>
    <w:p w14:paraId="2BCA203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38. Б</w:t>
      </w:r>
    </w:p>
    <w:p w14:paraId="0443E376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39. Г</w:t>
      </w:r>
    </w:p>
    <w:p w14:paraId="3B79DFC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40. В</w:t>
      </w:r>
    </w:p>
    <w:p w14:paraId="31B83AFD" w14:textId="77777777" w:rsidR="003C348E" w:rsidRDefault="003C348E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3C348E" w:rsidSect="003C348E">
          <w:type w:val="continuous"/>
          <w:pgSz w:w="11906" w:h="16838"/>
          <w:pgMar w:top="851" w:right="707" w:bottom="851" w:left="1134" w:header="708" w:footer="708" w:gutter="0"/>
          <w:cols w:num="4" w:space="709"/>
          <w:docGrid w:linePitch="360"/>
        </w:sectPr>
      </w:pPr>
    </w:p>
    <w:p w14:paraId="4D8B0B85" w14:textId="31DE2182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1B22E5" w14:textId="77777777" w:rsidR="003C348E" w:rsidRDefault="003C34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49F107ED" w14:textId="77777777" w:rsidR="003C348E" w:rsidRDefault="003C348E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59CCD4" w14:textId="77777777" w:rsidR="003C348E" w:rsidRDefault="003C348E" w:rsidP="003C34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темы письменных работ</w:t>
      </w:r>
    </w:p>
    <w:p w14:paraId="5713D155" w14:textId="77777777" w:rsidR="003C348E" w:rsidRDefault="003C348E" w:rsidP="003C34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5045410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BDBE76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1. Транспортная стратегия РФ до 2030 года с прогнозом до 2035: анализ трансформации приоритетов.</w:t>
      </w:r>
    </w:p>
    <w:p w14:paraId="0E48658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2. Роль национального проекта «Безопасные качественные дороги» в улучшении качества жизни.</w:t>
      </w:r>
    </w:p>
    <w:p w14:paraId="0A6BDE76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3. Импортозамещение в транспортном машиностроении: вызовы 2022-2026 гг.</w:t>
      </w:r>
    </w:p>
    <w:p w14:paraId="6742165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Северный морской путь: амбициозные планы </w:t>
      </w:r>
      <w:proofErr w:type="spellStart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vs</w:t>
      </w:r>
      <w:proofErr w:type="spellEnd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суровая реальность.</w:t>
      </w:r>
    </w:p>
    <w:p w14:paraId="6D607174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5. Цифровая трансформация логистики: внедрение электронных навигационных пломб.</w:t>
      </w:r>
    </w:p>
    <w:p w14:paraId="27ED6B86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6. Развитие высокоскоростных магистралей (ВСМ): экономическая целесообразность и мировой опыт.</w:t>
      </w:r>
    </w:p>
    <w:p w14:paraId="5A42BB3C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7. Механизмы ГЧП в строительстве мостовых переходов (на примере конкретного проекта).</w:t>
      </w:r>
    </w:p>
    <w:p w14:paraId="4D15D88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8. Транспортный коридор «Север-Юг» как альтернатива традиционным маршрутам.</w:t>
      </w:r>
    </w:p>
    <w:p w14:paraId="5A212DF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9. Анализ эффективности субсидирования региональных авиаперевозок.</w:t>
      </w:r>
    </w:p>
    <w:p w14:paraId="45EDB5B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10. Развитие городского электрического транспорта (трамваи, троллейбусы) в рамках госпрограмм.</w:t>
      </w:r>
    </w:p>
    <w:p w14:paraId="4B61553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11. Проблема «последней мили» и роль государства в её решении.</w:t>
      </w:r>
    </w:p>
    <w:p w14:paraId="70101FF6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12. Транспортная доступность Дальнего Востока: роль «Единой субсидии».</w:t>
      </w:r>
    </w:p>
    <w:p w14:paraId="35A7048C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13. Беспилотные грузовики на трассе М-11: правовые и технологические аспекты.</w:t>
      </w:r>
    </w:p>
    <w:p w14:paraId="6366432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14. Экологическая повестка: переход общественного транспорта на газомоторное топливо.</w:t>
      </w:r>
    </w:p>
    <w:p w14:paraId="652B1644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15. Инфраструктурные облигации как источник финансирования транспортных проектов.</w:t>
      </w:r>
    </w:p>
    <w:p w14:paraId="41022C8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16. Восточный полигон железных дорог: модернизация БАМа и Транссиба.</w:t>
      </w:r>
    </w:p>
    <w:p w14:paraId="0B72501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17. Влияние санкций на рынок авиаперевозок и меры господдержки.</w:t>
      </w:r>
    </w:p>
    <w:p w14:paraId="3B776C8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18. Роль Росавтодора в содержании федеральных трасс.</w:t>
      </w:r>
    </w:p>
    <w:p w14:paraId="6F8B5FA4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19. Анализ методики оценки эффективности государственных программ на транспорте.</w:t>
      </w:r>
    </w:p>
    <w:p w14:paraId="50E1064C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20. Развитие речных портов и возрождение водного туризма.</w:t>
      </w:r>
    </w:p>
    <w:p w14:paraId="63BB64D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21. Платность на автомобильных дорогах: государственная политика и общественное мнение.</w:t>
      </w:r>
    </w:p>
    <w:p w14:paraId="2718F7D5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22. Система взимания платы «Платон»: итоги и перспективы.</w:t>
      </w:r>
    </w:p>
    <w:p w14:paraId="03E86AC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23. Интеллектуальные транспортные системы (ИТС) в умном городе.</w:t>
      </w:r>
    </w:p>
    <w:p w14:paraId="06559B0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24. Проблемы транспортной безопасности и антитеррористическая защищенность.</w:t>
      </w:r>
    </w:p>
    <w:p w14:paraId="1D28441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25. Государственная поддержка развития аэропортовой инфраструктуры в малых городах.</w:t>
      </w:r>
    </w:p>
    <w:p w14:paraId="2CC9E2B4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26. Логистика «точно в срок» в условиях разрыва цепочек поставок.</w:t>
      </w:r>
    </w:p>
    <w:p w14:paraId="580AE8E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27. Перспективы развития мультимодальных перевозок с использованием контрейлеров.</w:t>
      </w:r>
    </w:p>
    <w:p w14:paraId="3595099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28. Анализ рынка труда в транспортной отрасли и дефицит кадров.</w:t>
      </w:r>
    </w:p>
    <w:p w14:paraId="319E618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29. Транспортная реформа в российских агломерациях: опыт и ошибки.</w:t>
      </w:r>
    </w:p>
    <w:p w14:paraId="2410C9F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 Развитие Московского транспортного узла как образец </w:t>
      </w:r>
      <w:proofErr w:type="spellStart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госпланирования</w:t>
      </w:r>
      <w:proofErr w:type="spellEnd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321ED7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31. Влияние урбанизации на транспортную политику мегаполисов.</w:t>
      </w:r>
    </w:p>
    <w:p w14:paraId="379FC00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32. Инфраструктурные кредиты регионам: механизм и контроль использования.</w:t>
      </w:r>
    </w:p>
    <w:p w14:paraId="06979A0D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33. Возрождение малой авиации: государственная поддержка или рыночная ниша?</w:t>
      </w:r>
    </w:p>
    <w:p w14:paraId="00FDAAB6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34. Использование космических технологий (спутники) в управлении транспортом.</w:t>
      </w:r>
    </w:p>
    <w:p w14:paraId="1E8AAE4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35. Оценка рисков при реализации концессионных соглашений для государства.</w:t>
      </w:r>
    </w:p>
    <w:p w14:paraId="494BDEE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36. Государственно-частное партнерство в сфере железнодорожного транспорта.</w:t>
      </w:r>
    </w:p>
    <w:p w14:paraId="7EB37A2D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37. </w:t>
      </w:r>
      <w:proofErr w:type="spellStart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Велоинфраструктура</w:t>
      </w:r>
      <w:proofErr w:type="spellEnd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элемент устойчивой транспортной политики.</w:t>
      </w:r>
    </w:p>
    <w:p w14:paraId="46631DA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38. Грузопоток Китай-Европа: транзитный потенциал России.</w:t>
      </w:r>
    </w:p>
    <w:p w14:paraId="6375CC6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39. Тарифная политика РЖД: поиск баланса интересов.</w:t>
      </w:r>
    </w:p>
    <w:p w14:paraId="392FC730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40. Роль транспортных коридоров в обеспечении национальной безопасности.</w:t>
      </w:r>
    </w:p>
    <w:p w14:paraId="78F95D9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8CC1D3" w14:textId="2E528E82" w:rsidR="003C348E" w:rsidRDefault="003C34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3031E8E5" w14:textId="05C0609A" w:rsidR="00C3404D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514871" w14:textId="77777777" w:rsidR="003C348E" w:rsidRDefault="003C348E" w:rsidP="003C34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Примерная  тематика  курсовых/ контрольных работ</w:t>
      </w:r>
    </w:p>
    <w:p w14:paraId="4046AB64" w14:textId="722A050D" w:rsidR="003C348E" w:rsidRDefault="003C348E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10A8E0" w14:textId="77777777" w:rsidR="003C348E" w:rsidRPr="00FF39BF" w:rsidRDefault="003C348E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F49591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1. Совершенствование механизмов финансирования национального проекта «Безопасные качественные дороги» (на примере субъекта РФ).</w:t>
      </w:r>
    </w:p>
    <w:p w14:paraId="171AB45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2. Оценка социально-экономической эффективности транспортной развязки (на конкретном примере).</w:t>
      </w:r>
    </w:p>
    <w:p w14:paraId="76845CB1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3. Государственное регулирование развития электрического транспорта в городах.</w:t>
      </w:r>
    </w:p>
    <w:p w14:paraId="4EE4E74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4. Логистические приоритеты развития международного транспортного коридора «Север-Юг».</w:t>
      </w:r>
    </w:p>
    <w:p w14:paraId="3E88E40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5. Анализ влияния государственных субсидий на повышение авиационной подвижности населения.</w:t>
      </w:r>
    </w:p>
    <w:p w14:paraId="24A0056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6. Формирование опорной сети автомобильных дорог: критерии отбора и источники финансирования.</w:t>
      </w:r>
    </w:p>
    <w:p w14:paraId="29FD2B9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7. Риск-менеджмент при реализации концессионных проектов в дорожном хозяйстве.</w:t>
      </w:r>
    </w:p>
    <w:p w14:paraId="707E4FDD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8. Проблемы и перспективы внедрения интеллектуальных транспортных систем в городских агломерациях.</w:t>
      </w:r>
    </w:p>
    <w:p w14:paraId="38CAD5D6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9. Государственная политика в сфере развития беспилотного транспорта в РФ.</w:t>
      </w:r>
    </w:p>
    <w:p w14:paraId="587A32A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10. Оценка эффективности «Инфраструктурного меню» для регионов РФ.</w:t>
      </w:r>
    </w:p>
    <w:p w14:paraId="62F62E8C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11. Развитие Северного морского пути: анализ грузовой базы и ледокольного обеспечения.</w:t>
      </w:r>
    </w:p>
    <w:p w14:paraId="196490B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12. Сравнительный анализ транспортных стратегий РФ и Китая.</w:t>
      </w:r>
    </w:p>
    <w:p w14:paraId="420FBC5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13. Цифровизация транспортного комплекса: внедрение электронного документооборота на всех видах транспорта.</w:t>
      </w:r>
    </w:p>
    <w:p w14:paraId="70B9B1A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14. Модернизация Восточного полигона железных дорог: экономические и технологические аспекты.</w:t>
      </w:r>
    </w:p>
    <w:p w14:paraId="1EE1D95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15. Развитие мультимодальных логистических центров в рамках государственных программ.</w:t>
      </w:r>
    </w:p>
    <w:p w14:paraId="595ADD5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16. Проблемы и перспективы развития внутреннего водного транспорта в Европейской части России.</w:t>
      </w:r>
    </w:p>
    <w:p w14:paraId="0DEAB93D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17. Государственное регулирование тарифов на пассажирские перевозки в пригородном сообщении.</w:t>
      </w:r>
    </w:p>
    <w:p w14:paraId="00D11016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18. Кадровое обеспечение транспортного комплекса: анализ потребностей и системы подготовки.</w:t>
      </w:r>
    </w:p>
    <w:p w14:paraId="6F62D4E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19. Экологическая безопасность транспортной системы: государственные инициативы и реальность.</w:t>
      </w:r>
    </w:p>
    <w:p w14:paraId="3D8FD6D4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20. Анализ транспортной доступности удаленных регионов (на примере ДФО или Арктики).</w:t>
      </w:r>
    </w:p>
    <w:p w14:paraId="523147B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21. Роль ГЧП в развитии аэропортовой инфраструктуры России.</w:t>
      </w:r>
    </w:p>
    <w:p w14:paraId="479973B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22. Влияние транспортной инфраструктуры на инвестиционную привлекательность региона.</w:t>
      </w:r>
    </w:p>
    <w:p w14:paraId="64F87EA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23. Совершенствование нормативно-правовой базы для развития высокоскоростного движения.</w:t>
      </w:r>
    </w:p>
    <w:p w14:paraId="2C1FCAB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24. Управление транспортными потоками на основе анализа больших данных (</w:t>
      </w:r>
      <w:proofErr w:type="spellStart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Big</w:t>
      </w:r>
      <w:proofErr w:type="spellEnd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Data</w:t>
      </w:r>
      <w:proofErr w:type="spellEnd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5AAFFC6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25. Экономическая безопасность транспортного комплекса России в условиях санкций.</w:t>
      </w:r>
    </w:p>
    <w:p w14:paraId="2C740C2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26. Механизмы привлечения частных инвестиций в развитие портовой инфраструктуры.</w:t>
      </w:r>
    </w:p>
    <w:p w14:paraId="7B025E1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27. Транспортный налог и акцизы: достаточность средств для содержания дорожной сети.</w:t>
      </w:r>
    </w:p>
    <w:p w14:paraId="24DFE40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28. Стратегия развития логистики городских агломераций (на примере конкретного города).</w:t>
      </w:r>
    </w:p>
    <w:p w14:paraId="3C3CCF51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29. Оценка перспектив внедрения водородного топлива на транспорте в РФ.</w:t>
      </w:r>
    </w:p>
    <w:p w14:paraId="03EA354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 Роль государственных корпораций (РЖД, </w:t>
      </w:r>
      <w:proofErr w:type="spellStart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Автодор</w:t>
      </w:r>
      <w:proofErr w:type="spellEnd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) в реализации транспортной стратегии.</w:t>
      </w:r>
    </w:p>
    <w:p w14:paraId="4B0B09B6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982230" w14:textId="355509EB" w:rsidR="003C348E" w:rsidRDefault="003C34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08EBD374" w14:textId="77777777" w:rsidR="003C348E" w:rsidRDefault="003C348E" w:rsidP="003C34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5A1BC7EE" w14:textId="77777777" w:rsidR="003C348E" w:rsidRDefault="003C348E" w:rsidP="003C34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1A6A414F" w14:textId="79582B5E" w:rsidR="00C3404D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84B3C7" w14:textId="77777777" w:rsidR="003C348E" w:rsidRPr="00FF39BF" w:rsidRDefault="003C348E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64856C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1. Понятие, сущность и цели государственной транспортной политики.</w:t>
      </w:r>
    </w:p>
    <w:p w14:paraId="3B5F4EFC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2. Транспортная система России: структура и роль в экономике.</w:t>
      </w:r>
    </w:p>
    <w:p w14:paraId="5265EFB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3. Нормативно-правовая база регулирования транспортного комплекса.</w:t>
      </w:r>
    </w:p>
    <w:p w14:paraId="2BAA14F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4. Транспортная стратегия РФ до 2030 года: основные приоритеты и сценарии.</w:t>
      </w:r>
    </w:p>
    <w:p w14:paraId="36F377F6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5. Транспортная стратегия до 2035 года (актуализированная версия): ключевые изменения.</w:t>
      </w:r>
    </w:p>
    <w:p w14:paraId="354DFA9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6. Государственная программа «Развитие транспортной системы»: структура и целевые показатели.</w:t>
      </w:r>
    </w:p>
    <w:p w14:paraId="0B939E7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7. Национальный проект «Безопасные качественные дороги»: итоги и планы.</w:t>
      </w:r>
    </w:p>
    <w:p w14:paraId="39322D3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8. Комплексный план модернизации магистральной инфраструктуры (КПМИ): суть и статус.</w:t>
      </w:r>
    </w:p>
    <w:p w14:paraId="54FE755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9. Принципы программно-целевого бюджетирования в транспортной сфере.</w:t>
      </w:r>
    </w:p>
    <w:p w14:paraId="40E8984C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10. Система органов государственного управления транспортом (Минтранс, агентства, надзор).</w:t>
      </w:r>
    </w:p>
    <w:p w14:paraId="3627619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11. Инструменты государственного финансирования транспортных проектов (субсидии, дотации, капвложения).</w:t>
      </w:r>
    </w:p>
    <w:p w14:paraId="1FD7D0B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12. Инфраструктурное меню: сущность и инструменты (кредиты, облигации, ГЧП).</w:t>
      </w:r>
    </w:p>
    <w:p w14:paraId="356F0E24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13. Механизмы государственно-частного партнерства в транспорте: концессии и соглашения.</w:t>
      </w:r>
    </w:p>
    <w:p w14:paraId="007E591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14. Экономическая сущность и виды транспортных тарифов.</w:t>
      </w:r>
    </w:p>
    <w:p w14:paraId="0A2D85C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15. Методы государственного регулирования тарифов естественных монополий.</w:t>
      </w:r>
    </w:p>
    <w:p w14:paraId="0F72E244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16. Дорожные фонды: источники формирования и направления расходования.</w:t>
      </w:r>
    </w:p>
    <w:p w14:paraId="455F130C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17. Система взимания платы с грузовиков «Платон»: цели и эффективность.</w:t>
      </w:r>
    </w:p>
    <w:p w14:paraId="6B6A885D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18. Приоритеты развития железнодорожного транспорта (Восточный полигон, подходы к портам).</w:t>
      </w:r>
    </w:p>
    <w:p w14:paraId="70FE479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19. Развитие Центрального транспортного узла (МЦД, МЦК).</w:t>
      </w:r>
    </w:p>
    <w:p w14:paraId="660CD2E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20. Государственная политика в сфере воздушного транспорта: субсидии и лизинг.</w:t>
      </w:r>
    </w:p>
    <w:p w14:paraId="1503D58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21. Проблемы и приоритеты развития внутреннего водного транспорта.</w:t>
      </w:r>
    </w:p>
    <w:p w14:paraId="4F23DF01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22. Развитие морских портов и логистика Северного морского пути.</w:t>
      </w:r>
    </w:p>
    <w:p w14:paraId="2E2F1B55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23. Интеллектуальные транспортные системы (ИТС): понятие, внедрение, барьеры.</w:t>
      </w:r>
    </w:p>
    <w:p w14:paraId="603849EB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24. Цифровая трансформация транспортно-логистической отрасли (</w:t>
      </w:r>
      <w:proofErr w:type="spellStart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ЭТрН</w:t>
      </w:r>
      <w:proofErr w:type="spellEnd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, электронные пломбы).</w:t>
      </w:r>
    </w:p>
    <w:p w14:paraId="6A78A57E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25. Беспилотные технологии на транспорте: состояние и госрегулирование.</w:t>
      </w:r>
    </w:p>
    <w:p w14:paraId="3171CCE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26. Экологическая безопасность и снижение выбросов CO2 на транспорте.</w:t>
      </w:r>
    </w:p>
    <w:p w14:paraId="75CEBCF7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27. Развитие городского пассажирского транспорта: приоритеты и модели финансирования.</w:t>
      </w:r>
    </w:p>
    <w:p w14:paraId="17344406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28. Транспортная подвижность населения: показатели и методы оценки.</w:t>
      </w:r>
    </w:p>
    <w:p w14:paraId="4B224A0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29. Оценка эффективности государственных программ: критерии и методики (Счетная палата).</w:t>
      </w:r>
    </w:p>
    <w:p w14:paraId="7D7FFDE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30. Инфраструктурная ипотека как механизм привлечения инвестиций.</w:t>
      </w:r>
    </w:p>
    <w:p w14:paraId="323CB308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31. Транспортное районирование и логистические каркасы.</w:t>
      </w:r>
    </w:p>
    <w:p w14:paraId="5DACF639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32. Конкуренция и монополизм на транспорте (естественные монополии </w:t>
      </w:r>
      <w:proofErr w:type="spellStart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vs</w:t>
      </w:r>
      <w:proofErr w:type="spellEnd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свободный рынок).</w:t>
      </w:r>
    </w:p>
    <w:p w14:paraId="4F6ECB03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33. Международные транспортные коридоры: «Запад-Восток», «Север-Юг».</w:t>
      </w:r>
    </w:p>
    <w:p w14:paraId="686F17E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34. Таможенное регулирование и его влияние на транспорт.</w:t>
      </w:r>
    </w:p>
    <w:p w14:paraId="08F56672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35. Кадровое обеспечение транспортной отрасли и программы обучения.</w:t>
      </w:r>
    </w:p>
    <w:p w14:paraId="4967CF3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36. Транспортная безопасность: структура угроз и реализация закона №16-ФЗ.</w:t>
      </w:r>
    </w:p>
    <w:p w14:paraId="2E8687B1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37. Государственная поддержка экспорта транспортных услуг.</w:t>
      </w:r>
    </w:p>
    <w:p w14:paraId="7A10690A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38. Инновации в дорожном строительстве: новые материалы и технологии.</w:t>
      </w:r>
    </w:p>
    <w:p w14:paraId="629A995F" w14:textId="77777777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39. Роль государственных компаний (</w:t>
      </w:r>
      <w:proofErr w:type="spellStart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Автодор</w:t>
      </w:r>
      <w:proofErr w:type="spellEnd"/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, РЖД) в развитии инфраструктуры.</w:t>
      </w:r>
    </w:p>
    <w:p w14:paraId="041CB4F9" w14:textId="5FFAAB59" w:rsidR="00C3404D" w:rsidRPr="00FF39BF" w:rsidRDefault="00C3404D" w:rsidP="00FF39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9BF">
        <w:rPr>
          <w:rFonts w:ascii="Times New Roman" w:hAnsi="Times New Roman" w:cs="Times New Roman"/>
          <w:color w:val="000000" w:themeColor="text1"/>
          <w:sz w:val="28"/>
          <w:szCs w:val="28"/>
        </w:rPr>
        <w:t>40. Проблемы финансирования транспортной отрасли в условиях дефицита бюджета.</w:t>
      </w:r>
    </w:p>
    <w:sectPr w:rsidR="00C3404D" w:rsidRPr="00FF39BF" w:rsidSect="003C348E">
      <w:type w:val="continuous"/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94"/>
    <w:rsid w:val="003C348E"/>
    <w:rsid w:val="006C305D"/>
    <w:rsid w:val="00C15494"/>
    <w:rsid w:val="00C3404D"/>
    <w:rsid w:val="00FF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7E580"/>
  <w15:chartTrackingRefBased/>
  <w15:docId w15:val="{7EF96A4C-A4AA-44C9-AF2B-D412698D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5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2584</Words>
  <Characters>14730</Characters>
  <Application>Microsoft Office Word</Application>
  <DocSecurity>0</DocSecurity>
  <Lines>122</Lines>
  <Paragraphs>34</Paragraphs>
  <ScaleCrop>false</ScaleCrop>
  <Company/>
  <LinksUpToDate>false</LinksUpToDate>
  <CharactersWithSpaces>17280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5</cp:revision>
  <dcterms:created xsi:type="dcterms:W3CDTF">2026-08-14T19:41:00Z</dcterms:created>
  <dcterms:modified xsi:type="dcterms:W3CDTF">2026-08-14T20:37:00Z</dcterms:modified>
</cp:coreProperties>
</file>