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81520" w14:textId="77777777" w:rsidR="003571DB" w:rsidRDefault="003571DB" w:rsidP="003571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35173006" w14:textId="3055E7D0" w:rsidR="003571DB" w:rsidRDefault="003571DB" w:rsidP="00357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</w:p>
    <w:p w14:paraId="17BAFB49" w14:textId="77777777" w:rsidR="003571DB" w:rsidRDefault="003571DB" w:rsidP="00357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4AA85C8" w14:textId="559A339D" w:rsidR="001D5F2A" w:rsidRPr="003571DB" w:rsidRDefault="007866CD" w:rsidP="00357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571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Демографические процессы и транспортная мобильность населения</w:t>
      </w:r>
    </w:p>
    <w:p w14:paraId="0CDB29A5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F76759E" w14:textId="77777777" w:rsidR="003571DB" w:rsidRDefault="003571DB" w:rsidP="003571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2E8B339F" w14:textId="77777777" w:rsidR="003571DB" w:rsidRDefault="003571DB" w:rsidP="003571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F78DF3" w14:textId="4E1916C4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один правильный вариант ответа.</w:t>
      </w:r>
    </w:p>
    <w:p w14:paraId="5C0D7D7D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9418ED" w14:textId="69F8762B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1.  Что такое депопуляция?</w:t>
      </w:r>
    </w:p>
    <w:p w14:paraId="45DD4C34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Рост численности населения за счет миграции; </w:t>
      </w:r>
    </w:p>
    <w:p w14:paraId="02848586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Устойчивое превышение смертности над рождаемостью; </w:t>
      </w:r>
    </w:p>
    <w:p w14:paraId="6127CB57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Процесс старения населения; </w:t>
      </w:r>
    </w:p>
    <w:p w14:paraId="288D00E2" w14:textId="31032824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Увеличение плотности населения.</w:t>
      </w:r>
    </w:p>
    <w:p w14:paraId="72A64E8D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67AE33" w14:textId="1DFF35A3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2.  Какой показатель характеризует число родившихся на 1000 человек населения?</w:t>
      </w:r>
    </w:p>
    <w:p w14:paraId="494C1293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Суммарный коэффициент рождаемости; </w:t>
      </w:r>
    </w:p>
    <w:p w14:paraId="46D5EA96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Общий коэффициент рождаемости; </w:t>
      </w:r>
    </w:p>
    <w:p w14:paraId="69ED1A3B" w14:textId="06716254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Коэффициент младенческой смертности; </w:t>
      </w:r>
    </w:p>
    <w:p w14:paraId="5892BB09" w14:textId="17954D91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Брутто-коэффициент.</w:t>
      </w:r>
    </w:p>
    <w:p w14:paraId="55CD7BAE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1E2050" w14:textId="23939F4A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3.  Что такое «маятниковая миграция»?</w:t>
      </w:r>
    </w:p>
    <w:p w14:paraId="19B8AB8A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Переезд на постоянное место жительства; </w:t>
      </w:r>
    </w:p>
    <w:p w14:paraId="0A0CB9A5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Регулярные поездки между местом жительства и местом работы/учебы; </w:t>
      </w:r>
    </w:p>
    <w:p w14:paraId="582A7560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Сезонное перемещение; </w:t>
      </w:r>
    </w:p>
    <w:p w14:paraId="6ECA60F2" w14:textId="6FE5C188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Туристическая поездка.</w:t>
      </w:r>
    </w:p>
    <w:p w14:paraId="5C3E808E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F6137B" w14:textId="20A73A3C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4.  Понятие «транспортная мобильность» включает в себя:</w:t>
      </w:r>
    </w:p>
    <w:p w14:paraId="1CED9DA0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количество автомобилей у населения; </w:t>
      </w:r>
    </w:p>
    <w:p w14:paraId="2D5916F5" w14:textId="4DD26EB3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Потенциальную и реализованную потребность в передвижении; </w:t>
      </w:r>
    </w:p>
    <w:p w14:paraId="1BECC263" w14:textId="50AA38FD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Протяженность дорог; </w:t>
      </w:r>
    </w:p>
    <w:p w14:paraId="4F56415B" w14:textId="6243FD5B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Грузооборот портов.</w:t>
      </w:r>
    </w:p>
    <w:p w14:paraId="655B8045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161A93" w14:textId="1E584753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5.  Старение населения с точки зрения транспортного планирования означает:</w:t>
      </w:r>
    </w:p>
    <w:p w14:paraId="056C9FDC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Увеличение спроса на школьные автобусы; </w:t>
      </w:r>
    </w:p>
    <w:p w14:paraId="54262375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Снижение потребности в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низкопольном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транспорте; </w:t>
      </w:r>
    </w:p>
    <w:p w14:paraId="4CF1283A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Рост требований к доступности, безопасности и комфорту поездок; </w:t>
      </w:r>
    </w:p>
    <w:p w14:paraId="5A063D10" w14:textId="5AA129D6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Рост числа поездок в час пик.</w:t>
      </w:r>
    </w:p>
    <w:p w14:paraId="73CEDEBD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61697A" w14:textId="54F59FD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6.  «Субурбанизация» — это:</w:t>
      </w:r>
    </w:p>
    <w:p w14:paraId="58E70833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Переезд населения из городов в сельскую местность; </w:t>
      </w:r>
    </w:p>
    <w:p w14:paraId="4B853760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б) Рост пригородов и развитие агломераций; в</w:t>
      </w:r>
    </w:p>
    <w:p w14:paraId="5459EC67" w14:textId="3AFE5EBC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Уплотнение застройки в центре города; </w:t>
      </w:r>
    </w:p>
    <w:p w14:paraId="00183EEC" w14:textId="333D5E5D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Создание городов-спутников на большом удалении.</w:t>
      </w:r>
    </w:p>
    <w:p w14:paraId="3191A1F1" w14:textId="77777777" w:rsid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328FCB" w14:textId="15E29C44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7.  Основной источник данных о населении между переписями — это:</w:t>
      </w:r>
    </w:p>
    <w:p w14:paraId="0305F05C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а) Данные ГИБДД; </w:t>
      </w:r>
    </w:p>
    <w:p w14:paraId="2119D5BB" w14:textId="772935E8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Текущий учет естественного и миграционного движения; </w:t>
      </w:r>
    </w:p>
    <w:p w14:paraId="0A0ADA22" w14:textId="5D5F0398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Данные сотовых операторов; </w:t>
      </w:r>
    </w:p>
    <w:p w14:paraId="57C33118" w14:textId="4AD93674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Опросы на вокзалах.</w:t>
      </w:r>
    </w:p>
    <w:p w14:paraId="36B4A2E0" w14:textId="77777777" w:rsid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3F3EBB" w14:textId="559E58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8.  Гравитационная модель в транспортном планировании используется для:</w:t>
      </w:r>
    </w:p>
    <w:p w14:paraId="76B33FAA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Расчета силы тяжести автомобиля; </w:t>
      </w:r>
    </w:p>
    <w:p w14:paraId="2D59363D" w14:textId="528295A2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Оценки корреспонденций между районами на основе их массы (населения) и расстояния; </w:t>
      </w:r>
    </w:p>
    <w:p w14:paraId="53807749" w14:textId="026D120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Расчета расхода топлива; </w:t>
      </w:r>
    </w:p>
    <w:p w14:paraId="7356840A" w14:textId="5C4EBB9E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Проектирования мостов.</w:t>
      </w:r>
    </w:p>
    <w:p w14:paraId="2E03A146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147A6D" w14:textId="33B63A29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9.  Суммарный коэффициент рождаемости (СКР), необходимый для простого воспроизводства населения, составляет примерно:</w:t>
      </w:r>
    </w:p>
    <w:p w14:paraId="5DC085D8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1.0; </w:t>
      </w:r>
    </w:p>
    <w:p w14:paraId="1A1F624E" w14:textId="410AFE09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2.1; </w:t>
      </w:r>
    </w:p>
    <w:p w14:paraId="734EC99F" w14:textId="3099DF7C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3.0; </w:t>
      </w:r>
    </w:p>
    <w:p w14:paraId="01A99F1D" w14:textId="39E07755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4.5.</w:t>
      </w:r>
    </w:p>
    <w:p w14:paraId="75397F95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49C425" w14:textId="5E97D209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10. Какая возрастная группа в развитых странах обычно совершает больше всего поездок в будни?</w:t>
      </w:r>
    </w:p>
    <w:p w14:paraId="4B39269C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0-6 лет; </w:t>
      </w:r>
    </w:p>
    <w:p w14:paraId="22DCE14A" w14:textId="0EBB8710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15-64 года (трудоспособное население); </w:t>
      </w:r>
    </w:p>
    <w:p w14:paraId="2B23225F" w14:textId="7DEA5C1E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65+ лет; </w:t>
      </w:r>
    </w:p>
    <w:p w14:paraId="1FF6AA84" w14:textId="5C184BDC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Все одинаково.</w:t>
      </w:r>
    </w:p>
    <w:p w14:paraId="372330EA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F85E8C" w14:textId="53C03DF5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11. Понятие «транспортное неравенство» означает:</w:t>
      </w:r>
    </w:p>
    <w:p w14:paraId="22E8E2F2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Разную стоимость проезда; </w:t>
      </w:r>
    </w:p>
    <w:p w14:paraId="3CE68D30" w14:textId="73C33583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Неравный доступ к благам города из-за отсутствия или дороговизны транспорта у разных групп; </w:t>
      </w:r>
    </w:p>
    <w:p w14:paraId="0796B06B" w14:textId="3AFAA70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Разницу в скорости автобуса и трамвая; </w:t>
      </w:r>
    </w:p>
    <w:p w14:paraId="574FFD78" w14:textId="56940528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Пробки на дорогах.</w:t>
      </w:r>
    </w:p>
    <w:p w14:paraId="60346F05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BBD1EA" w14:textId="3A63B6A4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12. Демографическая политика государства направлена на:</w:t>
      </w:r>
    </w:p>
    <w:p w14:paraId="71FE581A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Регулирование транспортных тарифов; </w:t>
      </w:r>
    </w:p>
    <w:p w14:paraId="581972E2" w14:textId="63594023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Стимулирование рождаемости, снижение смертности и регулирование миграции; </w:t>
      </w:r>
    </w:p>
    <w:p w14:paraId="29CCE6AA" w14:textId="34B9D47C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Строительство стадионов; </w:t>
      </w:r>
    </w:p>
    <w:p w14:paraId="6A70D85E" w14:textId="06814F53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Охрану окружающей среды.</w:t>
      </w:r>
    </w:p>
    <w:p w14:paraId="5FE59B3D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29909A" w14:textId="14FFD8D2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13. Коэффициент демографической нагрузки — это:</w:t>
      </w:r>
    </w:p>
    <w:p w14:paraId="74144DDC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Количество пассажиров на 1 кв. м; </w:t>
      </w:r>
    </w:p>
    <w:p w14:paraId="7CE8C5BB" w14:textId="08F68335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Отношение нетрудоспособного населения к трудоспособному; </w:t>
      </w:r>
    </w:p>
    <w:p w14:paraId="542759B7" w14:textId="04A9B09A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Нагрузка на ось автомобиля; </w:t>
      </w:r>
    </w:p>
    <w:p w14:paraId="039D207E" w14:textId="0603A040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Уровень безработицы.</w:t>
      </w:r>
    </w:p>
    <w:p w14:paraId="4B869B60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F42C42" w14:textId="5D8B6FB8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14. Что такое «джентрификация»?</w:t>
      </w:r>
    </w:p>
    <w:p w14:paraId="05F75C2E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а) Улучшение и удорожание городских районов с вытеснением бедных жителей, что меняет структуру транспортного спроса; </w:t>
      </w:r>
    </w:p>
    <w:p w14:paraId="5FD261BD" w14:textId="24FC8141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Строительство промзон; </w:t>
      </w:r>
    </w:p>
    <w:p w14:paraId="1A342A75" w14:textId="5E4D8ACA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Вынос заводов за город; </w:t>
      </w:r>
    </w:p>
    <w:p w14:paraId="5B52B971" w14:textId="581434A3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Рост преступности.</w:t>
      </w:r>
    </w:p>
    <w:p w14:paraId="6F1A1E95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A0F93F" w14:textId="10EF99BA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Для транспортного поведения современных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миллениалов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характерно:</w:t>
      </w:r>
    </w:p>
    <w:p w14:paraId="30A33396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Максимальное стремление купить личный автомобиль; </w:t>
      </w:r>
    </w:p>
    <w:p w14:paraId="3ECDF78E" w14:textId="7E9EE424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Частое использование каршеринга, такси и общественного транспорта, отказ от немедленной покупки авто; </w:t>
      </w:r>
    </w:p>
    <w:p w14:paraId="383C6567" w14:textId="000AF10C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Полный отказ от поездок; </w:t>
      </w:r>
    </w:p>
    <w:p w14:paraId="2D86AD85" w14:textId="6740B3BE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Использование только велосипеда.</w:t>
      </w:r>
    </w:p>
    <w:p w14:paraId="39D97A97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BB93AC" w14:textId="21F792D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16. Агломерация — это:</w:t>
      </w:r>
    </w:p>
    <w:p w14:paraId="7B82D16A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Компактное скопление населенных пунктов с тесными связями; </w:t>
      </w:r>
    </w:p>
    <w:p w14:paraId="70917188" w14:textId="16BD6971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Один мегаполис; </w:t>
      </w:r>
    </w:p>
    <w:p w14:paraId="6C8574AA" w14:textId="56D97CB1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Сельский район; </w:t>
      </w:r>
    </w:p>
    <w:p w14:paraId="111CE47C" w14:textId="6286E82A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Железнодорожный узел.</w:t>
      </w:r>
    </w:p>
    <w:p w14:paraId="1E880079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7628F7" w14:textId="3EF426B3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17. Что является показателем «естественного движения» населения?</w:t>
      </w:r>
    </w:p>
    <w:p w14:paraId="2DED0170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Эмиграция; </w:t>
      </w:r>
    </w:p>
    <w:p w14:paraId="4F4F2B87" w14:textId="2B45C03F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Брачность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F9DC4BA" w14:textId="4290FD38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Смертность; </w:t>
      </w:r>
    </w:p>
    <w:p w14:paraId="7C0E3CE1" w14:textId="3866ECF8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Маятниковая миграция.</w:t>
      </w:r>
    </w:p>
    <w:p w14:paraId="20109D15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4289EF" w14:textId="2F09C290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18. «Транспортная подвижность» обычно измеряется как:</w:t>
      </w:r>
    </w:p>
    <w:p w14:paraId="781B6E33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Количество поездок на 1 жителя в год; </w:t>
      </w:r>
    </w:p>
    <w:p w14:paraId="7826359D" w14:textId="6CE3BECB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Километраж дорог; </w:t>
      </w:r>
    </w:p>
    <w:p w14:paraId="18BAF033" w14:textId="569DA094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Скорость потока; </w:t>
      </w:r>
    </w:p>
    <w:p w14:paraId="18B27BF4" w14:textId="70055C83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Число ДТП.</w:t>
      </w:r>
    </w:p>
    <w:p w14:paraId="02D63D96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4A0939" w14:textId="282B2763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19. Процесс концентрации населения в крупных городах называется:</w:t>
      </w:r>
    </w:p>
    <w:p w14:paraId="32BF5EDB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Рурализация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F9CE72B" w14:textId="415D48D1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Урбанизация; </w:t>
      </w:r>
    </w:p>
    <w:p w14:paraId="071ADA32" w14:textId="2C316FDB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Субурбанизация; </w:t>
      </w:r>
    </w:p>
    <w:p w14:paraId="3D50916B" w14:textId="595E060C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Депопуляция.</w:t>
      </w:r>
    </w:p>
    <w:p w14:paraId="3664F028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E79B2C" w14:textId="250392D3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20. Основной причиной роста дальности маятниковых поездок является:</w:t>
      </w:r>
    </w:p>
    <w:p w14:paraId="7A23E15D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Высокая стоимость жилья в центре и развитие транспорта; </w:t>
      </w:r>
    </w:p>
    <w:p w14:paraId="1D03CAEF" w14:textId="358CEB19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Нежелание работать; </w:t>
      </w:r>
    </w:p>
    <w:p w14:paraId="3F1F40C4" w14:textId="2D046783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Плохая погода; </w:t>
      </w:r>
    </w:p>
    <w:p w14:paraId="0E38D701" w14:textId="0A497522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Малое количество школ.</w:t>
      </w:r>
    </w:p>
    <w:p w14:paraId="1C948F48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9D0A0B" w14:textId="5A55B31F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21. С помощью данных сотовых операторов (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Big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) можно:</w:t>
      </w:r>
    </w:p>
    <w:p w14:paraId="3E09E4FC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Узнать паспортные данные абонентов; </w:t>
      </w:r>
    </w:p>
    <w:p w14:paraId="497346AE" w14:textId="666B50DC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Построить матрицы мобильности населения; </w:t>
      </w:r>
    </w:p>
    <w:p w14:paraId="499F3A24" w14:textId="7C865B8E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Остановить миграцию; </w:t>
      </w:r>
    </w:p>
    <w:p w14:paraId="6497292D" w14:textId="0404DD02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г) Увеличить рождаемость.</w:t>
      </w:r>
    </w:p>
    <w:p w14:paraId="52EDB350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1393BE" w14:textId="166219E4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22. К «серебряному возрасту» (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Silver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age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) в контексте транспорта относят:</w:t>
      </w:r>
    </w:p>
    <w:p w14:paraId="674E6FFB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Подростков; </w:t>
      </w:r>
    </w:p>
    <w:p w14:paraId="55E08DFC" w14:textId="22B3D065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Людей старше 60-65 лет; </w:t>
      </w:r>
    </w:p>
    <w:p w14:paraId="1CB4C7E0" w14:textId="5E64A37B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Детей; </w:t>
      </w:r>
    </w:p>
    <w:p w14:paraId="0817A530" w14:textId="5103DFFD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Иностранных рабочих.</w:t>
      </w:r>
    </w:p>
    <w:p w14:paraId="276E6420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28C8A8" w14:textId="14A029B1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23. Демографический взрыв характерен для:</w:t>
      </w:r>
    </w:p>
    <w:p w14:paraId="60B482CE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Стран Европы; </w:t>
      </w:r>
    </w:p>
    <w:p w14:paraId="183E15C9" w14:textId="20D684E2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Развивающихся стран Африки и Азии; </w:t>
      </w:r>
    </w:p>
    <w:p w14:paraId="4C266F65" w14:textId="798C58F8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России; </w:t>
      </w:r>
    </w:p>
    <w:p w14:paraId="4DA67A92" w14:textId="56E5E246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Японии.</w:t>
      </w:r>
    </w:p>
    <w:p w14:paraId="134EF3A6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B90CF5" w14:textId="357019BA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24. Планирование маршрутной сети общественного транспорта должно учитывать:</w:t>
      </w:r>
    </w:p>
    <w:p w14:paraId="43C417E3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прибыль перевозчика; </w:t>
      </w:r>
    </w:p>
    <w:p w14:paraId="63ACEF8D" w14:textId="7C6EDA92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Плотность застройки и точки притяжения населения; </w:t>
      </w:r>
    </w:p>
    <w:p w14:paraId="34080E7D" w14:textId="3420A6D4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Марки автомобилей; </w:t>
      </w:r>
    </w:p>
    <w:p w14:paraId="0432C549" w14:textId="3AF3BF8B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Цвет домов.</w:t>
      </w:r>
    </w:p>
    <w:p w14:paraId="5C1C0B8B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C7306D" w14:textId="0CD417D2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25. Что такое «человеко-час», затраченный на дорогу?</w:t>
      </w:r>
    </w:p>
    <w:p w14:paraId="15B470A6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Мера оплаты труда водителя; </w:t>
      </w:r>
    </w:p>
    <w:p w14:paraId="76325247" w14:textId="038B6528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Показатель общих временных затрат населения на передвижение; </w:t>
      </w:r>
    </w:p>
    <w:p w14:paraId="3AD698B6" w14:textId="55AD58BE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Время работы светофора; </w:t>
      </w:r>
    </w:p>
    <w:p w14:paraId="36999433" w14:textId="0EED25FA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Время стоянки.</w:t>
      </w:r>
    </w:p>
    <w:p w14:paraId="1D52DCCB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D730C2" w14:textId="24430A68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Рурализация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это:</w:t>
      </w:r>
    </w:p>
    <w:p w14:paraId="073E6A14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Переезд городских жителей в сельскую местность (обратный процесс); </w:t>
      </w:r>
    </w:p>
    <w:p w14:paraId="7105FC59" w14:textId="0DAED56D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Строительство небоскребов; </w:t>
      </w:r>
    </w:p>
    <w:p w14:paraId="2DBF1B6D" w14:textId="178C00C3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Расширение городов; </w:t>
      </w:r>
    </w:p>
    <w:p w14:paraId="26766037" w14:textId="48FD053F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Осушение болот.</w:t>
      </w:r>
    </w:p>
    <w:p w14:paraId="73C4339D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55DA60" w14:textId="43C6F290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27. Миграционный прирост населения — это:</w:t>
      </w:r>
    </w:p>
    <w:p w14:paraId="0AE54EF9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Разница между родившимися и умершими; </w:t>
      </w:r>
    </w:p>
    <w:p w14:paraId="063B17CA" w14:textId="240C6758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Разница между прибывшими и выбывшими; </w:t>
      </w:r>
    </w:p>
    <w:p w14:paraId="71054867" w14:textId="72B78A21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Сумма браков; </w:t>
      </w:r>
    </w:p>
    <w:p w14:paraId="46A757C9" w14:textId="2E042B7E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Количество туристов.</w:t>
      </w:r>
    </w:p>
    <w:p w14:paraId="290132BC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DF9BBA" w14:textId="1D38EDFD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28. К маломобильным группам населения (МГН) относятся:</w:t>
      </w:r>
    </w:p>
    <w:p w14:paraId="318398F0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Водители-дальнобойщики; </w:t>
      </w:r>
    </w:p>
    <w:p w14:paraId="3417CABA" w14:textId="0FC91DA9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Беременные женщины, пожилые, люди с инвалидностью, родители с колясками; </w:t>
      </w:r>
    </w:p>
    <w:p w14:paraId="68E26E7B" w14:textId="51B55201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Спортсмены; </w:t>
      </w:r>
    </w:p>
    <w:p w14:paraId="49660304" w14:textId="5E511D6B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Иностранные делегации.</w:t>
      </w:r>
    </w:p>
    <w:p w14:paraId="3DAAD8EF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64396D" w14:textId="1DFBBF59" w:rsidR="003571DB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29. Демографический прогноз необходим транспортникам для:</w:t>
      </w:r>
    </w:p>
    <w:p w14:paraId="3414A99D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а) Обоснования мощности и расположения транспортных узлов; </w:t>
      </w:r>
    </w:p>
    <w:p w14:paraId="728DE392" w14:textId="48605E76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Расчета рекламной кампании; </w:t>
      </w:r>
    </w:p>
    <w:p w14:paraId="6C189197" w14:textId="05965029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Найма персонала; </w:t>
      </w:r>
    </w:p>
    <w:p w14:paraId="1AAFE431" w14:textId="6FC177A9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Выбора формы автобуса.</w:t>
      </w:r>
    </w:p>
    <w:p w14:paraId="13F66D08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D1DF0D" w14:textId="3D07DA4A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30. Экономическая активность населения напрямую влияет на:</w:t>
      </w:r>
    </w:p>
    <w:p w14:paraId="6D16B90C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Цвет дорожной разметки; </w:t>
      </w:r>
    </w:p>
    <w:p w14:paraId="012F665D" w14:textId="1276A7F9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Интенсивность трудовых поездок в часы пик; </w:t>
      </w:r>
    </w:p>
    <w:p w14:paraId="7187BE87" w14:textId="7FA53D58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Глубину котлована; </w:t>
      </w:r>
    </w:p>
    <w:p w14:paraId="5666D8DA" w14:textId="6EC75EAB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Марку светофоров.</w:t>
      </w:r>
    </w:p>
    <w:p w14:paraId="2433B584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9A08F3" w14:textId="330DD739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31. Перепись населения обычно проводится раз в:</w:t>
      </w:r>
    </w:p>
    <w:p w14:paraId="67FCA7B3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Год; </w:t>
      </w:r>
    </w:p>
    <w:p w14:paraId="0BFFA69F" w14:textId="69A7DE00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10 лет; </w:t>
      </w:r>
    </w:p>
    <w:p w14:paraId="6C02AF7E" w14:textId="3E13786C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25 лет; </w:t>
      </w:r>
    </w:p>
    <w:p w14:paraId="2A561F61" w14:textId="3FC4627A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5 лет.</w:t>
      </w:r>
    </w:p>
    <w:p w14:paraId="470902FC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FEA28E" w14:textId="640CED92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32. Транспортная доступность социальных объектов (школ, больниц) — это:</w:t>
      </w:r>
    </w:p>
    <w:p w14:paraId="4E92F741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Красота здания; </w:t>
      </w:r>
    </w:p>
    <w:p w14:paraId="45A43FF6" w14:textId="493698DB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Время и стоимость поездки до них для жителей; </w:t>
      </w:r>
    </w:p>
    <w:p w14:paraId="29C6A1AD" w14:textId="4435239E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Наличие парковки для директора; </w:t>
      </w:r>
    </w:p>
    <w:p w14:paraId="77AF0503" w14:textId="2D22C404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Этажность здания.</w:t>
      </w:r>
    </w:p>
    <w:p w14:paraId="4E40F5CE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6045B8" w14:textId="6547AA59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33. Что из перечисленного является «демографическим фактором» транспортного спроса?</w:t>
      </w:r>
    </w:p>
    <w:p w14:paraId="57B25B5B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Цена бензина; </w:t>
      </w:r>
    </w:p>
    <w:p w14:paraId="351F9D3B" w14:textId="18DFAB11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Возрастная структура жителей; </w:t>
      </w:r>
    </w:p>
    <w:p w14:paraId="112218D8" w14:textId="641FDAF4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Модель автобуса; </w:t>
      </w:r>
    </w:p>
    <w:p w14:paraId="585F609C" w14:textId="5FC484A8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Погода зимой.</w:t>
      </w:r>
    </w:p>
    <w:p w14:paraId="7E28013D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0A266C" w14:textId="2A0EFA2F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34. Под «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нуклеаризацией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семьи» понимают:</w:t>
      </w:r>
    </w:p>
    <w:p w14:paraId="57A79F57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Проживание нескольких поколений вместе; </w:t>
      </w:r>
    </w:p>
    <w:p w14:paraId="2298236C" w14:textId="4193A181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Отделение молодых семей от родителей (рост числа домохозяйств, изменение поездок); </w:t>
      </w:r>
    </w:p>
    <w:p w14:paraId="1B106A53" w14:textId="5FCBA57A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Отказ от детей; </w:t>
      </w:r>
    </w:p>
    <w:p w14:paraId="4670F0B3" w14:textId="26C6289A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Многодетность.</w:t>
      </w:r>
    </w:p>
    <w:p w14:paraId="18844E8D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CED957" w14:textId="7BE93B6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35. Если город теряет население (депопуляция), транспортной системе следует:</w:t>
      </w:r>
    </w:p>
    <w:p w14:paraId="047847F5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Строить больше широких дорог во все стороны; </w:t>
      </w:r>
    </w:p>
    <w:p w14:paraId="00FE9A45" w14:textId="42710276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Оптимизировать маршрутную сеть, снижая интервалы или заменяя транспорт на более малый класс; </w:t>
      </w:r>
    </w:p>
    <w:p w14:paraId="6B35E168" w14:textId="0D1530D2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Повышать тарифы до бесконечности; </w:t>
      </w:r>
    </w:p>
    <w:p w14:paraId="1B74E867" w14:textId="7645B4CC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Запретить велосипеды.</w:t>
      </w:r>
    </w:p>
    <w:p w14:paraId="3CCBECBC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046C64" w14:textId="6DE39AD3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36. Демографический переход — это:</w:t>
      </w:r>
    </w:p>
    <w:p w14:paraId="2E4DDBE6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Переезд людей; </w:t>
      </w:r>
    </w:p>
    <w:p w14:paraId="3A0422AD" w14:textId="4BB3082F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б) Смена типа воспроизводства населения от высокой рождаемости/смертности к низкой; </w:t>
      </w:r>
    </w:p>
    <w:p w14:paraId="6785BE74" w14:textId="10E8474E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Переход на электромобили; </w:t>
      </w:r>
    </w:p>
    <w:p w14:paraId="17BF2248" w14:textId="1B88BB4A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Переход улицы.</w:t>
      </w:r>
    </w:p>
    <w:p w14:paraId="535FC155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92D1A4" w14:textId="44F674D6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37. Индекс человеческого развития (ИЧР) влияет на:</w:t>
      </w:r>
    </w:p>
    <w:p w14:paraId="2A4B2EF3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Мобильность населения (чем выше ИЧР, тем выше мобильность); </w:t>
      </w:r>
    </w:p>
    <w:p w14:paraId="115B9DDC" w14:textId="02C3BD8B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Толщину льда; </w:t>
      </w:r>
    </w:p>
    <w:p w14:paraId="60B47B92" w14:textId="06F57379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Количество осадков; </w:t>
      </w:r>
    </w:p>
    <w:p w14:paraId="0D813DDF" w14:textId="343B4435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Цвет неба.</w:t>
      </w:r>
    </w:p>
    <w:p w14:paraId="26054BD7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2F5DD1" w14:textId="2447828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38. Транспортная система может влиять на рождаемость в регионе через:</w:t>
      </w:r>
    </w:p>
    <w:p w14:paraId="4F56ACD1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Запрет перевозки детей; </w:t>
      </w:r>
    </w:p>
    <w:p w14:paraId="31D96742" w14:textId="7C5B22E5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Наличие безопасных и удобных способов довезти ребенка в сад/школу (инфраструктура для семей); </w:t>
      </w:r>
    </w:p>
    <w:p w14:paraId="111F8F6D" w14:textId="02CDF269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Номер маршрута; </w:t>
      </w:r>
    </w:p>
    <w:p w14:paraId="5E2EF18B" w14:textId="4E5795ED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Марку двигателя.</w:t>
      </w:r>
    </w:p>
    <w:p w14:paraId="76CDC04F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F53A70" w14:textId="34FFD03F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39. ГИС (Геоинформационные системы) используются для:</w:t>
      </w:r>
    </w:p>
    <w:p w14:paraId="7EA31695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Игры в компьютерные игры; </w:t>
      </w:r>
    </w:p>
    <w:p w14:paraId="54716871" w14:textId="1DC08B0C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Пространственного анализа плотности населения и маршрутов; </w:t>
      </w:r>
    </w:p>
    <w:p w14:paraId="4C390019" w14:textId="41C59852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Ремонта одежды; </w:t>
      </w:r>
    </w:p>
    <w:p w14:paraId="5FCFA577" w14:textId="11D5A574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Выпечки хлеба.</w:t>
      </w:r>
    </w:p>
    <w:p w14:paraId="13A73CD6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0BAAB6" w14:textId="3DDAA979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40. Час пик характеризуется:</w:t>
      </w:r>
    </w:p>
    <w:p w14:paraId="41F2E017" w14:textId="77777777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Полным отсутствием пассажиров; </w:t>
      </w:r>
    </w:p>
    <w:p w14:paraId="1504C92A" w14:textId="73A5FD49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Максимальной концентрацией трудовых/учебных корреспонденций; </w:t>
      </w:r>
    </w:p>
    <w:p w14:paraId="469EEB5F" w14:textId="59B878F2" w:rsid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Ремонтом дорог; </w:t>
      </w:r>
    </w:p>
    <w:p w14:paraId="26A0D1D9" w14:textId="5D2DF1B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г) Минимальной скоростью интернета.</w:t>
      </w:r>
    </w:p>
    <w:p w14:paraId="029F417C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DDDF0B" w14:textId="77777777" w:rsidR="003571DB" w:rsidRDefault="003571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94DD59" w14:textId="77777777" w:rsidR="003571DB" w:rsidRDefault="003571DB" w:rsidP="003571D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32D46B5F" w14:textId="77777777" w:rsid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3571DB" w:rsidSect="003571DB">
          <w:pgSz w:w="11906" w:h="16838"/>
          <w:pgMar w:top="851" w:right="566" w:bottom="709" w:left="1134" w:header="708" w:footer="708" w:gutter="0"/>
          <w:cols w:space="708"/>
          <w:docGrid w:linePitch="360"/>
        </w:sectPr>
      </w:pPr>
    </w:p>
    <w:p w14:paraId="7AFC7DD0" w14:textId="6548BF01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7396A3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1. б</w:t>
      </w:r>
    </w:p>
    <w:p w14:paraId="4466D1A4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2. б</w:t>
      </w:r>
    </w:p>
    <w:p w14:paraId="37856608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3. б</w:t>
      </w:r>
    </w:p>
    <w:p w14:paraId="13A81880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4. б</w:t>
      </w:r>
    </w:p>
    <w:p w14:paraId="32C0A6F1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5. в</w:t>
      </w:r>
    </w:p>
    <w:p w14:paraId="23D1271F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6. б</w:t>
      </w:r>
    </w:p>
    <w:p w14:paraId="29D69340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7. б</w:t>
      </w:r>
    </w:p>
    <w:p w14:paraId="27DBC090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8. б</w:t>
      </w:r>
    </w:p>
    <w:p w14:paraId="347724A3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9. б</w:t>
      </w:r>
    </w:p>
    <w:p w14:paraId="59C55043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10. б</w:t>
      </w:r>
    </w:p>
    <w:p w14:paraId="01A50C63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11. б</w:t>
      </w:r>
    </w:p>
    <w:p w14:paraId="33D8D09D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12. б</w:t>
      </w:r>
    </w:p>
    <w:p w14:paraId="1FC7D5AE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13. б</w:t>
      </w:r>
    </w:p>
    <w:p w14:paraId="505D2D7E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14. а</w:t>
      </w:r>
    </w:p>
    <w:p w14:paraId="21A72297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15. б</w:t>
      </w:r>
    </w:p>
    <w:p w14:paraId="23E6B48D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16. а</w:t>
      </w:r>
    </w:p>
    <w:p w14:paraId="64A959D1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17. в</w:t>
      </w:r>
    </w:p>
    <w:p w14:paraId="4FE78389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18. а</w:t>
      </w:r>
    </w:p>
    <w:p w14:paraId="7FAE0C16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19. б</w:t>
      </w:r>
    </w:p>
    <w:p w14:paraId="5312A8B8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20. а</w:t>
      </w:r>
    </w:p>
    <w:p w14:paraId="0DDF7715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21. б</w:t>
      </w:r>
    </w:p>
    <w:p w14:paraId="50E82B1B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22. б</w:t>
      </w:r>
    </w:p>
    <w:p w14:paraId="75CA99C6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23. б</w:t>
      </w:r>
    </w:p>
    <w:p w14:paraId="787A4181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24. б</w:t>
      </w:r>
    </w:p>
    <w:p w14:paraId="052FE661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25. б</w:t>
      </w:r>
    </w:p>
    <w:p w14:paraId="19A5DC1A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26. а</w:t>
      </w:r>
    </w:p>
    <w:p w14:paraId="0AF98227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27. б</w:t>
      </w:r>
    </w:p>
    <w:p w14:paraId="2102C832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28. б</w:t>
      </w:r>
    </w:p>
    <w:p w14:paraId="02C6D838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29. а</w:t>
      </w:r>
    </w:p>
    <w:p w14:paraId="21619CB6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30. б</w:t>
      </w:r>
    </w:p>
    <w:p w14:paraId="38C5A6B8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31. б</w:t>
      </w:r>
    </w:p>
    <w:p w14:paraId="1199BEF5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32. б</w:t>
      </w:r>
    </w:p>
    <w:p w14:paraId="523F75E0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33. б</w:t>
      </w:r>
    </w:p>
    <w:p w14:paraId="6799E70B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34. б</w:t>
      </w:r>
    </w:p>
    <w:p w14:paraId="16417494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35. б</w:t>
      </w:r>
    </w:p>
    <w:p w14:paraId="68221499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36. б</w:t>
      </w:r>
    </w:p>
    <w:p w14:paraId="7E7D32AE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37. а</w:t>
      </w:r>
    </w:p>
    <w:p w14:paraId="240E3C24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38. б</w:t>
      </w:r>
    </w:p>
    <w:p w14:paraId="5125FF87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39. б</w:t>
      </w:r>
    </w:p>
    <w:p w14:paraId="39C8BEB3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40. б</w:t>
      </w:r>
    </w:p>
    <w:p w14:paraId="079AEACA" w14:textId="77777777" w:rsidR="003571DB" w:rsidRDefault="003571DB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3571DB" w:rsidSect="003571DB">
          <w:type w:val="continuous"/>
          <w:pgSz w:w="11906" w:h="16838"/>
          <w:pgMar w:top="851" w:right="566" w:bottom="709" w:left="1134" w:header="708" w:footer="708" w:gutter="0"/>
          <w:cols w:num="4" w:space="709"/>
          <w:docGrid w:linePitch="360"/>
        </w:sectPr>
      </w:pPr>
    </w:p>
    <w:p w14:paraId="5778850B" w14:textId="1A27E578" w:rsidR="003571DB" w:rsidRDefault="003571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3DF5FA" w14:textId="03C27E6B" w:rsidR="003571DB" w:rsidRDefault="003571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1C1D7837" w14:textId="77777777" w:rsidR="003571DB" w:rsidRDefault="003571DB" w:rsidP="003571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31998AC5" w14:textId="77777777" w:rsidR="003571DB" w:rsidRDefault="003571DB" w:rsidP="003571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02F817D4" w14:textId="77777777" w:rsid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A19164" w14:textId="6A6D6CE9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1.  Влияние «Серебряного века» на рынок такси и каршеринга.</w:t>
      </w:r>
    </w:p>
    <w:p w14:paraId="4553583C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2.  Транспортное поведение поколения Z: мифы и реальность.</w:t>
      </w:r>
    </w:p>
    <w:p w14:paraId="296CC466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3.  Влияние удаленной работы на маятниковую миграцию после пандемии COVID-19.</w:t>
      </w:r>
    </w:p>
    <w:p w14:paraId="4CB74549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4.  Демографическая яма 90-х и ее эхо в современной транспортной нагрузке.</w:t>
      </w:r>
    </w:p>
    <w:p w14:paraId="2DE9DF4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5.  Гендерные аспекты транспортной безопасности (почему женщины боятся ездить вечером?).</w:t>
      </w:r>
    </w:p>
    <w:p w14:paraId="0026A35F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6.  Роль метрополитена в формировании демографической плотности мегаполиса.</w:t>
      </w:r>
    </w:p>
    <w:p w14:paraId="6556366C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7.  Субурбанизация в России: почему пригороды растут, а села вымирают?</w:t>
      </w:r>
    </w:p>
    <w:p w14:paraId="3772AEF1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8.  Транспортная дискриминация людей с инвалидностью.</w:t>
      </w:r>
    </w:p>
    <w:p w14:paraId="45AE366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9.  Влияние строительства высокоскоростных магистралей (ВСМ) на миграцию населения.</w:t>
      </w:r>
    </w:p>
    <w:p w14:paraId="4769177B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Миграционные потоки из стран СНГ и нагрузка на транспортные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хабы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Москвы.</w:t>
      </w:r>
    </w:p>
    <w:p w14:paraId="25B6A745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11. Демографические особенности городов-миллионников России.</w:t>
      </w:r>
    </w:p>
    <w:p w14:paraId="6B3BD6E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12. «Город для детей»: как транспортная политика может повысить рождаемость.</w:t>
      </w:r>
    </w:p>
    <w:p w14:paraId="71AF8D9D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13. Роль велосипедной инфраструктуры в мобильности студентов.</w:t>
      </w:r>
    </w:p>
    <w:p w14:paraId="76D8C76D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Big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сотовая связь: новая эра в демографии передвижений.</w:t>
      </w:r>
    </w:p>
    <w:p w14:paraId="7567A97D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15. Проблема «последней мили» для пожилых жителей пригородов.</w:t>
      </w:r>
    </w:p>
    <w:p w14:paraId="24DE1B38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16. Транспортная доступность медицинских учреждений в сельской местности.</w:t>
      </w:r>
    </w:p>
    <w:p w14:paraId="77C70217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17. Влияние туристической миграции на транспортную систему курортных городов.</w:t>
      </w:r>
    </w:p>
    <w:p w14:paraId="28A828E3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18. Этнические особенности расселения и транспортные потоки (на примере диаспор).</w:t>
      </w:r>
    </w:p>
    <w:p w14:paraId="5635621B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19. Депопуляция Дальнего Востока: транспортная изоляция как причина или следствие?</w:t>
      </w:r>
    </w:p>
    <w:p w14:paraId="59019740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20. Влияние программ реновации жилья на демографическую структуру районов и трафик.</w:t>
      </w:r>
    </w:p>
    <w:p w14:paraId="2D144C3E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21. Сравнение демографических пирамид и структуры автопарка в Европе и Африке.</w:t>
      </w:r>
    </w:p>
    <w:p w14:paraId="7EBD9FC4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22. Маятниковая миграция в Московской агломерации: цифры и прогнозы.</w:t>
      </w:r>
    </w:p>
    <w:p w14:paraId="4BA719B7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23. Концепция «15-минутного города»: демографические предпосылки.</w:t>
      </w:r>
    </w:p>
    <w:p w14:paraId="64925087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24. Роль железнодорожного транспорта в ежедневной миграции (на примере МЦД).</w:t>
      </w:r>
    </w:p>
    <w:p w14:paraId="5C283D15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25. Транспортное поведение молодых матерей (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travel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behavior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with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strollers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0EBC3A01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26. Демографические вызовы для городского электротранспорта.</w:t>
      </w:r>
    </w:p>
    <w:p w14:paraId="6609F700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27. Влияние уровня доходов и возраста на выбор между личным и общественным транспортом.</w:t>
      </w:r>
    </w:p>
    <w:p w14:paraId="2755B58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28. Студенческая миграция и нагрузка на транспортные системы университетских городов.</w:t>
      </w:r>
    </w:p>
    <w:p w14:paraId="1E211565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29. Прогноз изменения численности автовладельцев в РФ до 2030 года.</w:t>
      </w:r>
    </w:p>
    <w:p w14:paraId="763E7D0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30. Влияние многодетности на спрос на автомобили класса «минивэн» и большие квартиры в пригороде.</w:t>
      </w:r>
    </w:p>
    <w:p w14:paraId="564EB434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31. Смертность в ДТП как демографический фактор потерь населения.</w:t>
      </w:r>
    </w:p>
    <w:p w14:paraId="2464201C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32. Транспортная мобильность населения Крайнего Севера (вахтовые поселки).</w:t>
      </w:r>
    </w:p>
    <w:p w14:paraId="3030974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33. Сравнение транспортного поведения жителей «спальных районов» и исторического центра.</w:t>
      </w:r>
    </w:p>
    <w:p w14:paraId="53278496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34. Как миграция пенсионеров на юг меняет транспортную нагрузку Краснодарского края?</w:t>
      </w:r>
    </w:p>
    <w:p w14:paraId="2E163E84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35. Плотность населения и эффективность общественного транспорта.</w:t>
      </w:r>
    </w:p>
    <w:p w14:paraId="2669277F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36. Влияние цифровых сервисов (агрегаторы такси) на мобильность села.</w:t>
      </w:r>
    </w:p>
    <w:p w14:paraId="2B1CE8F0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37. Демография и парковочная политика: конфликт поколений.</w:t>
      </w:r>
    </w:p>
    <w:p w14:paraId="0F2102B4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38. Анализ коэффициента транспортной подвижности в городах-миллионниках РФ.</w:t>
      </w:r>
    </w:p>
    <w:p w14:paraId="007159C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39. Влияние экономических кризисов на демографию и продажи билетов на пригородные поезда.</w:t>
      </w:r>
    </w:p>
    <w:p w14:paraId="178D1AF5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40. Прогноз демографической нагрузки на транспортную систему Москвы к 2035 году.</w:t>
      </w:r>
    </w:p>
    <w:p w14:paraId="1B4FD451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D29E84" w14:textId="02B6CE7A" w:rsidR="003571DB" w:rsidRDefault="003571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3F6165E7" w14:textId="77777777" w:rsidR="003571DB" w:rsidRDefault="003571DB" w:rsidP="003571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Примерная  тематика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курсовых/ контрольных работ</w:t>
      </w:r>
    </w:p>
    <w:p w14:paraId="3A1BC31D" w14:textId="56190120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4D19C5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17FA14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1.  Анализ влияния половозрастной структуры населения г. N на генерацию пассажиропотоков.</w:t>
      </w:r>
    </w:p>
    <w:p w14:paraId="4AE1C016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2.  Моделирование трудовых корреспонденций региона с использованием гравитационной модели (на основе переписи населения).</w:t>
      </w:r>
    </w:p>
    <w:p w14:paraId="5192D858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3.  Оценка транспортной доступности социальных учреждений для маломобильных групп населения в районе X.</w:t>
      </w:r>
    </w:p>
    <w:p w14:paraId="09828555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4.  Прогнозирование транспортной подвижности населения региона до 2030 года (сценарный подход).</w:t>
      </w:r>
    </w:p>
    <w:p w14:paraId="6F41CDCA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5.  Влияние процессов субурбанизации на организацию пригородных пассажирских перевозок.</w:t>
      </w:r>
    </w:p>
    <w:p w14:paraId="4A80BC43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6.  Демографические факторы развития каршеринга в крупных городах России.</w:t>
      </w:r>
    </w:p>
    <w:p w14:paraId="47C3362C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7.  Роль миграционного притока в формировании нагрузки на общественный транспорт.</w:t>
      </w:r>
    </w:p>
    <w:p w14:paraId="27021C0A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8.  Анализ бюджета времени населения на транспортные передвижения (по данным обследований).</w:t>
      </w:r>
    </w:p>
    <w:p w14:paraId="16FA6E3F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9.  Транспортное поведение студентов: анализ и рекомендации по оптимизации маршрутной сети.</w:t>
      </w:r>
    </w:p>
    <w:p w14:paraId="20642CB9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10. Старение населения и требования к адаптации подвижного состава городского транспорта.</w:t>
      </w:r>
    </w:p>
    <w:p w14:paraId="3E1473C6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11. Сравнительный анализ демографической ситуации и транспортной политики в двух приграничных регионах.</w:t>
      </w:r>
    </w:p>
    <w:p w14:paraId="31AA401B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12. Влияние строительства нового микрорайона на демографическую картину и транспортный спрос.</w:t>
      </w:r>
    </w:p>
    <w:p w14:paraId="6B6A2918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13. Маятниковая миграция как фактор пиковых нагрузок на автодорожную сеть.</w:t>
      </w:r>
    </w:p>
    <w:p w14:paraId="62B75D07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14. Анализ смертности от ДТП в демографическом разрезе (пол, возраст, регион).</w:t>
      </w:r>
    </w:p>
    <w:p w14:paraId="2F78B12E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15. Влияние уровня автомобилизации на демографическое поведение молодых семей.</w:t>
      </w:r>
    </w:p>
    <w:p w14:paraId="4432112B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16. Оптимизация маршрутной сети города с учетом карты плотности расселения.</w:t>
      </w:r>
    </w:p>
    <w:p w14:paraId="4FC9883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17. Исследование факторов, влияющих на выбор способа передвижения жителями агломерации.</w:t>
      </w:r>
    </w:p>
    <w:p w14:paraId="017ABD6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18. Демографический аудит транспортного мастер-плана города.</w:t>
      </w:r>
    </w:p>
    <w:p w14:paraId="5CC01C8F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19. Влияние дистанционного образования на транспортную мобильность учащихся.</w:t>
      </w:r>
    </w:p>
    <w:p w14:paraId="5114907C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20. Транспортное обеспечение садоводческих товариществ и дачных массивов: демографический срез.</w:t>
      </w:r>
    </w:p>
    <w:p w14:paraId="1CF7D7FD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21. Гендерный анализ безопасности остановок общественного транспорта.</w:t>
      </w:r>
    </w:p>
    <w:p w14:paraId="6B25D0CF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22. Прогнозирование спроса на парковочные места в жилом районе на основе демографии домохозяйств.</w:t>
      </w:r>
    </w:p>
    <w:p w14:paraId="24C8957A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23. Демографические аспекты развития высокоскоростного железнодорожного сообщения.</w:t>
      </w:r>
    </w:p>
    <w:p w14:paraId="3E1B41F6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24. Роль миграции из моногородов в увеличении нагрузки на транспортные узлы областных центров.</w:t>
      </w:r>
    </w:p>
    <w:p w14:paraId="36BE4FA3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25. Социально-демографический портрет пассажира пригородных электричек.</w:t>
      </w:r>
    </w:p>
    <w:p w14:paraId="3E01EED1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26. Оценка влияния строительства школ и детских садов на снижение транспортной нагрузки на микрорайон.</w:t>
      </w:r>
    </w:p>
    <w:p w14:paraId="6B339028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27. Транспортная бедность: критерии выделения и демографический портрет.</w:t>
      </w:r>
    </w:p>
    <w:p w14:paraId="342E2C45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28. Влияние локализации рабочих мест (коворкинги, технопарки) на изменение географии поездок.</w:t>
      </w:r>
    </w:p>
    <w:p w14:paraId="6A650F88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29. Анализ взаимосвязи плотности населения и рентабельности маршрутов электротранспорта.</w:t>
      </w:r>
    </w:p>
    <w:p w14:paraId="4211C4A6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Перспективы развития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аэромобильности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удаленных населенных пунктов с убывающим населением.</w:t>
      </w:r>
    </w:p>
    <w:p w14:paraId="3EB1F1E4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B58775" w14:textId="168F2D41" w:rsidR="003571DB" w:rsidRDefault="003571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1246E4A6" w14:textId="77777777" w:rsidR="003571DB" w:rsidRDefault="003571DB" w:rsidP="003571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44BE7651" w14:textId="77777777" w:rsidR="003571DB" w:rsidRDefault="003571DB" w:rsidP="003571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0DC7E464" w14:textId="489198A2" w:rsidR="00553CCC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99638F" w14:textId="77777777" w:rsidR="003571DB" w:rsidRPr="003571DB" w:rsidRDefault="003571DB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1A7476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1.  Предмет и задачи дисциплины «Демографические процессы и транспортная мобильность».</w:t>
      </w:r>
    </w:p>
    <w:p w14:paraId="00F2AE5C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2.  Источники данных о населении: переписи, текущий учет, регистры.</w:t>
      </w:r>
    </w:p>
    <w:p w14:paraId="7917AA94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3.  Основные показатели естественного движения населения и их расчет.</w:t>
      </w:r>
    </w:p>
    <w:p w14:paraId="1BF7E196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4.  Миграция: виды, показатели, влияние на демографическую структуру.</w:t>
      </w:r>
    </w:p>
    <w:p w14:paraId="0F95F337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5.  Теория демографического перехода и ее стадии в России.</w:t>
      </w:r>
    </w:p>
    <w:p w14:paraId="06A02F8B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6.  Половозрастная структура населения и методы ее анализа (пирамида).</w:t>
      </w:r>
    </w:p>
    <w:p w14:paraId="4A4CA191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7.  Демографическое старение: глобальные тренды и последствия для транспорта.</w:t>
      </w:r>
    </w:p>
    <w:p w14:paraId="78DF08BF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8.  Понятие транспортной подвижности и мобильности. Методы расчета.</w:t>
      </w:r>
    </w:p>
    <w:p w14:paraId="1F5F75C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9.  Факторы, определяющие транспортное поведение человека.</w:t>
      </w:r>
    </w:p>
    <w:p w14:paraId="2C355C6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10. Классификация транспортных корреспонденций населения.</w:t>
      </w:r>
    </w:p>
    <w:p w14:paraId="1625EB54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Урбанизация и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агломерирование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: транспортные последствия.</w:t>
      </w:r>
    </w:p>
    <w:p w14:paraId="47C1B32E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12. Субурбанизация: причины, география, влияние на трафик.</w:t>
      </w:r>
    </w:p>
    <w:p w14:paraId="6D03D85B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Рурализация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дауншифтинг: роль транспорта и связи.</w:t>
      </w:r>
    </w:p>
    <w:p w14:paraId="4790036F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Методы обследования мобильности населения (анкеты, GPS,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Big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7AE09435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15. Гравитационные и энтропийные модели в транспортном планировании.</w:t>
      </w:r>
    </w:p>
    <w:p w14:paraId="14A2C21F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Четырехшаговая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модель транспортного планирования (обзор).</w:t>
      </w:r>
    </w:p>
    <w:p w14:paraId="42FDE55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17. Маятниковая миграция: определение, причины, масштабы в РФ.</w:t>
      </w:r>
    </w:p>
    <w:p w14:paraId="21534E43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18. Влияние демографических волн на рынок труда и пиковые нагрузки транспорта.</w:t>
      </w:r>
    </w:p>
    <w:p w14:paraId="13EE2128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19. Транспортное поведение пожилых людей: барьеры и возможности.</w:t>
      </w:r>
    </w:p>
    <w:p w14:paraId="317AB394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20. Мобильность молодежи: тренды отказа от автомобиля.</w:t>
      </w:r>
    </w:p>
    <w:p w14:paraId="4B48098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21. Транспортное неравенство: сущность и социальные последствия.</w:t>
      </w:r>
    </w:p>
    <w:p w14:paraId="25A1AAC7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22. Доступная среда для маломобильных групп населения (МГН).</w:t>
      </w:r>
    </w:p>
    <w:p w14:paraId="4621530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23. Гендерные особенности транспортного поведения и безопасности.</w:t>
      </w:r>
    </w:p>
    <w:p w14:paraId="077A4ED8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24. Прогноз численности населения как основа генерального плана города.</w:t>
      </w:r>
    </w:p>
    <w:p w14:paraId="7A2F6325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25. Сценарный подход в прогнозировании демографии для транспортных проектов.</w:t>
      </w:r>
    </w:p>
    <w:p w14:paraId="06FB88DE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26. Роль транспортной доступности в выборе места жительства.</w:t>
      </w:r>
    </w:p>
    <w:p w14:paraId="7ABE5B07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27. Влияние уровня автомобилизации на структуру расселения.</w:t>
      </w:r>
    </w:p>
    <w:p w14:paraId="73B70617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28. Демографические риски при реализации крупных инфраструктурных проектов (ВСМ, БАМ-2).</w:t>
      </w:r>
    </w:p>
    <w:p w14:paraId="4F718595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29. Демографическая безопасность и транспортная связность страны.</w:t>
      </w:r>
    </w:p>
    <w:p w14:paraId="511E8E41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30. Влияние пандемии COVID-19 на демографию и транспортные привычки населения.</w:t>
      </w:r>
    </w:p>
    <w:p w14:paraId="1C442763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31. Показатели транспортного обслуживания (пешеходная доступность, интервалы).</w:t>
      </w:r>
    </w:p>
    <w:p w14:paraId="7DA7B749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32. Влияние плотности застройки на выбор вида транспорта (трамвай 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vs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метро).</w:t>
      </w:r>
    </w:p>
    <w:p w14:paraId="262F5FCF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33. Демографическая нагрузка на транспортную инфраструктуру (лето/зима, час пик/</w:t>
      </w:r>
      <w:proofErr w:type="spellStart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межпик</w:t>
      </w:r>
      <w:proofErr w:type="spellEnd"/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027B5E7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34. Методы расчета пассажиропотоков с учетом демографического состава жителей.</w:t>
      </w:r>
    </w:p>
    <w:p w14:paraId="51E2F183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35. Роль социологических опросов в изучении транспортной мобильности.</w:t>
      </w:r>
    </w:p>
    <w:p w14:paraId="0A580DFB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36. Демографическая ситуация в сельской местности и проблемы транспортного обслуживания.</w:t>
      </w:r>
    </w:p>
    <w:p w14:paraId="6F1D0310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37. Влияние уровня образования на транспортную активность.</w:t>
      </w:r>
    </w:p>
    <w:p w14:paraId="470B7572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38. Этнокультурные особенности транспортного поведения (сравнительный анализ).</w:t>
      </w:r>
    </w:p>
    <w:p w14:paraId="1DA58157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39. Государственная политика в области регулирования транспортной подвижности.</w:t>
      </w:r>
    </w:p>
    <w:p w14:paraId="715FA1CC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1DB">
        <w:rPr>
          <w:rFonts w:ascii="Times New Roman" w:hAnsi="Times New Roman" w:cs="Times New Roman"/>
          <w:color w:val="000000" w:themeColor="text1"/>
          <w:sz w:val="28"/>
          <w:szCs w:val="28"/>
        </w:rPr>
        <w:t>40. Концепция устойчивой мобильности: демографический и экологический аспекты.</w:t>
      </w:r>
    </w:p>
    <w:p w14:paraId="7CCEFBFA" w14:textId="77777777" w:rsidR="00553CCC" w:rsidRPr="003571DB" w:rsidRDefault="00553CCC" w:rsidP="003571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3CCC" w:rsidRPr="003571DB" w:rsidSect="003571DB">
      <w:type w:val="continuous"/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2A"/>
    <w:rsid w:val="001D5F2A"/>
    <w:rsid w:val="003571DB"/>
    <w:rsid w:val="00553CCC"/>
    <w:rsid w:val="0078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C0034"/>
  <w15:chartTrackingRefBased/>
  <w15:docId w15:val="{E576B2D9-D286-48E7-88AC-DD567A66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2541</Words>
  <Characters>14487</Characters>
  <Application>Microsoft Office Word</Application>
  <DocSecurity>0</DocSecurity>
  <Lines>120</Lines>
  <Paragraphs>33</Paragraphs>
  <ScaleCrop>false</ScaleCrop>
  <Company/>
  <LinksUpToDate>false</LinksUpToDate>
  <CharactersWithSpaces>16995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2026-08-14T19:48:00Z</dcterms:created>
  <dcterms:modified xsi:type="dcterms:W3CDTF">2026-08-14T20:47:00Z</dcterms:modified>
</cp:coreProperties>
</file>