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3C262" w14:textId="0A3963E5" w:rsidR="00B8257D" w:rsidRPr="00B8257D" w:rsidRDefault="00B8257D" w:rsidP="00B8257D">
      <w:pPr>
        <w:spacing w:after="0" w:line="252" w:lineRule="auto"/>
        <w:contextualSpacing/>
        <w:jc w:val="center"/>
        <w:rPr>
          <w:rFonts w:ascii="Times New Roman" w:eastAsia="Calibri" w:hAnsi="Times New Roman"/>
          <w:b/>
          <w:iCs/>
          <w:sz w:val="28"/>
          <w:szCs w:val="28"/>
        </w:rPr>
      </w:pPr>
      <w:r w:rsidRPr="00B8257D">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08250218" w14:textId="3F126224" w:rsidR="00B8257D" w:rsidRPr="00B8257D" w:rsidRDefault="00B8257D" w:rsidP="00B8257D">
      <w:pPr>
        <w:spacing w:after="0"/>
        <w:ind w:firstLine="709"/>
        <w:jc w:val="center"/>
        <w:rPr>
          <w:rFonts w:ascii="Times New Roman" w:hAnsi="Times New Roman"/>
          <w:b/>
          <w:iCs/>
          <w:sz w:val="28"/>
          <w:szCs w:val="28"/>
        </w:rPr>
      </w:pPr>
      <w:r w:rsidRPr="00B8257D">
        <w:rPr>
          <w:rFonts w:ascii="Times New Roman" w:hAnsi="Times New Roman"/>
          <w:b/>
          <w:iCs/>
          <w:sz w:val="28"/>
          <w:szCs w:val="28"/>
        </w:rPr>
        <w:t>«</w:t>
      </w:r>
      <w:r>
        <w:rPr>
          <w:rFonts w:ascii="Times New Roman" w:hAnsi="Times New Roman"/>
          <w:b/>
          <w:iCs/>
          <w:sz w:val="28"/>
          <w:szCs w:val="28"/>
        </w:rPr>
        <w:t>Служебные преступления</w:t>
      </w:r>
      <w:r w:rsidRPr="00B8257D">
        <w:rPr>
          <w:rFonts w:ascii="Times New Roman" w:hAnsi="Times New Roman"/>
          <w:b/>
          <w:iCs/>
          <w:sz w:val="28"/>
          <w:szCs w:val="28"/>
        </w:rPr>
        <w:t>»</w:t>
      </w:r>
    </w:p>
    <w:p w14:paraId="0ECE1A0E" w14:textId="77777777" w:rsidR="00B8257D" w:rsidRPr="00B8257D" w:rsidRDefault="00B8257D" w:rsidP="00B8257D">
      <w:pPr>
        <w:spacing w:after="0"/>
        <w:ind w:firstLine="709"/>
        <w:jc w:val="center"/>
        <w:rPr>
          <w:rFonts w:ascii="Times New Roman" w:hAnsi="Times New Roman"/>
          <w:b/>
          <w:iCs/>
          <w:sz w:val="28"/>
          <w:szCs w:val="28"/>
        </w:rPr>
      </w:pPr>
    </w:p>
    <w:p w14:paraId="13CA3B91" w14:textId="63A08313" w:rsidR="00B8257D" w:rsidRPr="00B8257D" w:rsidRDefault="00B8257D" w:rsidP="00B8257D">
      <w:pPr>
        <w:spacing w:after="0" w:line="300" w:lineRule="auto"/>
        <w:ind w:firstLine="709"/>
        <w:jc w:val="both"/>
        <w:rPr>
          <w:rFonts w:ascii="Times New Roman" w:hAnsi="Times New Roman"/>
          <w:b/>
          <w:sz w:val="28"/>
          <w:szCs w:val="28"/>
        </w:rPr>
      </w:pPr>
      <w:r w:rsidRPr="00B8257D">
        <w:rPr>
          <w:rFonts w:ascii="Times New Roman" w:hAnsi="Times New Roman"/>
          <w:b/>
          <w:sz w:val="28"/>
          <w:szCs w:val="28"/>
        </w:rPr>
        <w:t>Оценка знаний по компетенции ПК-</w:t>
      </w:r>
      <w:r w:rsidR="003B18F1">
        <w:rPr>
          <w:rFonts w:ascii="Times New Roman" w:hAnsi="Times New Roman"/>
          <w:b/>
          <w:sz w:val="28"/>
          <w:szCs w:val="28"/>
        </w:rPr>
        <w:t>18</w:t>
      </w:r>
    </w:p>
    <w:p w14:paraId="505BF128" w14:textId="77777777" w:rsidR="00B8257D" w:rsidRPr="00B8257D" w:rsidRDefault="00B8257D" w:rsidP="00B8257D">
      <w:pPr>
        <w:spacing w:after="0"/>
        <w:contextualSpacing/>
        <w:jc w:val="both"/>
        <w:rPr>
          <w:rFonts w:ascii="Times New Roman" w:hAnsi="Times New Roman"/>
          <w:b/>
          <w:color w:val="000000"/>
          <w:sz w:val="28"/>
          <w:szCs w:val="28"/>
        </w:rPr>
      </w:pPr>
    </w:p>
    <w:p w14:paraId="723F704F" w14:textId="5EA05575" w:rsidR="00B8257D" w:rsidRPr="00B8257D" w:rsidRDefault="00B8257D" w:rsidP="00B8257D">
      <w:pPr>
        <w:spacing w:after="0"/>
        <w:ind w:firstLine="709"/>
        <w:rPr>
          <w:rFonts w:ascii="Times New Roman" w:eastAsia="Calibri" w:hAnsi="Times New Roman"/>
          <w:b/>
          <w:iCs/>
          <w:sz w:val="28"/>
          <w:szCs w:val="28"/>
        </w:rPr>
      </w:pPr>
      <w:r w:rsidRPr="00B8257D">
        <w:rPr>
          <w:rFonts w:ascii="Times New Roman" w:eastAsia="Calibri" w:hAnsi="Times New Roman"/>
          <w:b/>
          <w:iCs/>
          <w:sz w:val="28"/>
          <w:szCs w:val="28"/>
        </w:rPr>
        <w:t xml:space="preserve">Семестр изучения: </w:t>
      </w:r>
      <w:r w:rsidR="00C907D2">
        <w:rPr>
          <w:rFonts w:ascii="Times New Roman" w:eastAsia="Calibri" w:hAnsi="Times New Roman"/>
          <w:b/>
          <w:iCs/>
          <w:sz w:val="28"/>
          <w:szCs w:val="28"/>
        </w:rPr>
        <w:t>11</w:t>
      </w:r>
    </w:p>
    <w:p w14:paraId="06C46C4E" w14:textId="77777777" w:rsidR="00B8257D" w:rsidRPr="00B8257D" w:rsidRDefault="00B8257D" w:rsidP="00B8257D">
      <w:pPr>
        <w:spacing w:after="0"/>
        <w:ind w:firstLine="709"/>
        <w:rPr>
          <w:rFonts w:ascii="Times New Roman" w:eastAsia="Calibri" w:hAnsi="Times New Roman"/>
          <w:b/>
          <w:iCs/>
          <w:sz w:val="28"/>
          <w:szCs w:val="28"/>
        </w:rPr>
      </w:pPr>
    </w:p>
    <w:p w14:paraId="387BAB80" w14:textId="56BA0E53" w:rsidR="00B8257D" w:rsidRDefault="00B8257D" w:rsidP="00B8257D">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B8257D">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зачет</w:t>
      </w:r>
      <w:r w:rsidRPr="00B8257D">
        <w:rPr>
          <w:rFonts w:ascii="Times New Roman" w:eastAsia="Calibri" w:hAnsi="Times New Roman"/>
          <w:sz w:val="28"/>
          <w:szCs w:val="28"/>
        </w:rPr>
        <w:t xml:space="preserve">) обучающемуся предлагается ответить на 2 вопроса из </w:t>
      </w:r>
      <w:bookmarkStart w:id="0" w:name="_GoBack"/>
      <w:bookmarkEnd w:id="0"/>
      <w:r w:rsidRPr="00B8257D">
        <w:rPr>
          <w:rFonts w:ascii="Times New Roman" w:eastAsia="Calibri" w:hAnsi="Times New Roman"/>
          <w:sz w:val="28"/>
          <w:szCs w:val="28"/>
        </w:rPr>
        <w:t>билета.</w:t>
      </w:r>
    </w:p>
    <w:p w14:paraId="7B4E6948" w14:textId="77777777" w:rsidR="00B8257D" w:rsidRDefault="00B8257D" w:rsidP="00B8257D">
      <w:pPr>
        <w:spacing w:after="0"/>
        <w:ind w:firstLine="709"/>
        <w:contextualSpacing/>
        <w:jc w:val="center"/>
        <w:rPr>
          <w:rFonts w:ascii="Times New Roman" w:hAnsi="Times New Roman"/>
          <w:b/>
          <w:iCs/>
          <w:sz w:val="28"/>
          <w:szCs w:val="28"/>
        </w:rPr>
      </w:pPr>
    </w:p>
    <w:p w14:paraId="361F3BA2" w14:textId="77A475F6" w:rsidR="00B8257D" w:rsidRPr="00D23C5E" w:rsidRDefault="00B8257D" w:rsidP="00B8257D">
      <w:pPr>
        <w:spacing w:after="0"/>
        <w:ind w:firstLine="709"/>
        <w:contextualSpacing/>
        <w:jc w:val="center"/>
        <w:rPr>
          <w:rFonts w:ascii="Times New Roman" w:hAnsi="Times New Roman"/>
          <w:b/>
          <w:iCs/>
          <w:sz w:val="28"/>
          <w:szCs w:val="28"/>
        </w:rPr>
      </w:pPr>
      <w:r w:rsidRPr="00D23C5E">
        <w:rPr>
          <w:rFonts w:ascii="Times New Roman" w:hAnsi="Times New Roman"/>
          <w:b/>
          <w:iCs/>
          <w:sz w:val="28"/>
          <w:szCs w:val="28"/>
        </w:rPr>
        <w:t>Примерный перечень вопросов на зачёт</w:t>
      </w:r>
    </w:p>
    <w:p w14:paraId="673F9349" w14:textId="77777777" w:rsidR="00B8257D" w:rsidRPr="00D23C5E" w:rsidRDefault="00B8257D" w:rsidP="00B8257D">
      <w:pPr>
        <w:spacing w:after="0"/>
        <w:ind w:firstLine="709"/>
        <w:contextualSpacing/>
        <w:jc w:val="center"/>
        <w:rPr>
          <w:rFonts w:ascii="Times New Roman" w:hAnsi="Times New Roman"/>
          <w:b/>
          <w:iCs/>
          <w:sz w:val="28"/>
          <w:szCs w:val="28"/>
        </w:rPr>
      </w:pPr>
    </w:p>
    <w:p w14:paraId="0D0244C5"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Понятие и виды службы в Российской Федерации. Правовая регламентация службы. </w:t>
      </w:r>
    </w:p>
    <w:p w14:paraId="2B14E69A"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Административная реформа и новое законодательство о государственной службе.</w:t>
      </w:r>
    </w:p>
    <w:p w14:paraId="5BDF5BCA"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Система государственной службы в РФ: гражданская служба, военная служба, правоохранительная служба. </w:t>
      </w:r>
    </w:p>
    <w:p w14:paraId="22D136EA"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Понятие и признаки государственной должности. </w:t>
      </w:r>
    </w:p>
    <w:p w14:paraId="4F348360"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Негосударственная служба в РФ.</w:t>
      </w:r>
    </w:p>
    <w:p w14:paraId="2CA0E7F2"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Понятие служебного преступления. Соотношение понятий «служебное преступление» и «должностное преступление».</w:t>
      </w:r>
    </w:p>
    <w:p w14:paraId="33EF023C"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Отграничение служебных преступлений от иных служебных правонарушений.</w:t>
      </w:r>
    </w:p>
    <w:p w14:paraId="73359109"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Служебные преступления на объектах транспорта.</w:t>
      </w:r>
    </w:p>
    <w:p w14:paraId="6909ECEB"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История развития российского уголовного законодательства о служебных преступлениях.</w:t>
      </w:r>
    </w:p>
    <w:p w14:paraId="3CD2EDE1"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Концепция ответственности за служебные преступления в действующем уголовном законодательстве России: общая характеристика.</w:t>
      </w:r>
    </w:p>
    <w:p w14:paraId="02FCA9E8"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Уголовно-правовая характеристика служебных преступлений.</w:t>
      </w:r>
    </w:p>
    <w:p w14:paraId="320EE29A"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Понятие объекта служебных преступлений. Родовые, видовые и непосредственные объекты служебных преступлений. Интересы службы и ее авторитет как основной непосредственный объект служебных преступлений. Дополнительные объекты служебных преступлений.</w:t>
      </w:r>
    </w:p>
    <w:p w14:paraId="00180611"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Предмет служебных преступлений: понятие, значение, функции. Соотношение предмета с объектом служебных преступлений.</w:t>
      </w:r>
    </w:p>
    <w:p w14:paraId="34AD75AB"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Объективная сторона служебных преступлений: действие (бездействие), последствия и причинная связь между ними. </w:t>
      </w:r>
    </w:p>
    <w:p w14:paraId="7D880380"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lastRenderedPageBreak/>
        <w:t>Субъект служебного преступления: общий и специальный. Общие признаки субъекта. Виды специальных субъектов.</w:t>
      </w:r>
    </w:p>
    <w:p w14:paraId="65FB3FEE"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Субъективная сторона служебных преступлений: вина, мотивы, цель.</w:t>
      </w:r>
    </w:p>
    <w:p w14:paraId="72D0862B"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Система и виды служебных преступлений.</w:t>
      </w:r>
    </w:p>
    <w:p w14:paraId="44B8115D"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Система преступлений против государственной власти, государственной службы и службы в органах местного самоуправления. Интересы службы как объект уголовно-правовой охраны.</w:t>
      </w:r>
    </w:p>
    <w:p w14:paraId="647EEC6F"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Преступления против интересов службы в коммерческих и иных организациях. Лицо, выполняющее управленческие функции, как субъект этих преступлений. </w:t>
      </w:r>
    </w:p>
    <w:p w14:paraId="74413B62"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Условия привлечения к уголовной ответственности лиц, виновных в совершении преступлений против интересов службы в коммерческих и иных организациях.</w:t>
      </w:r>
    </w:p>
    <w:p w14:paraId="05900F5F"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Понятие и виды преступлений против государственной власти, интересов государственной службы и службы в органах местного самоуправления (гл.30 УК РФ). Их отличительные признаки.</w:t>
      </w:r>
    </w:p>
    <w:p w14:paraId="02AA713A"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 xml:space="preserve">Преступления должностных лиц, иностранных должностных лиц и иных служащих. Понятие и функции должностного лица в юридической науке и законодательстве. </w:t>
      </w:r>
    </w:p>
    <w:p w14:paraId="5FC67D02"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Соотношение понятий «должностное лицо» и «государственный служащий».</w:t>
      </w:r>
    </w:p>
    <w:p w14:paraId="5CB6A5BF"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Общая (ст. 285 УК РФ) и специальные нормы главы 30 УК РФ.</w:t>
      </w:r>
    </w:p>
    <w:p w14:paraId="66017011"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Общая характеристика служебных преступлений, совершаемых должностными лицами: система, виды, особенности.</w:t>
      </w:r>
    </w:p>
    <w:p w14:paraId="60353AA7"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Общая характеристика служебных преступлений, совершаемых государственными или муниципальными служащими: система, виды, особенности.</w:t>
      </w:r>
    </w:p>
    <w:p w14:paraId="751809E2"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Общая характеристика преступлений против интересов службы в коммерческих и иных организациях: система, виды, особенности.</w:t>
      </w:r>
    </w:p>
    <w:p w14:paraId="36400E8D"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Взяточничество как наиболее опасное коррупционное деяние: общая характеристика.</w:t>
      </w:r>
    </w:p>
    <w:p w14:paraId="527AFCFB"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Уголовно-правовая характеристика получения взятки (ст. 290 УК РФ). Понятие взятки, ее виды. Отличие взятки от подарка. Объективная сторона преступления. Четыре альтернативных варианта служебного поведения должностного лица, получающего взятку. Понятие общего покровительства или попустительства по службе. Размеры взятки.</w:t>
      </w:r>
    </w:p>
    <w:p w14:paraId="53480725"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Уголовно-правовая характеристика дачи взятки (ст. 291 УК РФ). Предмет преступления.</w:t>
      </w:r>
    </w:p>
    <w:p w14:paraId="0D46E7BE"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lastRenderedPageBreak/>
        <w:t>Уголовно-правовая характеристика посредничества во взяточничестве (ст. 291.1. УК РФ). Уголовно-правовая характеристика ст. 291.2 УК РФ.</w:t>
      </w:r>
    </w:p>
    <w:p w14:paraId="74351A92" w14:textId="77777777" w:rsidR="00B8257D" w:rsidRPr="00D23C5E" w:rsidRDefault="00B8257D" w:rsidP="00B8257D">
      <w:pPr>
        <w:pStyle w:val="a3"/>
        <w:numPr>
          <w:ilvl w:val="0"/>
          <w:numId w:val="2"/>
        </w:numPr>
        <w:tabs>
          <w:tab w:val="left" w:pos="709"/>
        </w:tabs>
        <w:spacing w:after="0"/>
        <w:ind w:left="0" w:firstLine="709"/>
        <w:jc w:val="both"/>
        <w:rPr>
          <w:rFonts w:ascii="Times New Roman" w:hAnsi="Times New Roman"/>
          <w:iCs/>
          <w:sz w:val="28"/>
          <w:szCs w:val="28"/>
        </w:rPr>
      </w:pPr>
      <w:r w:rsidRPr="00D23C5E">
        <w:rPr>
          <w:rFonts w:ascii="Times New Roman" w:hAnsi="Times New Roman"/>
          <w:iCs/>
          <w:sz w:val="28"/>
          <w:szCs w:val="28"/>
        </w:rPr>
        <w:t>Специальные вопросы ответственности за взяточничество. Соучастие во взяточничестве. Квалификация мнимого посредничества. Провокация взяточничества. Взяточничество и смежные преступления.</w:t>
      </w:r>
    </w:p>
    <w:p w14:paraId="1BCC1A61" w14:textId="77777777" w:rsidR="00B8257D" w:rsidRDefault="00B8257D" w:rsidP="00B8257D">
      <w:pPr>
        <w:spacing w:after="0" w:line="240" w:lineRule="auto"/>
        <w:ind w:firstLine="720"/>
        <w:jc w:val="center"/>
        <w:rPr>
          <w:rFonts w:ascii="Times New Roman" w:hAnsi="Times New Roman"/>
          <w:b/>
          <w:iCs/>
          <w:sz w:val="28"/>
          <w:szCs w:val="28"/>
        </w:rPr>
      </w:pPr>
    </w:p>
    <w:p w14:paraId="359E2450" w14:textId="08836AE9" w:rsidR="00B8257D" w:rsidRPr="00B8257D" w:rsidRDefault="00B8257D" w:rsidP="00B8257D">
      <w:pPr>
        <w:spacing w:after="0"/>
        <w:ind w:firstLine="709"/>
        <w:jc w:val="both"/>
        <w:rPr>
          <w:rFonts w:ascii="Times New Roman" w:eastAsia="Calibri" w:hAnsi="Times New Roman"/>
          <w:iCs/>
          <w:sz w:val="28"/>
          <w:szCs w:val="28"/>
        </w:rPr>
      </w:pPr>
      <w:r w:rsidRPr="00B8257D">
        <w:rPr>
          <w:rFonts w:ascii="Times New Roman" w:eastAsia="Calibri" w:hAnsi="Times New Roman"/>
          <w:iCs/>
          <w:sz w:val="28"/>
          <w:szCs w:val="28"/>
        </w:rPr>
        <w:t xml:space="preserve">При проведении текущего контроля обучающемуся необходимо решить не менее 30 % предложенных </w:t>
      </w:r>
      <w:r>
        <w:rPr>
          <w:rFonts w:ascii="Times New Roman" w:eastAsia="Calibri" w:hAnsi="Times New Roman"/>
          <w:iCs/>
          <w:sz w:val="28"/>
          <w:szCs w:val="28"/>
        </w:rPr>
        <w:t>практических заданий</w:t>
      </w:r>
      <w:r w:rsidRPr="00B8257D">
        <w:rPr>
          <w:rFonts w:ascii="Times New Roman" w:eastAsia="Calibri" w:hAnsi="Times New Roman"/>
          <w:iCs/>
          <w:sz w:val="28"/>
          <w:szCs w:val="28"/>
        </w:rPr>
        <w:t>.</w:t>
      </w:r>
    </w:p>
    <w:p w14:paraId="0EE3D27A" w14:textId="77777777" w:rsidR="00B8257D" w:rsidRPr="00B8257D" w:rsidRDefault="00B8257D" w:rsidP="00B8257D">
      <w:pPr>
        <w:spacing w:after="0"/>
        <w:ind w:left="360"/>
        <w:contextualSpacing/>
        <w:jc w:val="center"/>
        <w:rPr>
          <w:rFonts w:ascii="Times New Roman" w:eastAsia="Calibri" w:hAnsi="Times New Roman"/>
          <w:b/>
          <w:iCs/>
          <w:sz w:val="28"/>
          <w:szCs w:val="28"/>
        </w:rPr>
      </w:pPr>
    </w:p>
    <w:p w14:paraId="2F60D26A" w14:textId="0F24F082" w:rsidR="00B8257D" w:rsidRDefault="00B8257D" w:rsidP="00B8257D">
      <w:pPr>
        <w:spacing w:after="0" w:line="240" w:lineRule="auto"/>
        <w:ind w:firstLine="720"/>
        <w:jc w:val="center"/>
        <w:rPr>
          <w:rFonts w:ascii="Times New Roman" w:hAnsi="Times New Roman"/>
          <w:b/>
          <w:iCs/>
          <w:sz w:val="28"/>
          <w:szCs w:val="28"/>
        </w:rPr>
      </w:pPr>
      <w:r>
        <w:rPr>
          <w:rFonts w:ascii="Times New Roman" w:hAnsi="Times New Roman"/>
          <w:b/>
          <w:iCs/>
          <w:sz w:val="28"/>
          <w:szCs w:val="28"/>
        </w:rPr>
        <w:t>Примерная тематика практических заданий</w:t>
      </w:r>
    </w:p>
    <w:p w14:paraId="22E2AEE4" w14:textId="77777777" w:rsidR="00B8257D" w:rsidRPr="00B8257D" w:rsidRDefault="00B8257D" w:rsidP="00B8257D">
      <w:pPr>
        <w:spacing w:after="0" w:line="300" w:lineRule="auto"/>
        <w:ind w:firstLine="709"/>
        <w:jc w:val="both"/>
        <w:rPr>
          <w:rFonts w:ascii="Times New Roman" w:hAnsi="Times New Roman"/>
          <w:b/>
          <w:sz w:val="28"/>
          <w:szCs w:val="28"/>
        </w:rPr>
      </w:pPr>
    </w:p>
    <w:p w14:paraId="6D5C2802" w14:textId="3CCF4962" w:rsidR="00B8257D" w:rsidRPr="00B8257D" w:rsidRDefault="00B8257D" w:rsidP="00B8257D">
      <w:pPr>
        <w:spacing w:after="0" w:line="300" w:lineRule="auto"/>
        <w:ind w:firstLine="709"/>
        <w:jc w:val="both"/>
        <w:rPr>
          <w:rFonts w:ascii="Times New Roman" w:hAnsi="Times New Roman"/>
          <w:b/>
          <w:sz w:val="28"/>
          <w:szCs w:val="28"/>
        </w:rPr>
      </w:pPr>
      <w:r w:rsidRPr="00B8257D">
        <w:rPr>
          <w:rFonts w:ascii="Times New Roman" w:hAnsi="Times New Roman"/>
          <w:b/>
          <w:sz w:val="28"/>
          <w:szCs w:val="28"/>
        </w:rPr>
        <w:t>Оценка умений и навыков по компетенции ПК-</w:t>
      </w:r>
      <w:r w:rsidR="003B18F1">
        <w:rPr>
          <w:rFonts w:ascii="Times New Roman" w:hAnsi="Times New Roman"/>
          <w:b/>
          <w:sz w:val="28"/>
          <w:szCs w:val="28"/>
        </w:rPr>
        <w:t>18</w:t>
      </w:r>
    </w:p>
    <w:p w14:paraId="5840EB65" w14:textId="77777777" w:rsidR="00B8257D" w:rsidRDefault="00B8257D" w:rsidP="00B8257D">
      <w:pPr>
        <w:spacing w:after="0" w:line="240" w:lineRule="auto"/>
        <w:ind w:firstLine="720"/>
        <w:jc w:val="center"/>
        <w:rPr>
          <w:rFonts w:ascii="Times New Roman" w:hAnsi="Times New Roman"/>
          <w:sz w:val="28"/>
          <w:szCs w:val="28"/>
        </w:rPr>
      </w:pPr>
    </w:p>
    <w:p w14:paraId="4D935B02"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201 УК РФ.</w:t>
      </w:r>
    </w:p>
    <w:p w14:paraId="29172E73"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202 УК РФ.</w:t>
      </w:r>
    </w:p>
    <w:p w14:paraId="795DB9A1"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203 УК РФ.</w:t>
      </w:r>
    </w:p>
    <w:p w14:paraId="1BA75D1C"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204 УК РФ.</w:t>
      </w:r>
    </w:p>
    <w:p w14:paraId="7EABCC51"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290 УК РФ.</w:t>
      </w:r>
    </w:p>
    <w:p w14:paraId="1FCA34C4"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291 УК РФ.</w:t>
      </w:r>
    </w:p>
    <w:p w14:paraId="2B570810"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292 УК РФ.</w:t>
      </w:r>
    </w:p>
    <w:p w14:paraId="44DD24E1"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293 УК РФ.</w:t>
      </w:r>
    </w:p>
    <w:p w14:paraId="72DCA81F" w14:textId="77777777" w:rsidR="00B8257D" w:rsidRPr="0008464A" w:rsidRDefault="00B8257D" w:rsidP="00B8257D">
      <w:pPr>
        <w:pStyle w:val="a3"/>
        <w:numPr>
          <w:ilvl w:val="0"/>
          <w:numId w:val="32"/>
        </w:numPr>
        <w:tabs>
          <w:tab w:val="left" w:pos="1276"/>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286 УК РФ.</w:t>
      </w:r>
    </w:p>
    <w:p w14:paraId="162AAC0B"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Охарактеризуйте объективные и субъективные признаки состава преступления ст. 285 УК РФ.</w:t>
      </w:r>
    </w:p>
    <w:p w14:paraId="7E16E25B"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статьям 201, 202 УК РФ проведите анализ и обозначьте общие характерные черты совершения данных преступлений.</w:t>
      </w:r>
    </w:p>
    <w:p w14:paraId="4EF6BE62"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статьям 203 УК РФ проведите анализ и обозначьте общие характерные черты совершения данного преступления.</w:t>
      </w:r>
    </w:p>
    <w:p w14:paraId="6AF2A338"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204 УК РФ проведите анализ и обозначьте общие характерные черты совершения данного преступления.</w:t>
      </w:r>
    </w:p>
    <w:p w14:paraId="796C9194"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lastRenderedPageBreak/>
        <w:t>При помощи справочных правовых систем найдите 10 постановлений суда по статье 204.1 УК РФ проведите анализ и обозначьте общие характерные черты совершения данного преступления.</w:t>
      </w:r>
    </w:p>
    <w:p w14:paraId="5519CCE1"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204.2 УК РФ проведите анализ и обозначьте общие характерные черты совершения данного преступления.</w:t>
      </w:r>
    </w:p>
    <w:p w14:paraId="59D5C627"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290 УК РФ проведите анализ и обозначьте общие характерные черты совершения данного преступления.</w:t>
      </w:r>
    </w:p>
    <w:p w14:paraId="791FAE04"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291 УК РФ проведите анализ и обозначьте общие характерные черты совершения данного преступления.</w:t>
      </w:r>
    </w:p>
    <w:p w14:paraId="4F63C637"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292 УК РФ проведите анализ и обозначьте общие характерные черты совершения данного преступления.</w:t>
      </w:r>
    </w:p>
    <w:p w14:paraId="41B80213"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293 УК РФ проведите анализ и обозначьте общие характерные черты совершения данного преступления.</w:t>
      </w:r>
    </w:p>
    <w:p w14:paraId="4B34616D"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286 УК РФ проведите анализ и обозначьте общие характерные черты совершения данного преступления.</w:t>
      </w:r>
    </w:p>
    <w:p w14:paraId="338A7A39"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При помощи справочных правовых систем найдите 10 постановлений суда по статье 285 УК РФ проведите анализ и обозначьте общие характерные черты совершения данного преступления.</w:t>
      </w:r>
    </w:p>
    <w:p w14:paraId="627FBE90"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Проанализируйте положения Федерального закона от 25.12.2008 N 273-ФЗ (ред. от 06.02.2023) "О противодействии коррупции" и приведите список мер по профилактике преступлений коррупционной направленности.</w:t>
      </w:r>
    </w:p>
    <w:p w14:paraId="59BE7CB1"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Проанализируйте положения Федерального закона от 25.12.2008 N 273-ФЗ (ред. от 06.02.2023) "О противодействии коррупции" и приведите основные направления длительности государственных органов по повышению эффективности противодействия преступлениям коррупционной направленности.</w:t>
      </w:r>
    </w:p>
    <w:p w14:paraId="7BC27F18"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sz w:val="28"/>
          <w:szCs w:val="28"/>
        </w:rPr>
      </w:pPr>
      <w:r w:rsidRPr="0008464A">
        <w:rPr>
          <w:rFonts w:ascii="Times New Roman" w:hAnsi="Times New Roman"/>
          <w:sz w:val="28"/>
          <w:szCs w:val="28"/>
        </w:rPr>
        <w:t xml:space="preserve">Проанализируйте положения Федерального закона от 25.12.2008 N 273-ФЗ (ред. от 06.02.2023) "О противодействии коррупции" и назовите обязанности организаций принимать меры по предупреждению коррупции. </w:t>
      </w:r>
    </w:p>
    <w:p w14:paraId="6F92B207" w14:textId="77777777" w:rsidR="00B8257D" w:rsidRPr="0008464A" w:rsidRDefault="00B8257D" w:rsidP="00B8257D">
      <w:pPr>
        <w:pStyle w:val="a3"/>
        <w:numPr>
          <w:ilvl w:val="0"/>
          <w:numId w:val="32"/>
        </w:numPr>
        <w:tabs>
          <w:tab w:val="left" w:pos="1985"/>
          <w:tab w:val="left" w:pos="2268"/>
        </w:tabs>
        <w:spacing w:after="0" w:line="240" w:lineRule="auto"/>
        <w:ind w:left="0" w:firstLine="709"/>
        <w:jc w:val="both"/>
        <w:rPr>
          <w:rFonts w:ascii="Times New Roman" w:hAnsi="Times New Roman"/>
          <w:b/>
          <w:sz w:val="28"/>
          <w:szCs w:val="28"/>
        </w:rPr>
      </w:pPr>
      <w:r w:rsidRPr="0008464A">
        <w:rPr>
          <w:rFonts w:ascii="Times New Roman" w:hAnsi="Times New Roman"/>
          <w:sz w:val="28"/>
          <w:szCs w:val="28"/>
        </w:rPr>
        <w:t>Проанализируйте положения Федерального закона от 25.12.2008 N 273-ФЗ (ред. от 06.02.2023) "О противодействии коррупции" и раскройте понятие «конфликт интересов".</w:t>
      </w:r>
    </w:p>
    <w:p w14:paraId="69C4AF8D" w14:textId="77777777" w:rsidR="00B8257D" w:rsidRPr="00AC71A2" w:rsidRDefault="00B8257D" w:rsidP="00B8257D">
      <w:pPr>
        <w:spacing w:after="0" w:line="240" w:lineRule="auto"/>
        <w:ind w:firstLine="720"/>
        <w:jc w:val="center"/>
        <w:rPr>
          <w:rFonts w:ascii="Times New Roman" w:hAnsi="Times New Roman"/>
          <w:sz w:val="28"/>
          <w:szCs w:val="28"/>
        </w:rPr>
      </w:pPr>
    </w:p>
    <w:p w14:paraId="4355B506" w14:textId="77777777" w:rsidR="00B8257D" w:rsidRDefault="00B8257D" w:rsidP="00B8257D">
      <w:pPr>
        <w:spacing w:after="0"/>
        <w:ind w:firstLine="709"/>
        <w:contextualSpacing/>
        <w:jc w:val="center"/>
        <w:rPr>
          <w:rFonts w:ascii="Times New Roman" w:hAnsi="Times New Roman"/>
          <w:b/>
          <w:iCs/>
          <w:sz w:val="28"/>
          <w:szCs w:val="28"/>
        </w:rPr>
      </w:pPr>
    </w:p>
    <w:p w14:paraId="2903935B" w14:textId="77777777" w:rsidR="00B8257D" w:rsidRPr="00B8257D" w:rsidRDefault="00B8257D" w:rsidP="00B8257D">
      <w:pPr>
        <w:spacing w:after="0"/>
        <w:ind w:firstLine="709"/>
        <w:contextualSpacing/>
        <w:jc w:val="both"/>
        <w:rPr>
          <w:rFonts w:ascii="Times New Roman" w:hAnsi="Times New Roman"/>
          <w:iCs/>
          <w:sz w:val="28"/>
          <w:szCs w:val="28"/>
        </w:rPr>
      </w:pPr>
      <w:r w:rsidRPr="00B8257D">
        <w:rPr>
          <w:rFonts w:ascii="Times New Roman" w:hAnsi="Times New Roman"/>
          <w:iCs/>
          <w:sz w:val="28"/>
          <w:szCs w:val="28"/>
        </w:rPr>
        <w:t>При проведении текущего контроля обучающемуся необходимо выполнить проектную работу по одной из предложенных тем.</w:t>
      </w:r>
    </w:p>
    <w:p w14:paraId="0938D7FD" w14:textId="77777777" w:rsidR="00B8257D" w:rsidRPr="00B8257D" w:rsidRDefault="00B8257D" w:rsidP="00B8257D">
      <w:pPr>
        <w:spacing w:after="0"/>
        <w:ind w:firstLine="709"/>
        <w:contextualSpacing/>
        <w:jc w:val="both"/>
        <w:rPr>
          <w:rFonts w:ascii="Times New Roman" w:hAnsi="Times New Roman"/>
          <w:iCs/>
          <w:sz w:val="28"/>
          <w:szCs w:val="28"/>
        </w:rPr>
      </w:pPr>
      <w:r w:rsidRPr="00B8257D">
        <w:rPr>
          <w:rFonts w:ascii="Times New Roman" w:hAnsi="Times New Roman"/>
          <w:iCs/>
          <w:sz w:val="28"/>
          <w:szCs w:val="28"/>
        </w:rPr>
        <w:lastRenderedPageBreak/>
        <w:t xml:space="preserve"> </w:t>
      </w:r>
    </w:p>
    <w:p w14:paraId="1C9E85D9" w14:textId="65762828" w:rsidR="00B8257D" w:rsidRDefault="00B8257D" w:rsidP="002F0F1F">
      <w:pPr>
        <w:spacing w:after="0"/>
        <w:ind w:firstLine="709"/>
        <w:contextualSpacing/>
        <w:jc w:val="both"/>
        <w:rPr>
          <w:rFonts w:ascii="Times New Roman" w:hAnsi="Times New Roman"/>
          <w:b/>
          <w:sz w:val="28"/>
          <w:szCs w:val="28"/>
        </w:rPr>
      </w:pPr>
      <w:r w:rsidRPr="00B8257D">
        <w:rPr>
          <w:rFonts w:ascii="Times New Roman" w:hAnsi="Times New Roman"/>
          <w:b/>
          <w:sz w:val="28"/>
          <w:szCs w:val="28"/>
        </w:rPr>
        <w:t>Оценка знаний по компетенции ПК-</w:t>
      </w:r>
      <w:r w:rsidR="003B18F1">
        <w:rPr>
          <w:rFonts w:ascii="Times New Roman" w:hAnsi="Times New Roman"/>
          <w:b/>
          <w:sz w:val="28"/>
          <w:szCs w:val="28"/>
        </w:rPr>
        <w:t>18</w:t>
      </w:r>
    </w:p>
    <w:p w14:paraId="05468538" w14:textId="77777777" w:rsidR="002F0F1F" w:rsidRPr="002F0F1F" w:rsidRDefault="002F0F1F" w:rsidP="002F0F1F">
      <w:pPr>
        <w:spacing w:after="0"/>
        <w:ind w:firstLine="709"/>
        <w:contextualSpacing/>
        <w:jc w:val="both"/>
        <w:rPr>
          <w:rFonts w:ascii="Times New Roman" w:hAnsi="Times New Roman"/>
          <w:b/>
          <w:sz w:val="28"/>
          <w:szCs w:val="28"/>
        </w:rPr>
      </w:pPr>
    </w:p>
    <w:p w14:paraId="08818EDB" w14:textId="77777777" w:rsidR="00B8257D" w:rsidRPr="00B8257D" w:rsidRDefault="00B8257D" w:rsidP="00B8257D">
      <w:pPr>
        <w:spacing w:after="0"/>
        <w:ind w:firstLine="709"/>
        <w:jc w:val="center"/>
        <w:rPr>
          <w:rFonts w:ascii="Times New Roman" w:hAnsi="Times New Roman"/>
          <w:b/>
          <w:iCs/>
          <w:sz w:val="28"/>
          <w:szCs w:val="28"/>
        </w:rPr>
      </w:pPr>
      <w:r w:rsidRPr="00B8257D">
        <w:rPr>
          <w:rFonts w:ascii="Times New Roman" w:hAnsi="Times New Roman"/>
          <w:b/>
          <w:iCs/>
          <w:sz w:val="28"/>
          <w:szCs w:val="28"/>
        </w:rPr>
        <w:t>Тематика проектных работ</w:t>
      </w:r>
    </w:p>
    <w:p w14:paraId="554F3634" w14:textId="77777777" w:rsidR="00B8257D" w:rsidRPr="00D23C5E" w:rsidRDefault="00B8257D" w:rsidP="00B8257D">
      <w:pPr>
        <w:spacing w:after="0"/>
        <w:ind w:firstLine="709"/>
        <w:contextualSpacing/>
        <w:jc w:val="center"/>
        <w:rPr>
          <w:rFonts w:ascii="Times New Roman" w:hAnsi="Times New Roman"/>
          <w:iCs/>
          <w:sz w:val="28"/>
          <w:szCs w:val="28"/>
        </w:rPr>
      </w:pPr>
    </w:p>
    <w:p w14:paraId="5ADF5BC1"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1.</w:t>
      </w:r>
      <w:r w:rsidRPr="00D23C5E">
        <w:rPr>
          <w:rFonts w:ascii="Times New Roman" w:hAnsi="Times New Roman"/>
          <w:iCs/>
          <w:sz w:val="28"/>
          <w:szCs w:val="28"/>
        </w:rPr>
        <w:tab/>
        <w:t>Используя открытые банки данных судебных решений, найдите 5 приговоров по ч. 3 ст. 159 УК и 5 приговоров по ст. 201 УК. На основании анализа содержания приговоров выделите типовые признаки, которые используются в судебной практике для разграничения данных видов преступлений.</w:t>
      </w:r>
    </w:p>
    <w:p w14:paraId="45CFE669"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2.</w:t>
      </w:r>
      <w:r w:rsidRPr="00D23C5E">
        <w:rPr>
          <w:rFonts w:ascii="Times New Roman" w:hAnsi="Times New Roman"/>
          <w:iCs/>
          <w:sz w:val="28"/>
          <w:szCs w:val="28"/>
        </w:rPr>
        <w:tab/>
        <w:t>Найдите 10 приговоров о незаконной передаче (получении) вознаграждения за совершение заведомо незаконных действий (бездействия). На основании анализа содержания приговоров опишите, в каких случаях действия (бездействие) лица, выполняющего управленческие функции в коммерческой или иной организации, признаются незаконными и в каких случаях они требуют дополнительной квалификации по совокупности преступлений.</w:t>
      </w:r>
    </w:p>
    <w:p w14:paraId="53C7282E"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3.</w:t>
      </w:r>
      <w:r w:rsidRPr="00D23C5E">
        <w:rPr>
          <w:rFonts w:ascii="Times New Roman" w:hAnsi="Times New Roman"/>
          <w:iCs/>
          <w:sz w:val="28"/>
          <w:szCs w:val="28"/>
        </w:rPr>
        <w:tab/>
        <w:t>Составьте учебную задачу на основании одного приговора по ст. 201—204.2 УК. Особый интерес при составлении задач представляют собой случаи переквалификации в суде: отказ от обвинения по ст. 201 и переквалификация на ст. 327 УК, например.</w:t>
      </w:r>
    </w:p>
    <w:p w14:paraId="1A5D44FB"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4.</w:t>
      </w:r>
      <w:r w:rsidRPr="00D23C5E">
        <w:rPr>
          <w:rFonts w:ascii="Times New Roman" w:hAnsi="Times New Roman"/>
          <w:iCs/>
          <w:sz w:val="28"/>
          <w:szCs w:val="28"/>
        </w:rPr>
        <w:tab/>
        <w:t>Найдите 10 приговоров по ст. 202 УК по признаку злоупотребления полномочиями частными нотариусам. На основании анализа содержания приговоров выделите и опишите типовые ситуации использования частными нотариусами своих полномочий вопреки задачам своей деятельности.</w:t>
      </w:r>
    </w:p>
    <w:p w14:paraId="072C039D" w14:textId="77777777" w:rsidR="00B8257D" w:rsidRPr="00D23C5E" w:rsidRDefault="00B8257D" w:rsidP="00B8257D">
      <w:pPr>
        <w:spacing w:after="0"/>
        <w:ind w:firstLine="709"/>
        <w:contextualSpacing/>
        <w:jc w:val="both"/>
        <w:rPr>
          <w:rFonts w:ascii="Times New Roman" w:hAnsi="Times New Roman"/>
          <w:iCs/>
          <w:sz w:val="28"/>
          <w:szCs w:val="28"/>
        </w:rPr>
      </w:pPr>
    </w:p>
    <w:p w14:paraId="32DCAB51" w14:textId="77777777" w:rsidR="003F2ED4" w:rsidRPr="003F2ED4" w:rsidRDefault="003F2ED4" w:rsidP="003F2ED4">
      <w:pPr>
        <w:spacing w:after="0"/>
        <w:ind w:firstLine="709"/>
        <w:jc w:val="both"/>
        <w:rPr>
          <w:rFonts w:ascii="Times New Roman" w:eastAsia="Calibri" w:hAnsi="Times New Roman"/>
          <w:iCs/>
          <w:sz w:val="28"/>
          <w:szCs w:val="28"/>
        </w:rPr>
      </w:pPr>
      <w:r w:rsidRPr="003F2ED4">
        <w:rPr>
          <w:rFonts w:ascii="Times New Roman" w:eastAsia="Calibri" w:hAnsi="Times New Roman"/>
          <w:iCs/>
          <w:sz w:val="28"/>
          <w:szCs w:val="28"/>
        </w:rPr>
        <w:t>При проведении текущего контроля обучающемуся необходимо решить не менее 30 % предложенных ситуационных задач.</w:t>
      </w:r>
    </w:p>
    <w:p w14:paraId="7686F7C8" w14:textId="77777777" w:rsidR="003F2ED4" w:rsidRDefault="003F2ED4" w:rsidP="003F2ED4">
      <w:pPr>
        <w:spacing w:after="0"/>
        <w:ind w:left="360"/>
        <w:contextualSpacing/>
        <w:jc w:val="center"/>
        <w:rPr>
          <w:rFonts w:ascii="Times New Roman" w:eastAsia="Calibri" w:hAnsi="Times New Roman"/>
          <w:b/>
          <w:iCs/>
          <w:sz w:val="28"/>
          <w:szCs w:val="28"/>
        </w:rPr>
      </w:pPr>
    </w:p>
    <w:p w14:paraId="564DAF1E" w14:textId="6C6EED00" w:rsidR="003F2ED4" w:rsidRPr="003F2ED4" w:rsidRDefault="003F2ED4" w:rsidP="003F2ED4">
      <w:pPr>
        <w:spacing w:after="0"/>
        <w:contextualSpacing/>
        <w:jc w:val="center"/>
        <w:rPr>
          <w:rFonts w:ascii="Times New Roman" w:eastAsia="Calibri" w:hAnsi="Times New Roman"/>
          <w:b/>
          <w:iCs/>
          <w:sz w:val="28"/>
          <w:szCs w:val="28"/>
        </w:rPr>
      </w:pPr>
      <w:r w:rsidRPr="003F2ED4">
        <w:rPr>
          <w:rFonts w:ascii="Times New Roman" w:eastAsia="Calibri" w:hAnsi="Times New Roman"/>
          <w:b/>
          <w:iCs/>
          <w:sz w:val="28"/>
          <w:szCs w:val="28"/>
        </w:rPr>
        <w:t>Перечень ситуационных задач</w:t>
      </w:r>
    </w:p>
    <w:p w14:paraId="7D43E571" w14:textId="77777777" w:rsidR="003F2ED4" w:rsidRPr="003F2ED4" w:rsidRDefault="003F2ED4" w:rsidP="003F2ED4">
      <w:pPr>
        <w:spacing w:after="0" w:line="300" w:lineRule="auto"/>
        <w:ind w:firstLine="709"/>
        <w:jc w:val="both"/>
        <w:rPr>
          <w:rFonts w:ascii="Times New Roman" w:hAnsi="Times New Roman"/>
          <w:b/>
          <w:sz w:val="28"/>
          <w:szCs w:val="28"/>
        </w:rPr>
      </w:pPr>
    </w:p>
    <w:p w14:paraId="30C60E32" w14:textId="21F71EAD" w:rsidR="003F2ED4" w:rsidRPr="003F2ED4" w:rsidRDefault="003F2ED4" w:rsidP="003F2ED4">
      <w:pPr>
        <w:spacing w:after="0" w:line="300" w:lineRule="auto"/>
        <w:ind w:firstLine="709"/>
        <w:jc w:val="both"/>
        <w:rPr>
          <w:rFonts w:ascii="Times New Roman" w:hAnsi="Times New Roman"/>
          <w:b/>
          <w:sz w:val="28"/>
          <w:szCs w:val="28"/>
        </w:rPr>
      </w:pPr>
      <w:r w:rsidRPr="003F2ED4">
        <w:rPr>
          <w:rFonts w:ascii="Times New Roman" w:hAnsi="Times New Roman"/>
          <w:b/>
          <w:sz w:val="28"/>
          <w:szCs w:val="28"/>
        </w:rPr>
        <w:t>Оценка умений и навыков по компетенции ПК-</w:t>
      </w:r>
      <w:r w:rsidR="003B18F1">
        <w:rPr>
          <w:rFonts w:ascii="Times New Roman" w:hAnsi="Times New Roman"/>
          <w:b/>
          <w:sz w:val="28"/>
          <w:szCs w:val="28"/>
        </w:rPr>
        <w:t>18</w:t>
      </w:r>
    </w:p>
    <w:p w14:paraId="3E935AE1" w14:textId="77777777" w:rsidR="00B8257D" w:rsidRPr="00D23C5E" w:rsidRDefault="00B8257D" w:rsidP="00B8257D">
      <w:pPr>
        <w:spacing w:after="0"/>
        <w:ind w:firstLine="709"/>
        <w:contextualSpacing/>
        <w:jc w:val="both"/>
        <w:rPr>
          <w:rFonts w:ascii="Times New Roman" w:hAnsi="Times New Roman"/>
          <w:iCs/>
          <w:sz w:val="28"/>
          <w:szCs w:val="28"/>
        </w:rPr>
      </w:pPr>
    </w:p>
    <w:p w14:paraId="72CEB8D8"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1. Во время патрулирования военный патруль комендатуры города задержал лейтенанта Фролова, находившегося в состоянии алкогольного опьянения. Чтобы избежать неприятностей по службе, Фролов предложил командиру патруля Исайкину 100 долларов США. Поговорив с рядовыми </w:t>
      </w:r>
      <w:r w:rsidRPr="00D23C5E">
        <w:rPr>
          <w:rFonts w:ascii="Times New Roman" w:hAnsi="Times New Roman"/>
          <w:iCs/>
          <w:sz w:val="28"/>
          <w:szCs w:val="28"/>
        </w:rPr>
        <w:lastRenderedPageBreak/>
        <w:t xml:space="preserve">Угловым и </w:t>
      </w:r>
      <w:proofErr w:type="spellStart"/>
      <w:r w:rsidRPr="00D23C5E">
        <w:rPr>
          <w:rFonts w:ascii="Times New Roman" w:hAnsi="Times New Roman"/>
          <w:iCs/>
          <w:sz w:val="28"/>
          <w:szCs w:val="28"/>
        </w:rPr>
        <w:t>Добшиным</w:t>
      </w:r>
      <w:proofErr w:type="spellEnd"/>
      <w:r w:rsidRPr="00D23C5E">
        <w:rPr>
          <w:rFonts w:ascii="Times New Roman" w:hAnsi="Times New Roman"/>
          <w:iCs/>
          <w:sz w:val="28"/>
          <w:szCs w:val="28"/>
        </w:rPr>
        <w:t>, заручившись их молчанием и пообещав им по 10 долларов, Исайкин взял у Фролова 100 долларов и отпустил его.</w:t>
      </w:r>
    </w:p>
    <w:p w14:paraId="7F962A74"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 xml:space="preserve">Являются ли Фролов, Углов и </w:t>
      </w:r>
      <w:proofErr w:type="spellStart"/>
      <w:r w:rsidRPr="00D23C5E">
        <w:rPr>
          <w:rFonts w:ascii="Times New Roman" w:hAnsi="Times New Roman"/>
          <w:i/>
          <w:iCs/>
          <w:sz w:val="28"/>
          <w:szCs w:val="28"/>
        </w:rPr>
        <w:t>Добшин</w:t>
      </w:r>
      <w:proofErr w:type="spellEnd"/>
      <w:r w:rsidRPr="00D23C5E">
        <w:rPr>
          <w:rFonts w:ascii="Times New Roman" w:hAnsi="Times New Roman"/>
          <w:i/>
          <w:iCs/>
          <w:sz w:val="28"/>
          <w:szCs w:val="28"/>
        </w:rPr>
        <w:t xml:space="preserve"> субъектами преступления, предусмотренного ст. 290 УК РФ?</w:t>
      </w:r>
    </w:p>
    <w:p w14:paraId="3EE7AB3D" w14:textId="77777777" w:rsidR="00B8257D" w:rsidRPr="00D23C5E" w:rsidRDefault="00B8257D" w:rsidP="00B8257D">
      <w:pPr>
        <w:spacing w:after="0"/>
        <w:ind w:firstLine="709"/>
        <w:contextualSpacing/>
        <w:jc w:val="both"/>
        <w:rPr>
          <w:rFonts w:ascii="Times New Roman" w:hAnsi="Times New Roman"/>
          <w:iCs/>
          <w:sz w:val="28"/>
          <w:szCs w:val="28"/>
        </w:rPr>
      </w:pPr>
    </w:p>
    <w:p w14:paraId="58A109D1"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2. Работая в должности ведущего специалиста в юридическом управлении Комитета имущественных отношений Санкт-Петербурга и выполняя обязанности по проверке обоснованности заявок на приватизацию зданий и составлению по этим заявкам проектов документов юридического значения, Потапов, ознакомившись с материалами о приватизации здания МТТПГ «</w:t>
      </w:r>
      <w:proofErr w:type="spellStart"/>
      <w:r w:rsidRPr="00D23C5E">
        <w:rPr>
          <w:rFonts w:ascii="Times New Roman" w:hAnsi="Times New Roman"/>
          <w:iCs/>
          <w:sz w:val="28"/>
          <w:szCs w:val="28"/>
        </w:rPr>
        <w:t>Моринел</w:t>
      </w:r>
      <w:proofErr w:type="spellEnd"/>
      <w:r w:rsidRPr="00D23C5E">
        <w:rPr>
          <w:rFonts w:ascii="Times New Roman" w:hAnsi="Times New Roman"/>
          <w:iCs/>
          <w:sz w:val="28"/>
          <w:szCs w:val="28"/>
        </w:rPr>
        <w:t xml:space="preserve">», при личных встречах с руководителями предприятия </w:t>
      </w:r>
      <w:proofErr w:type="spellStart"/>
      <w:r w:rsidRPr="00D23C5E">
        <w:rPr>
          <w:rFonts w:ascii="Times New Roman" w:hAnsi="Times New Roman"/>
          <w:iCs/>
          <w:sz w:val="28"/>
          <w:szCs w:val="28"/>
        </w:rPr>
        <w:t>Кузовым</w:t>
      </w:r>
      <w:proofErr w:type="spellEnd"/>
      <w:r w:rsidRPr="00D23C5E">
        <w:rPr>
          <w:rFonts w:ascii="Times New Roman" w:hAnsi="Times New Roman"/>
          <w:iCs/>
          <w:sz w:val="28"/>
          <w:szCs w:val="28"/>
        </w:rPr>
        <w:t xml:space="preserve"> и Бондаренко пытался убедить их в сложности дела, говорил, что по существу вопрос решается именно им и за положительное решение вопроса они должны уплатить лично ему 300 тыс. р. Потапов также предложил Кузову и Бондаренко свои услуги по обеспечению быстрого и беспрепятственного прохождения их заявки по всем инстанциям КУГИ, за что они должны будут передать ему еще 70 тыс. р., которые он якобы будет передавать разным должностным лицам, фактически же намереваясь 70 тыс. р. обратить в свою пользу. Кузов и Бондаренко заявили в прокуратуру о требованиях Потапова, и при передаче части денег Потапов был задержан.</w:t>
      </w:r>
    </w:p>
    <w:p w14:paraId="35027BC8"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Дайте юридическую оценку действиям Потапова.</w:t>
      </w:r>
    </w:p>
    <w:p w14:paraId="3B536DDD" w14:textId="77777777" w:rsidR="00B8257D" w:rsidRPr="00D23C5E" w:rsidRDefault="00B8257D" w:rsidP="00B8257D">
      <w:pPr>
        <w:spacing w:after="0"/>
        <w:ind w:firstLine="709"/>
        <w:contextualSpacing/>
        <w:jc w:val="both"/>
        <w:rPr>
          <w:rFonts w:ascii="Times New Roman" w:hAnsi="Times New Roman"/>
          <w:iCs/>
          <w:sz w:val="28"/>
          <w:szCs w:val="28"/>
        </w:rPr>
      </w:pPr>
    </w:p>
    <w:p w14:paraId="0AAA98B2"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3. Заведующий травматологическим отделением больницы Октябрьской железной дороги </w:t>
      </w:r>
      <w:proofErr w:type="spellStart"/>
      <w:r w:rsidRPr="00D23C5E">
        <w:rPr>
          <w:rFonts w:ascii="Times New Roman" w:hAnsi="Times New Roman"/>
          <w:iCs/>
          <w:sz w:val="28"/>
          <w:szCs w:val="28"/>
        </w:rPr>
        <w:t>Нестерук</w:t>
      </w:r>
      <w:proofErr w:type="spellEnd"/>
      <w:r w:rsidRPr="00D23C5E">
        <w:rPr>
          <w:rFonts w:ascii="Times New Roman" w:hAnsi="Times New Roman"/>
          <w:iCs/>
          <w:sz w:val="28"/>
          <w:szCs w:val="28"/>
        </w:rPr>
        <w:t xml:space="preserve"> вступил в сговор с врачом того же отделения Соболевым, который сообщал поступавшим в больницу с травмами больным, что применение более эффективного лечения зависит от заведующего отделением, который за вознаграждение 800 долларов США даст указание о применении именно этого метода лечения. Следствием установлено шесть фактов передачи денег больными </w:t>
      </w:r>
      <w:proofErr w:type="spellStart"/>
      <w:r w:rsidRPr="00D23C5E">
        <w:rPr>
          <w:rFonts w:ascii="Times New Roman" w:hAnsi="Times New Roman"/>
          <w:iCs/>
          <w:sz w:val="28"/>
          <w:szCs w:val="28"/>
        </w:rPr>
        <w:t>Нестеруку</w:t>
      </w:r>
      <w:proofErr w:type="spellEnd"/>
      <w:r w:rsidRPr="00D23C5E">
        <w:rPr>
          <w:rFonts w:ascii="Times New Roman" w:hAnsi="Times New Roman"/>
          <w:iCs/>
          <w:sz w:val="28"/>
          <w:szCs w:val="28"/>
        </w:rPr>
        <w:t>, который часть полученных денег передавал Соболеву.</w:t>
      </w:r>
    </w:p>
    <w:p w14:paraId="4DB09D3C"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 xml:space="preserve">Дайте юридическую оценку действиям </w:t>
      </w:r>
      <w:proofErr w:type="spellStart"/>
      <w:r w:rsidRPr="00D23C5E">
        <w:rPr>
          <w:rFonts w:ascii="Times New Roman" w:hAnsi="Times New Roman"/>
          <w:i/>
          <w:iCs/>
          <w:sz w:val="28"/>
          <w:szCs w:val="28"/>
        </w:rPr>
        <w:t>Нестерука</w:t>
      </w:r>
      <w:proofErr w:type="spellEnd"/>
      <w:r w:rsidRPr="00D23C5E">
        <w:rPr>
          <w:rFonts w:ascii="Times New Roman" w:hAnsi="Times New Roman"/>
          <w:i/>
          <w:iCs/>
          <w:sz w:val="28"/>
          <w:szCs w:val="28"/>
        </w:rPr>
        <w:t xml:space="preserve"> и Соболева.</w:t>
      </w:r>
    </w:p>
    <w:p w14:paraId="0B8CE5F6" w14:textId="77777777" w:rsidR="00B8257D" w:rsidRPr="00D23C5E" w:rsidRDefault="00B8257D" w:rsidP="00B8257D">
      <w:pPr>
        <w:spacing w:after="0"/>
        <w:ind w:firstLine="709"/>
        <w:contextualSpacing/>
        <w:jc w:val="both"/>
        <w:rPr>
          <w:rFonts w:ascii="Times New Roman" w:hAnsi="Times New Roman"/>
          <w:iCs/>
          <w:sz w:val="28"/>
          <w:szCs w:val="28"/>
        </w:rPr>
      </w:pPr>
    </w:p>
    <w:p w14:paraId="375EB5B5"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4. Директор городского парка культуры и отдыха </w:t>
      </w:r>
      <w:proofErr w:type="spellStart"/>
      <w:r w:rsidRPr="00D23C5E">
        <w:rPr>
          <w:rFonts w:ascii="Times New Roman" w:hAnsi="Times New Roman"/>
          <w:iCs/>
          <w:sz w:val="28"/>
          <w:szCs w:val="28"/>
        </w:rPr>
        <w:t>Эйдус</w:t>
      </w:r>
      <w:proofErr w:type="spellEnd"/>
      <w:r w:rsidRPr="00D23C5E">
        <w:rPr>
          <w:rFonts w:ascii="Times New Roman" w:hAnsi="Times New Roman"/>
          <w:iCs/>
          <w:sz w:val="28"/>
          <w:szCs w:val="28"/>
        </w:rPr>
        <w:t xml:space="preserve"> был привлечен к уголовной ответственности за то, что, имея полномочия на заключение договоров о предоставлении участков земли в аренду предпринимателям, получал от заинтересованных лиц вознаграждение за заключение договоров аренды.</w:t>
      </w:r>
    </w:p>
    <w:p w14:paraId="476DA217"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 xml:space="preserve">По какой статьей </w:t>
      </w:r>
      <w:proofErr w:type="spellStart"/>
      <w:r w:rsidRPr="00D23C5E">
        <w:rPr>
          <w:rFonts w:ascii="Times New Roman" w:hAnsi="Times New Roman"/>
          <w:i/>
          <w:iCs/>
          <w:sz w:val="28"/>
          <w:szCs w:val="28"/>
        </w:rPr>
        <w:t>Эйдус</w:t>
      </w:r>
      <w:proofErr w:type="spellEnd"/>
      <w:r w:rsidRPr="00D23C5E">
        <w:rPr>
          <w:rFonts w:ascii="Times New Roman" w:hAnsi="Times New Roman"/>
          <w:i/>
          <w:iCs/>
          <w:sz w:val="28"/>
          <w:szCs w:val="28"/>
        </w:rPr>
        <w:t xml:space="preserve"> может быть привлечен к уголовной ответственности: по ст. 290 УК РФ или по ст. 204 УК РФ?</w:t>
      </w:r>
    </w:p>
    <w:p w14:paraId="53F0352E" w14:textId="77777777" w:rsidR="00B8257D" w:rsidRPr="00D23C5E" w:rsidRDefault="00B8257D" w:rsidP="00B8257D">
      <w:pPr>
        <w:spacing w:after="0"/>
        <w:ind w:firstLine="709"/>
        <w:contextualSpacing/>
        <w:jc w:val="both"/>
        <w:rPr>
          <w:rFonts w:ascii="Times New Roman" w:hAnsi="Times New Roman"/>
          <w:iCs/>
          <w:sz w:val="28"/>
          <w:szCs w:val="28"/>
        </w:rPr>
      </w:pPr>
    </w:p>
    <w:p w14:paraId="413503F9"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5. Рогожин, работавший заведующим хирургическим отделением в одной из городских больниц, был признан судом виновным в получении взяток. Материалами дела установлено, что он неоднократно получал деньги и подарки от больных в качестве благодарности за удачно сделанные операции и за внеочередное помещение больных в больницу.</w:t>
      </w:r>
    </w:p>
    <w:p w14:paraId="29E62E44"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Содержится ли в действиях Рогожина состав преступления?</w:t>
      </w:r>
    </w:p>
    <w:p w14:paraId="7E89B320" w14:textId="77777777" w:rsidR="00B8257D" w:rsidRPr="00D23C5E" w:rsidRDefault="00B8257D" w:rsidP="00B8257D">
      <w:pPr>
        <w:spacing w:after="0"/>
        <w:ind w:firstLine="709"/>
        <w:contextualSpacing/>
        <w:jc w:val="both"/>
        <w:rPr>
          <w:rFonts w:ascii="Times New Roman" w:hAnsi="Times New Roman"/>
          <w:iCs/>
          <w:sz w:val="28"/>
          <w:szCs w:val="28"/>
        </w:rPr>
      </w:pPr>
    </w:p>
    <w:p w14:paraId="03A9DD52"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6. Судебный пристав-исполнитель Семенов, желая ускорить возмещение ущерба своему знакомому Клюеву, произвел принудительное исполнение решения суда до вступления его в законную силу, а изъятое у ответчика </w:t>
      </w:r>
      <w:proofErr w:type="spellStart"/>
      <w:r w:rsidRPr="00D23C5E">
        <w:rPr>
          <w:rFonts w:ascii="Times New Roman" w:hAnsi="Times New Roman"/>
          <w:iCs/>
          <w:sz w:val="28"/>
          <w:szCs w:val="28"/>
        </w:rPr>
        <w:t>Сотова</w:t>
      </w:r>
      <w:proofErr w:type="spellEnd"/>
      <w:r w:rsidRPr="00D23C5E">
        <w:rPr>
          <w:rFonts w:ascii="Times New Roman" w:hAnsi="Times New Roman"/>
          <w:iCs/>
          <w:sz w:val="28"/>
          <w:szCs w:val="28"/>
        </w:rPr>
        <w:t xml:space="preserve"> имущество передал Клюеву. По жалобе ответчика решение суда было отменено и при новом рассмотрении дела сумма взыскания была уменьшена в два раза.</w:t>
      </w:r>
    </w:p>
    <w:p w14:paraId="269C4EA9"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Подлежит ли Семенов привлечению к уголовной ответственности?</w:t>
      </w:r>
    </w:p>
    <w:p w14:paraId="558261E4" w14:textId="77777777" w:rsidR="00B8257D" w:rsidRPr="00D23C5E" w:rsidRDefault="00B8257D" w:rsidP="00B8257D">
      <w:pPr>
        <w:spacing w:after="0"/>
        <w:ind w:firstLine="709"/>
        <w:contextualSpacing/>
        <w:jc w:val="both"/>
        <w:rPr>
          <w:rFonts w:ascii="Times New Roman" w:hAnsi="Times New Roman"/>
          <w:iCs/>
          <w:sz w:val="28"/>
          <w:szCs w:val="28"/>
        </w:rPr>
      </w:pPr>
    </w:p>
    <w:p w14:paraId="05F24006"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7. Командир отделения пожарной охраны Ковальский договорился с пожарным — водителем Сергеевым выехать на пожарной автомашине в г. Москву, чтобы отвезти своего отца. Ковальский в этих целях заполнил бланк путевого листа о вызове на пожар и дал ложный сигнал тревоги. На обратном пути из Москвы в результате грубого нарушение правил дорожного движения водитель Сергеев выехал на остановку общественного транспорта, что привело к смерти восьми человек. Ковальский был осужден по ч. 3 ст. 285 и ст. 292 УК РФ. Суд мотивировал свой приговор тем, что учинение Ковальским</w:t>
      </w:r>
    </w:p>
    <w:p w14:paraId="398ED1A4"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служебного подлога дало возможность выехать с территории пожарной части на автомобиле, на котором впоследствии была совершена авария.</w:t>
      </w:r>
    </w:p>
    <w:p w14:paraId="370D418B"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 xml:space="preserve">Прокомментируйте приговор суда. </w:t>
      </w:r>
    </w:p>
    <w:p w14:paraId="1298377B" w14:textId="77777777" w:rsidR="00B8257D" w:rsidRPr="00D23C5E" w:rsidRDefault="00B8257D" w:rsidP="00B8257D">
      <w:pPr>
        <w:spacing w:after="0"/>
        <w:ind w:firstLine="709"/>
        <w:contextualSpacing/>
        <w:jc w:val="both"/>
        <w:rPr>
          <w:rFonts w:ascii="Times New Roman" w:hAnsi="Times New Roman"/>
          <w:iCs/>
          <w:sz w:val="28"/>
          <w:szCs w:val="28"/>
        </w:rPr>
      </w:pPr>
    </w:p>
    <w:p w14:paraId="7495362F"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8. В Московском аэропорту «Домодедово» сотрудник полиции Герасимов за нарушение общественного порядка задержал находившегося в состоянии алкогольного опьянения Журавлева. После доставления в пикет полиции Герасимов потребовал у Журавлева 5 тыс. р., обещая отпустить его, а в случае неуплаты этой суммы — доставить Журавлева в дежурную часть ОВД для оформления задержания. Получив требуемую сумму, Герасимов не выполнил обещание, так как в действительности и не имел намерения его выполнять. Московским областным судом Герасимов был осужден за вымогательство взятки. При этом суд сослался на то, что Журавлев </w:t>
      </w:r>
      <w:r w:rsidRPr="00D23C5E">
        <w:rPr>
          <w:rFonts w:ascii="Times New Roman" w:hAnsi="Times New Roman"/>
          <w:iCs/>
          <w:sz w:val="28"/>
          <w:szCs w:val="28"/>
        </w:rPr>
        <w:lastRenderedPageBreak/>
        <w:t>требованиями Герасимова был поставлен в такие условия, при которых он был вынужден дать взятку.</w:t>
      </w:r>
    </w:p>
    <w:p w14:paraId="1B4C9460"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Прокомментируйте приговор суда.</w:t>
      </w:r>
    </w:p>
    <w:p w14:paraId="63E4DE8B" w14:textId="77777777" w:rsidR="00B8257D" w:rsidRPr="00D23C5E" w:rsidRDefault="00B8257D" w:rsidP="00B8257D">
      <w:pPr>
        <w:spacing w:after="0"/>
        <w:ind w:firstLine="709"/>
        <w:contextualSpacing/>
        <w:jc w:val="both"/>
        <w:rPr>
          <w:rFonts w:ascii="Times New Roman" w:hAnsi="Times New Roman"/>
          <w:iCs/>
          <w:sz w:val="28"/>
          <w:szCs w:val="28"/>
        </w:rPr>
      </w:pPr>
    </w:p>
    <w:p w14:paraId="5E3A7920"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9. Контролер службы Энергонадзора Ковалева, установив факты серьезных нарушений на государственном предприятии «Тристан», согласилась за вознаграждение скрыть установленные нарушения. Позднее часть полученных денег Ковалева передала своей сослуживице Зыкиной, которая знала о сокрытии нарушений и от которой также зависела возможность сокрытия допущенных нарушений. Кроме того, зная, что Ковалева и Зыкина и в дальнейшем будут осуществлять контроль, и желая избежать возможных осложнений, директор АО «Тристан» Пичугин оформил Ковалеву и Зыкину на работу в качестве референтов с зарплатой 6 тыс. р. в месяц каждой.</w:t>
      </w:r>
    </w:p>
    <w:p w14:paraId="0445996B" w14:textId="77777777" w:rsidR="00B8257D" w:rsidRPr="00D23C5E"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Квалифицируйте действия Ковалевой, Зыкиной и Пичугина</w:t>
      </w:r>
    </w:p>
    <w:p w14:paraId="7D1B5AB6" w14:textId="77777777" w:rsidR="00B8257D" w:rsidRPr="00D23C5E" w:rsidRDefault="00B8257D" w:rsidP="00B8257D">
      <w:pPr>
        <w:spacing w:after="0"/>
        <w:ind w:firstLine="709"/>
        <w:contextualSpacing/>
        <w:jc w:val="both"/>
        <w:rPr>
          <w:rFonts w:ascii="Times New Roman" w:hAnsi="Times New Roman"/>
          <w:iCs/>
          <w:sz w:val="28"/>
          <w:szCs w:val="28"/>
        </w:rPr>
      </w:pPr>
    </w:p>
    <w:p w14:paraId="1D73E4D7" w14:textId="77777777" w:rsidR="00B8257D" w:rsidRPr="00D23C5E" w:rsidRDefault="00B8257D" w:rsidP="00B8257D">
      <w:pPr>
        <w:spacing w:after="0"/>
        <w:ind w:firstLine="709"/>
        <w:contextualSpacing/>
        <w:jc w:val="both"/>
        <w:rPr>
          <w:rFonts w:ascii="Times New Roman" w:hAnsi="Times New Roman"/>
          <w:iCs/>
          <w:sz w:val="28"/>
          <w:szCs w:val="28"/>
        </w:rPr>
      </w:pPr>
      <w:r w:rsidRPr="00D23C5E">
        <w:rPr>
          <w:rFonts w:ascii="Times New Roman" w:hAnsi="Times New Roman"/>
          <w:iCs/>
          <w:sz w:val="28"/>
          <w:szCs w:val="28"/>
        </w:rPr>
        <w:t xml:space="preserve">10. </w:t>
      </w:r>
      <w:proofErr w:type="spellStart"/>
      <w:r w:rsidRPr="00D23C5E">
        <w:rPr>
          <w:rFonts w:ascii="Times New Roman" w:hAnsi="Times New Roman"/>
          <w:iCs/>
          <w:sz w:val="28"/>
          <w:szCs w:val="28"/>
        </w:rPr>
        <w:t>Кутякова</w:t>
      </w:r>
      <w:proofErr w:type="spellEnd"/>
      <w:r w:rsidRPr="00D23C5E">
        <w:rPr>
          <w:rFonts w:ascii="Times New Roman" w:hAnsi="Times New Roman"/>
          <w:iCs/>
          <w:sz w:val="28"/>
          <w:szCs w:val="28"/>
        </w:rPr>
        <w:t xml:space="preserve"> обратилась к заместителю мэра г. Свободного Осипенко с просьбой о внеочередном улучшении ее жилищных условий, но не получила определенного ответа. Тогда она попросила свою подругу Кузютину — родственницу Осипенко оказать ей содействие в получении квартиры за взятку. Об этом Кузютина сказала Осипенко, который ответил, что удовлетворить просьбу трудно и требуются «расходы», но суммы не назвал. Кузютина сама определила сумму взятки и сообщила ее </w:t>
      </w:r>
      <w:proofErr w:type="spellStart"/>
      <w:r w:rsidRPr="00D23C5E">
        <w:rPr>
          <w:rFonts w:ascii="Times New Roman" w:hAnsi="Times New Roman"/>
          <w:iCs/>
          <w:sz w:val="28"/>
          <w:szCs w:val="28"/>
        </w:rPr>
        <w:t>Кутяковой</w:t>
      </w:r>
      <w:proofErr w:type="spellEnd"/>
      <w:r w:rsidRPr="00D23C5E">
        <w:rPr>
          <w:rFonts w:ascii="Times New Roman" w:hAnsi="Times New Roman"/>
          <w:iCs/>
          <w:sz w:val="28"/>
          <w:szCs w:val="28"/>
        </w:rPr>
        <w:t>, которая в два приема передала Кузютиной деньги для Осипенко и получила ордер на двухкомнатную квартиру, а Кузютина от своего имени перечислила деньги на личный счет Осипенко.</w:t>
      </w:r>
    </w:p>
    <w:p w14:paraId="021ED52A" w14:textId="77777777" w:rsidR="00B8257D" w:rsidRDefault="00B8257D" w:rsidP="00B8257D">
      <w:pPr>
        <w:spacing w:after="0"/>
        <w:ind w:firstLine="709"/>
        <w:contextualSpacing/>
        <w:jc w:val="both"/>
        <w:rPr>
          <w:rFonts w:ascii="Times New Roman" w:hAnsi="Times New Roman"/>
          <w:i/>
          <w:iCs/>
          <w:sz w:val="28"/>
          <w:szCs w:val="28"/>
        </w:rPr>
      </w:pPr>
      <w:r w:rsidRPr="00D23C5E">
        <w:rPr>
          <w:rFonts w:ascii="Times New Roman" w:hAnsi="Times New Roman"/>
          <w:i/>
          <w:iCs/>
          <w:sz w:val="28"/>
          <w:szCs w:val="28"/>
        </w:rPr>
        <w:t>Кто из указанных лиц и за что должен нести ответственность?</w:t>
      </w:r>
    </w:p>
    <w:p w14:paraId="344935DF" w14:textId="77777777" w:rsidR="00B8257D" w:rsidRPr="00D23C5E" w:rsidRDefault="00B8257D" w:rsidP="00B8257D">
      <w:pPr>
        <w:spacing w:after="0"/>
        <w:ind w:firstLine="709"/>
        <w:contextualSpacing/>
        <w:jc w:val="both"/>
        <w:rPr>
          <w:rFonts w:ascii="Times New Roman" w:hAnsi="Times New Roman"/>
          <w:i/>
          <w:iCs/>
          <w:sz w:val="28"/>
          <w:szCs w:val="28"/>
        </w:rPr>
      </w:pPr>
    </w:p>
    <w:p w14:paraId="4FA2F266" w14:textId="77777777" w:rsidR="00B8257D" w:rsidRPr="00B8257D" w:rsidRDefault="00B8257D" w:rsidP="00B8257D">
      <w:pPr>
        <w:overflowPunct w:val="0"/>
        <w:autoSpaceDE w:val="0"/>
        <w:autoSpaceDN w:val="0"/>
        <w:adjustRightInd w:val="0"/>
        <w:spacing w:after="0"/>
        <w:ind w:firstLine="709"/>
        <w:jc w:val="both"/>
        <w:textAlignment w:val="baseline"/>
        <w:rPr>
          <w:rFonts w:ascii="Times New Roman" w:eastAsia="Calibri" w:hAnsi="Times New Roman"/>
          <w:sz w:val="28"/>
          <w:szCs w:val="28"/>
        </w:rPr>
      </w:pPr>
    </w:p>
    <w:p w14:paraId="41668748" w14:textId="77777777" w:rsidR="003F2ED4" w:rsidRPr="003F2ED4" w:rsidRDefault="003F2ED4" w:rsidP="003F2ED4">
      <w:pPr>
        <w:spacing w:after="0"/>
        <w:ind w:firstLine="709"/>
        <w:contextualSpacing/>
        <w:jc w:val="both"/>
        <w:rPr>
          <w:rFonts w:ascii="Times New Roman" w:hAnsi="Times New Roman"/>
          <w:iCs/>
          <w:sz w:val="28"/>
          <w:szCs w:val="28"/>
        </w:rPr>
      </w:pPr>
      <w:r w:rsidRPr="003F2ED4">
        <w:rPr>
          <w:rFonts w:ascii="Times New Roman" w:hAnsi="Times New Roman"/>
          <w:iCs/>
          <w:sz w:val="28"/>
          <w:szCs w:val="28"/>
        </w:rPr>
        <w:t>При проведении текущего контроля обучающемуся необходимо выполнить не менее 30 % предложенных тестовых заданий.</w:t>
      </w:r>
    </w:p>
    <w:p w14:paraId="1560A93B" w14:textId="77777777" w:rsidR="003F2ED4" w:rsidRPr="003F2ED4" w:rsidRDefault="003F2ED4" w:rsidP="003F2ED4">
      <w:pPr>
        <w:spacing w:after="0"/>
        <w:ind w:firstLine="709"/>
        <w:contextualSpacing/>
        <w:jc w:val="both"/>
        <w:rPr>
          <w:rFonts w:ascii="Times New Roman" w:hAnsi="Times New Roman"/>
          <w:iCs/>
          <w:sz w:val="28"/>
          <w:szCs w:val="28"/>
        </w:rPr>
      </w:pPr>
      <w:r w:rsidRPr="003F2ED4">
        <w:rPr>
          <w:rFonts w:ascii="Times New Roman" w:hAnsi="Times New Roman"/>
          <w:iCs/>
          <w:sz w:val="28"/>
          <w:szCs w:val="28"/>
        </w:rPr>
        <w:t xml:space="preserve"> </w:t>
      </w:r>
    </w:p>
    <w:p w14:paraId="3848E844" w14:textId="77777777" w:rsidR="003F2ED4" w:rsidRPr="003F2ED4" w:rsidRDefault="003F2ED4" w:rsidP="003F2ED4">
      <w:pPr>
        <w:spacing w:after="0"/>
        <w:contextualSpacing/>
        <w:jc w:val="center"/>
        <w:rPr>
          <w:rFonts w:ascii="Times New Roman" w:hAnsi="Times New Roman"/>
          <w:b/>
          <w:iCs/>
          <w:sz w:val="28"/>
          <w:szCs w:val="28"/>
        </w:rPr>
      </w:pPr>
      <w:r w:rsidRPr="003F2ED4">
        <w:rPr>
          <w:rFonts w:ascii="Times New Roman" w:hAnsi="Times New Roman"/>
          <w:b/>
          <w:iCs/>
          <w:sz w:val="28"/>
          <w:szCs w:val="28"/>
        </w:rPr>
        <w:t>Перечень тестовых заданий</w:t>
      </w:r>
    </w:p>
    <w:p w14:paraId="60035C82" w14:textId="77777777" w:rsidR="003F2ED4" w:rsidRPr="003F2ED4" w:rsidRDefault="003F2ED4" w:rsidP="003F2ED4">
      <w:pPr>
        <w:spacing w:after="0"/>
        <w:ind w:firstLine="709"/>
        <w:contextualSpacing/>
        <w:jc w:val="center"/>
      </w:pPr>
      <w:r w:rsidRPr="003F2ED4">
        <w:t xml:space="preserve"> </w:t>
      </w:r>
    </w:p>
    <w:p w14:paraId="7C00BEF7" w14:textId="086FBB5F" w:rsidR="003F2ED4" w:rsidRPr="003F2ED4" w:rsidRDefault="003F2ED4" w:rsidP="003F2ED4">
      <w:pPr>
        <w:spacing w:after="0"/>
        <w:ind w:firstLine="709"/>
        <w:contextualSpacing/>
        <w:jc w:val="both"/>
        <w:rPr>
          <w:rFonts w:ascii="Times New Roman" w:hAnsi="Times New Roman"/>
          <w:b/>
          <w:sz w:val="28"/>
          <w:szCs w:val="28"/>
        </w:rPr>
      </w:pPr>
      <w:r w:rsidRPr="003F2ED4">
        <w:rPr>
          <w:rFonts w:ascii="Times New Roman" w:hAnsi="Times New Roman"/>
          <w:b/>
          <w:sz w:val="28"/>
          <w:szCs w:val="28"/>
        </w:rPr>
        <w:t>Оценка знаний по компетенции ПК-</w:t>
      </w:r>
      <w:r w:rsidR="003B18F1">
        <w:rPr>
          <w:rFonts w:ascii="Times New Roman" w:hAnsi="Times New Roman"/>
          <w:b/>
          <w:sz w:val="28"/>
          <w:szCs w:val="28"/>
        </w:rPr>
        <w:t>18</w:t>
      </w:r>
    </w:p>
    <w:p w14:paraId="55955D51" w14:textId="77777777" w:rsidR="003F2ED4" w:rsidRDefault="003F2ED4" w:rsidP="0007460E">
      <w:pPr>
        <w:spacing w:after="0"/>
        <w:ind w:firstLine="709"/>
        <w:contextualSpacing/>
        <w:jc w:val="both"/>
        <w:rPr>
          <w:rFonts w:ascii="Times New Roman" w:hAnsi="Times New Roman"/>
          <w:b/>
          <w:sz w:val="28"/>
          <w:szCs w:val="28"/>
          <w:u w:val="single"/>
        </w:rPr>
      </w:pPr>
    </w:p>
    <w:p w14:paraId="58586A5B" w14:textId="5DCE7CC4"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 Должностные лица отличаются от лиц с управленческими функциями:</w:t>
      </w:r>
    </w:p>
    <w:p w14:paraId="52F51440" w14:textId="77C3254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местом работы и выполняемыми функциями</w:t>
      </w:r>
    </w:p>
    <w:p w14:paraId="1F16CA5F" w14:textId="5EC99E1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lastRenderedPageBreak/>
        <w:t>временем осуществления своих функций</w:t>
      </w:r>
    </w:p>
    <w:p w14:paraId="485E604C" w14:textId="79D440DF"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количеством находящихся в подчинении лиц</w:t>
      </w:r>
    </w:p>
    <w:p w14:paraId="67A12FE1" w14:textId="41E14300"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основанием, по которому они занимают свои должности</w:t>
      </w:r>
    </w:p>
    <w:p w14:paraId="2DB6B6A3" w14:textId="1E0506C4"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способом осуществления своих функций</w:t>
      </w:r>
    </w:p>
    <w:p w14:paraId="55895445" w14:textId="77777777" w:rsidR="0007460E" w:rsidRPr="00D23C5E" w:rsidRDefault="0007460E" w:rsidP="0007460E">
      <w:pPr>
        <w:spacing w:after="0"/>
        <w:ind w:firstLine="709"/>
        <w:contextualSpacing/>
        <w:jc w:val="both"/>
        <w:rPr>
          <w:rFonts w:ascii="Times New Roman" w:hAnsi="Times New Roman"/>
          <w:sz w:val="28"/>
          <w:szCs w:val="28"/>
        </w:rPr>
      </w:pPr>
    </w:p>
    <w:p w14:paraId="1072B8BB"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2. Формами злоупотребления должностными полномочиями признаются (выберите один или несколько правильных ответов):</w:t>
      </w:r>
    </w:p>
    <w:p w14:paraId="1C25935C" w14:textId="110FF1F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использование в личных целях предоставленного для служебной деятельности транспорта</w:t>
      </w:r>
    </w:p>
    <w:p w14:paraId="6892F774" w14:textId="27C0231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незаконная эксплуатация труда подчиненных в личных интересах</w:t>
      </w:r>
    </w:p>
    <w:p w14:paraId="692BFE78" w14:textId="4B0F5F1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завладение вверенным ему имуществом</w:t>
      </w:r>
    </w:p>
    <w:p w14:paraId="57CE3FEC" w14:textId="4D0B718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изъятие чужого имущества под прикрытием внешне законных действий, например, под видом штрафа</w:t>
      </w:r>
    </w:p>
    <w:p w14:paraId="1E772404" w14:textId="34FF9BD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применение насилия в отношении подчиненных</w:t>
      </w:r>
    </w:p>
    <w:p w14:paraId="0753E617" w14:textId="77777777" w:rsidR="003F2ED4" w:rsidRDefault="003F2ED4" w:rsidP="0007460E">
      <w:pPr>
        <w:spacing w:after="0"/>
        <w:ind w:firstLine="709"/>
        <w:contextualSpacing/>
        <w:jc w:val="both"/>
        <w:rPr>
          <w:rFonts w:ascii="Times New Roman" w:hAnsi="Times New Roman"/>
          <w:b/>
          <w:sz w:val="28"/>
          <w:szCs w:val="28"/>
          <w:u w:val="single"/>
        </w:rPr>
      </w:pPr>
    </w:p>
    <w:p w14:paraId="294C0F84" w14:textId="5E29DEC4"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3. Действия лица, выдавшего себя за должностное лицо и получившего материальное вознаграждение от потерпевшего за совершение определенных "служебных" действий, следует квалифицировать как:</w:t>
      </w:r>
    </w:p>
    <w:p w14:paraId="65FC1205" w14:textId="17AF23DD"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мошенничество</w:t>
      </w:r>
    </w:p>
    <w:p w14:paraId="124C2635" w14:textId="0E3EBB96"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подстрекательство к даче взятки</w:t>
      </w:r>
    </w:p>
    <w:p w14:paraId="0E62714F" w14:textId="6C8A3C7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покушение на получение взятки</w:t>
      </w:r>
    </w:p>
    <w:p w14:paraId="71A1A40F" w14:textId="06AE6CA2"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пособничество в даче взятки</w:t>
      </w:r>
    </w:p>
    <w:p w14:paraId="611FD4C6" w14:textId="3B2E9F9F"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пособничество в получении взятки</w:t>
      </w:r>
    </w:p>
    <w:p w14:paraId="1D329D8D" w14:textId="77777777" w:rsidR="0007460E" w:rsidRPr="00D23C5E" w:rsidRDefault="0007460E" w:rsidP="0007460E">
      <w:pPr>
        <w:spacing w:after="0"/>
        <w:ind w:firstLine="709"/>
        <w:contextualSpacing/>
        <w:jc w:val="both"/>
        <w:rPr>
          <w:rFonts w:ascii="Times New Roman" w:hAnsi="Times New Roman"/>
          <w:sz w:val="28"/>
          <w:szCs w:val="28"/>
        </w:rPr>
      </w:pPr>
    </w:p>
    <w:p w14:paraId="39D2FA19"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4. Предметом взятки признается (выберите один или несколько правильных ответов):</w:t>
      </w:r>
    </w:p>
    <w:p w14:paraId="6DD15CAF" w14:textId="73CBD481"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бесплатная путевка на курорт</w:t>
      </w:r>
    </w:p>
    <w:p w14:paraId="13DD89FB" w14:textId="724247DD"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ценные бумаги</w:t>
      </w:r>
    </w:p>
    <w:p w14:paraId="350324F2" w14:textId="12416812"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поддельная трудовая книжка</w:t>
      </w:r>
    </w:p>
    <w:p w14:paraId="54AD2BAF" w14:textId="1F6F7753"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положительная характеристика (отзыв)</w:t>
      </w:r>
    </w:p>
    <w:p w14:paraId="1271B543" w14:textId="65EF1116"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сообщение интересующей должностное лицо информации</w:t>
      </w:r>
    </w:p>
    <w:p w14:paraId="2F439944" w14:textId="77777777" w:rsidR="0007460E" w:rsidRPr="00D23C5E" w:rsidRDefault="0007460E" w:rsidP="0007460E">
      <w:pPr>
        <w:spacing w:after="0"/>
        <w:ind w:firstLine="709"/>
        <w:contextualSpacing/>
        <w:jc w:val="both"/>
        <w:rPr>
          <w:rFonts w:ascii="Times New Roman" w:hAnsi="Times New Roman"/>
          <w:sz w:val="28"/>
          <w:szCs w:val="28"/>
        </w:rPr>
      </w:pPr>
    </w:p>
    <w:p w14:paraId="4F5B9BF2"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5. Действия должностного лица, получившего взятку, понимающего, что своими силами полностью удовлетворить интересы взяткодателя оно не может, по собственной инициативе передавшего ее часть другому должностному лицу, оцениваются как:</w:t>
      </w:r>
    </w:p>
    <w:p w14:paraId="087A6F61" w14:textId="4D342EA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получение и дача взятки</w:t>
      </w:r>
    </w:p>
    <w:p w14:paraId="5C0F9542" w14:textId="7C65171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lastRenderedPageBreak/>
        <w:t>получение взятки и подстрекательство к получению взятки другим должностным лицом</w:t>
      </w:r>
    </w:p>
    <w:p w14:paraId="5CDDE795" w14:textId="765029E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получение взятки и пособничество в даче взятки</w:t>
      </w:r>
    </w:p>
    <w:p w14:paraId="480A1A77" w14:textId="16E8A6B5"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получение взятки и посредничество во взяточничестве</w:t>
      </w:r>
    </w:p>
    <w:p w14:paraId="46A6312E" w14:textId="77777777" w:rsidR="0007460E" w:rsidRPr="00D23C5E" w:rsidRDefault="0007460E" w:rsidP="0007460E">
      <w:pPr>
        <w:spacing w:after="0"/>
        <w:ind w:firstLine="709"/>
        <w:contextualSpacing/>
        <w:jc w:val="both"/>
        <w:rPr>
          <w:rFonts w:ascii="Times New Roman" w:hAnsi="Times New Roman"/>
          <w:sz w:val="28"/>
          <w:szCs w:val="28"/>
        </w:rPr>
      </w:pPr>
    </w:p>
    <w:p w14:paraId="70B98567"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6. Врач признается должностным лицом, когда он (выберите один или несколько правильных ответов):</w:t>
      </w:r>
    </w:p>
    <w:p w14:paraId="183FBC81" w14:textId="664F9A8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выписывает листок временной нетрудоспособности</w:t>
      </w:r>
    </w:p>
    <w:p w14:paraId="602F4C8B" w14:textId="073A655F"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устанавливает группу инвалидности</w:t>
      </w:r>
    </w:p>
    <w:p w14:paraId="11986CBB" w14:textId="6875B8A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выписывает рецепт</w:t>
      </w:r>
    </w:p>
    <w:p w14:paraId="1F8FFB8E" w14:textId="3E589C6C"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принимает решение о проведении операции</w:t>
      </w:r>
    </w:p>
    <w:p w14:paraId="71B24435" w14:textId="6FFFAB3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устанавливает диагноз</w:t>
      </w:r>
    </w:p>
    <w:p w14:paraId="2069AD3C" w14:textId="77777777" w:rsidR="003F2ED4" w:rsidRDefault="003F2ED4" w:rsidP="0007460E">
      <w:pPr>
        <w:spacing w:after="0"/>
        <w:ind w:firstLine="709"/>
        <w:contextualSpacing/>
        <w:jc w:val="both"/>
        <w:rPr>
          <w:rFonts w:ascii="Times New Roman" w:hAnsi="Times New Roman"/>
          <w:b/>
          <w:sz w:val="28"/>
          <w:szCs w:val="28"/>
          <w:u w:val="single"/>
        </w:rPr>
      </w:pPr>
    </w:p>
    <w:p w14:paraId="2BB3BF5B" w14:textId="38AEAE83"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7. Субъектом злоупотребления полномочиями (ст. 201 УК РФ) может быть:</w:t>
      </w:r>
    </w:p>
    <w:p w14:paraId="29C0C48D" w14:textId="7714B614"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любой служащий коммерческой или иной организации</w:t>
      </w:r>
    </w:p>
    <w:p w14:paraId="63411B6E" w14:textId="64CF12E5"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исключительно служащий коммерческой организации</w:t>
      </w:r>
    </w:p>
    <w:p w14:paraId="53C62C5E" w14:textId="5696733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руководитель государственного предприятия</w:t>
      </w:r>
    </w:p>
    <w:p w14:paraId="74A0F114" w14:textId="2130576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частный нотариус</w:t>
      </w:r>
    </w:p>
    <w:p w14:paraId="5D4D91C9" w14:textId="77777777" w:rsidR="0007460E" w:rsidRPr="00D23C5E" w:rsidRDefault="0007460E" w:rsidP="0007460E">
      <w:pPr>
        <w:spacing w:after="0"/>
        <w:ind w:firstLine="709"/>
        <w:contextualSpacing/>
        <w:jc w:val="both"/>
        <w:rPr>
          <w:rFonts w:ascii="Times New Roman" w:hAnsi="Times New Roman"/>
          <w:sz w:val="28"/>
          <w:szCs w:val="28"/>
        </w:rPr>
      </w:pPr>
    </w:p>
    <w:p w14:paraId="03DEC03D"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8. Общественные отношения, связанные с охраной прав и законных интересов граждан, организаций, общества и государства в контексте применения ст. 202 УК РФ, являются:</w:t>
      </w:r>
    </w:p>
    <w:p w14:paraId="13818D13" w14:textId="7935D4C4"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родовым объектом преступления</w:t>
      </w:r>
    </w:p>
    <w:p w14:paraId="6C0DCC1F" w14:textId="31AA9C2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видовым объектом преступления</w:t>
      </w:r>
    </w:p>
    <w:p w14:paraId="685CA045" w14:textId="1246655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основным непосредственным объектом преступления</w:t>
      </w:r>
    </w:p>
    <w:p w14:paraId="447D5D32" w14:textId="01BB876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дополнительным непосредственным объектом преступления</w:t>
      </w:r>
    </w:p>
    <w:p w14:paraId="186D10BF" w14:textId="16C7956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факультативным непосредственным объектом преступления</w:t>
      </w:r>
    </w:p>
    <w:p w14:paraId="2B28311A" w14:textId="77777777" w:rsidR="0007460E" w:rsidRPr="00D23C5E" w:rsidRDefault="0007460E" w:rsidP="0007460E">
      <w:pPr>
        <w:spacing w:after="0"/>
        <w:ind w:firstLine="709"/>
        <w:contextualSpacing/>
        <w:jc w:val="both"/>
        <w:rPr>
          <w:rFonts w:ascii="Times New Roman" w:hAnsi="Times New Roman"/>
          <w:sz w:val="28"/>
          <w:szCs w:val="28"/>
        </w:rPr>
      </w:pPr>
    </w:p>
    <w:p w14:paraId="3FF07163"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9. Общественные отношения, обеспечивающие установленный порядок использования должностными лицами, являющимися получателями бюджетных средств, соответствующих финансовых ресурсов в строгом соответствии с целями, для которых они предназначены, являются ____ объектом преступления, предусмотренного ст. 285.1 УК РФ (заполните пробел):</w:t>
      </w:r>
    </w:p>
    <w:p w14:paraId="063AACA0" w14:textId="342B05B6"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родовым</w:t>
      </w:r>
    </w:p>
    <w:p w14:paraId="13FD1872" w14:textId="0F6516D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видовым</w:t>
      </w:r>
    </w:p>
    <w:p w14:paraId="6F9F883B" w14:textId="2455ECA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основным непосредственным</w:t>
      </w:r>
    </w:p>
    <w:p w14:paraId="563A2FD3" w14:textId="38620B3D"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дополнительным непосредственным</w:t>
      </w:r>
    </w:p>
    <w:p w14:paraId="11499D2D" w14:textId="21F7BED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lastRenderedPageBreak/>
        <w:t>факультативным непосредственным</w:t>
      </w:r>
    </w:p>
    <w:p w14:paraId="501F93EC" w14:textId="77777777" w:rsidR="0007460E" w:rsidRPr="00D23C5E" w:rsidRDefault="0007460E" w:rsidP="0007460E">
      <w:pPr>
        <w:spacing w:after="0"/>
        <w:ind w:firstLine="709"/>
        <w:contextualSpacing/>
        <w:jc w:val="both"/>
        <w:rPr>
          <w:rFonts w:ascii="Times New Roman" w:hAnsi="Times New Roman"/>
          <w:sz w:val="28"/>
          <w:szCs w:val="28"/>
        </w:rPr>
      </w:pPr>
    </w:p>
    <w:p w14:paraId="667AB6FF"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10. Квалифицирующими признаками злоупотребления полномочиями частными нотариусами являются совершение указанного преступления в отношении (выберите один или несколько правильных ответов):</w:t>
      </w:r>
    </w:p>
    <w:p w14:paraId="0CCB54EB" w14:textId="2550A5DC"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военнослужащего</w:t>
      </w:r>
    </w:p>
    <w:p w14:paraId="6F856DA5" w14:textId="1DBE36FF"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заведомо несовершеннолетнего</w:t>
      </w:r>
    </w:p>
    <w:p w14:paraId="6CCC4E92" w14:textId="365609A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беременной женщины</w:t>
      </w:r>
    </w:p>
    <w:p w14:paraId="74EF2C26" w14:textId="72D02631"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заведомо недееспособного</w:t>
      </w:r>
    </w:p>
    <w:p w14:paraId="167DAA6A" w14:textId="40BB76F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государственного служащего</w:t>
      </w:r>
    </w:p>
    <w:p w14:paraId="7846AB8F"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11. Получение либо передача незаконного вознаграждения при коммерческом подкупе, если указанные действия осуществлялись в условиях оперативно-розыскного мероприятия:</w:t>
      </w:r>
    </w:p>
    <w:p w14:paraId="4A3091F2" w14:textId="62852F9F"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должны квалифицироваться как оконченное преступление, предусмотренное соответствующими частями ст. 204 УК РФ</w:t>
      </w:r>
    </w:p>
    <w:p w14:paraId="445BDAA3" w14:textId="3787744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не образует состав преступления</w:t>
      </w:r>
    </w:p>
    <w:p w14:paraId="12DF845F" w14:textId="696A8BF0"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должны квалифицироваться как приготовление к преступлению, предусмотренное соответствующими частями ст. 204 УК РФ</w:t>
      </w:r>
    </w:p>
    <w:p w14:paraId="23E5EC3B" w14:textId="4E3F31E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должны квалифицироваться как покушение на преступление, предусмотренное соответствующими частями ст. 204 УК РФ</w:t>
      </w:r>
    </w:p>
    <w:p w14:paraId="46A4645B" w14:textId="77777777" w:rsidR="0007460E" w:rsidRPr="00D23C5E" w:rsidRDefault="0007460E" w:rsidP="0007460E">
      <w:pPr>
        <w:spacing w:after="0"/>
        <w:ind w:firstLine="709"/>
        <w:contextualSpacing/>
        <w:jc w:val="both"/>
        <w:rPr>
          <w:rFonts w:ascii="Times New Roman" w:hAnsi="Times New Roman"/>
          <w:sz w:val="28"/>
          <w:szCs w:val="28"/>
        </w:rPr>
      </w:pPr>
    </w:p>
    <w:p w14:paraId="2BAAD77E"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12. Руководитель муниципального унитарного предприятия является:</w:t>
      </w:r>
    </w:p>
    <w:p w14:paraId="5419CDD8" w14:textId="01C3C3E7"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должностным лицом</w:t>
      </w:r>
    </w:p>
    <w:p w14:paraId="7CFAC5D6" w14:textId="33F60FAA"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представителем государственной власти</w:t>
      </w:r>
    </w:p>
    <w:p w14:paraId="3B8491F0" w14:textId="69105E14"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лицом, выполняющим управленческие функции в коммерческой организации</w:t>
      </w:r>
    </w:p>
    <w:p w14:paraId="67DF6CF1" w14:textId="0733CB71"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лицом, выполняющим управленческие функции в некоммерческой организации</w:t>
      </w:r>
    </w:p>
    <w:p w14:paraId="016341B5" w14:textId="77777777" w:rsidR="0007460E" w:rsidRPr="00D23C5E" w:rsidRDefault="0007460E" w:rsidP="0007460E">
      <w:pPr>
        <w:spacing w:after="0"/>
        <w:ind w:firstLine="709"/>
        <w:contextualSpacing/>
        <w:jc w:val="both"/>
        <w:rPr>
          <w:rFonts w:ascii="Times New Roman" w:hAnsi="Times New Roman"/>
          <w:sz w:val="28"/>
          <w:szCs w:val="28"/>
        </w:rPr>
      </w:pPr>
    </w:p>
    <w:p w14:paraId="57DC5C4C" w14:textId="6A7B3CD2"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13. Директор негосударственного образ</w:t>
      </w:r>
      <w:r w:rsidR="003C4704">
        <w:rPr>
          <w:rFonts w:ascii="Times New Roman" w:hAnsi="Times New Roman"/>
          <w:b/>
          <w:sz w:val="28"/>
          <w:szCs w:val="28"/>
          <w:u w:val="single"/>
        </w:rPr>
        <w:t>овательного учреждения является.</w:t>
      </w:r>
    </w:p>
    <w:p w14:paraId="3BCDBB82" w14:textId="0101A8E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должностным лицом</w:t>
      </w:r>
    </w:p>
    <w:p w14:paraId="5E9F3EBE" w14:textId="6CE3FA2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представителем государственной власти</w:t>
      </w:r>
    </w:p>
    <w:p w14:paraId="1E36FB08" w14:textId="485E836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лицом, выполняющим управленческие функции в коммерческой организации</w:t>
      </w:r>
    </w:p>
    <w:p w14:paraId="3E492CFC" w14:textId="15A3CF90"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лицом, выполняющим управленческие функции в некоммерческой организации</w:t>
      </w:r>
    </w:p>
    <w:p w14:paraId="184F998A" w14:textId="77777777" w:rsidR="0007460E" w:rsidRPr="00D23C5E" w:rsidRDefault="0007460E" w:rsidP="0007460E">
      <w:pPr>
        <w:spacing w:after="0"/>
        <w:ind w:firstLine="709"/>
        <w:contextualSpacing/>
        <w:jc w:val="both"/>
        <w:rPr>
          <w:rFonts w:ascii="Times New Roman" w:hAnsi="Times New Roman"/>
          <w:sz w:val="28"/>
          <w:szCs w:val="28"/>
        </w:rPr>
      </w:pPr>
    </w:p>
    <w:p w14:paraId="40C1FC61"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14. Получение коммерческого подкупа считается оконченным с момента:</w:t>
      </w:r>
    </w:p>
    <w:p w14:paraId="6CFBE662" w14:textId="14EF13CC"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принятия лицом, выполняющим управленческие функции в коммерческой или иной организации, хотя бы части обусловленной суммы</w:t>
      </w:r>
    </w:p>
    <w:p w14:paraId="16C232F1" w14:textId="3947DCD1"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принятия лицом, выполняющим управленческие функции в коммерческой или иной организации, большей части обусловленной суммы</w:t>
      </w:r>
    </w:p>
    <w:p w14:paraId="33290C69" w14:textId="3CF25F8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принятия лицом, выполняющим управленческие функции в коммерческой или иной организации, всей обусловленной суммы</w:t>
      </w:r>
    </w:p>
    <w:p w14:paraId="48CDEF36" w14:textId="7C575204"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когда лицо, выполняющее управленческие функции в коммерческой или иной организации, получило реальную возможность пользоваться или распоряжаться переданными им ценностями по своему усмотрению</w:t>
      </w:r>
    </w:p>
    <w:p w14:paraId="1F5EC702" w14:textId="77777777" w:rsidR="0007460E" w:rsidRPr="00D23C5E" w:rsidRDefault="0007460E" w:rsidP="0007460E">
      <w:pPr>
        <w:spacing w:after="0"/>
        <w:ind w:firstLine="709"/>
        <w:contextualSpacing/>
        <w:jc w:val="both"/>
        <w:rPr>
          <w:rFonts w:ascii="Times New Roman" w:hAnsi="Times New Roman"/>
          <w:sz w:val="28"/>
          <w:szCs w:val="28"/>
        </w:rPr>
      </w:pPr>
    </w:p>
    <w:p w14:paraId="120549C8"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15. К родовому объекту преступлений против государственной власти, интересов государственной службы и службы в органах местного самоуправления относятся общественные отношения, обеспечивающие:</w:t>
      </w:r>
    </w:p>
    <w:p w14:paraId="6FEC3E04" w14:textId="5B4B8C6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права и законные интересы граждан, организаций, общества или государства</w:t>
      </w:r>
    </w:p>
    <w:p w14:paraId="551420C7" w14:textId="6E089BBD"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нормальное функционирование государственной власти</w:t>
      </w:r>
    </w:p>
    <w:p w14:paraId="003A5FEB" w14:textId="425C67D8"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нормальное функционирование государственной службы</w:t>
      </w:r>
    </w:p>
    <w:p w14:paraId="5A7E63E1" w14:textId="07EA4B6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нормальное функционирование порядка управления</w:t>
      </w:r>
    </w:p>
    <w:p w14:paraId="3DCAA0B5" w14:textId="3442F62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охрану конституционного строя и безопасности государства</w:t>
      </w:r>
    </w:p>
    <w:p w14:paraId="21840C2F" w14:textId="77777777" w:rsidR="0007460E" w:rsidRPr="00D23C5E" w:rsidRDefault="0007460E" w:rsidP="0007460E">
      <w:pPr>
        <w:spacing w:after="0"/>
        <w:ind w:firstLine="709"/>
        <w:contextualSpacing/>
        <w:jc w:val="both"/>
        <w:rPr>
          <w:rFonts w:ascii="Times New Roman" w:hAnsi="Times New Roman"/>
          <w:sz w:val="28"/>
          <w:szCs w:val="28"/>
        </w:rPr>
      </w:pPr>
    </w:p>
    <w:p w14:paraId="61D4250A"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16. Преступления против государственной власти, интересов государственной службы и службы в органах местного самоуправления — это общественно опасные деяния (действия или бездействие), посягающие на регламентированную законом деятельность органов:</w:t>
      </w:r>
    </w:p>
    <w:p w14:paraId="229DD2CA" w14:textId="0F511297"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государственной власти и причиняющие либо создающие угрозу причинения вреда правам и законным интересам граждан, организаций, общества или государства, совершенные должностным лицом с использованием полномочий по службе</w:t>
      </w:r>
    </w:p>
    <w:p w14:paraId="1BAC6747" w14:textId="1E1B1067"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государственной и негосударственной службы, и причиняющие либо создающие угрозу причинения вреда правам и законным интересам граждан, организаций, общества или государства, совершенные должностным лицом с использованием полномочий по службе</w:t>
      </w:r>
    </w:p>
    <w:p w14:paraId="4002C4BE" w14:textId="158B5A7C" w:rsidR="0021769B"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 xml:space="preserve">государственной власти, государственного аппарата управления и органов местного самоуправления и причиняющие либо создающие угрозу </w:t>
      </w:r>
      <w:r w:rsidRPr="00D23C5E">
        <w:rPr>
          <w:rFonts w:ascii="Times New Roman" w:hAnsi="Times New Roman"/>
          <w:sz w:val="28"/>
          <w:szCs w:val="28"/>
        </w:rPr>
        <w:lastRenderedPageBreak/>
        <w:t>причинения вреда правам и законным интересам граждан, организаций, общества или государства, совершенные должностным лицом с использованием полномочий по службе</w:t>
      </w:r>
    </w:p>
    <w:p w14:paraId="3879E85D" w14:textId="77777777" w:rsidR="003F2ED4" w:rsidRDefault="003F2ED4" w:rsidP="0007460E">
      <w:pPr>
        <w:spacing w:after="0"/>
        <w:ind w:firstLine="709"/>
        <w:contextualSpacing/>
        <w:jc w:val="both"/>
        <w:rPr>
          <w:rFonts w:ascii="Times New Roman" w:hAnsi="Times New Roman"/>
          <w:b/>
          <w:sz w:val="28"/>
          <w:szCs w:val="28"/>
          <w:u w:val="single"/>
        </w:rPr>
      </w:pPr>
    </w:p>
    <w:p w14:paraId="22FAAC72" w14:textId="1127A1E1"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17. Крупным размером расходования бюджетных средств должностным лицом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является сумма:</w:t>
      </w:r>
    </w:p>
    <w:p w14:paraId="05B645A5" w14:textId="7AA1356C"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один миллион пятьсот тысяч рублей</w:t>
      </w:r>
    </w:p>
    <w:p w14:paraId="3C9A6F35" w14:textId="66BCF8C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один миллион рублей</w:t>
      </w:r>
    </w:p>
    <w:p w14:paraId="0BA91ACD" w14:textId="23C564E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пять миллионов рублей</w:t>
      </w:r>
    </w:p>
    <w:p w14:paraId="7175D614" w14:textId="180C1D1B"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семь миллионов пятьсот тысяч рублей</w:t>
      </w:r>
    </w:p>
    <w:p w14:paraId="50A2B287" w14:textId="77777777" w:rsidR="0007460E" w:rsidRPr="00D23C5E" w:rsidRDefault="0007460E" w:rsidP="0007460E">
      <w:pPr>
        <w:spacing w:after="0"/>
        <w:ind w:firstLine="709"/>
        <w:contextualSpacing/>
        <w:jc w:val="both"/>
        <w:rPr>
          <w:rFonts w:ascii="Times New Roman" w:hAnsi="Times New Roman"/>
          <w:sz w:val="28"/>
          <w:szCs w:val="28"/>
        </w:rPr>
      </w:pPr>
    </w:p>
    <w:p w14:paraId="0CA7C93A"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18. Государственные служащие и муниципальные служащие, не относящиеся к числу должностных лиц, несут уголовную ответственность по статьям Главы 30 УК РФ:</w:t>
      </w:r>
    </w:p>
    <w:p w14:paraId="1BDF63EE" w14:textId="45B0507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 случаях, специально предусмотренных соответствующими статьями</w:t>
      </w:r>
    </w:p>
    <w:p w14:paraId="64095B3B" w14:textId="69F0606E"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по усмотрению суда</w:t>
      </w:r>
    </w:p>
    <w:p w14:paraId="55FDC1FF" w14:textId="09D5CB99"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в случаях, когда они совершают преступление в соучастии с должностными лицами</w:t>
      </w:r>
    </w:p>
    <w:p w14:paraId="03082C22" w14:textId="77777777" w:rsidR="0007460E" w:rsidRPr="00D23C5E" w:rsidRDefault="0007460E" w:rsidP="0007460E">
      <w:pPr>
        <w:spacing w:after="0"/>
        <w:ind w:firstLine="709"/>
        <w:contextualSpacing/>
        <w:jc w:val="both"/>
        <w:rPr>
          <w:rFonts w:ascii="Times New Roman" w:hAnsi="Times New Roman"/>
          <w:sz w:val="28"/>
          <w:szCs w:val="28"/>
        </w:rPr>
      </w:pPr>
    </w:p>
    <w:p w14:paraId="6B91B551"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19. Квалифицированный состав внесения в единые государственные реестры заведомо недостоверных сведений предполагает:</w:t>
      </w:r>
    </w:p>
    <w:p w14:paraId="4FE5E1A2" w14:textId="35514521"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совершенные группой лиц по предварительному сговору</w:t>
      </w:r>
    </w:p>
    <w:p w14:paraId="410DE256" w14:textId="5F50AEDD"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 xml:space="preserve">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w:t>
      </w:r>
      <w:r w:rsidRPr="00D23C5E">
        <w:rPr>
          <w:rFonts w:ascii="Times New Roman" w:hAnsi="Times New Roman"/>
          <w:sz w:val="28"/>
          <w:szCs w:val="28"/>
        </w:rPr>
        <w:lastRenderedPageBreak/>
        <w:t>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совершенные с использованием служебных полномочий</w:t>
      </w:r>
    </w:p>
    <w:p w14:paraId="4CB0D8F4" w14:textId="343E9115" w:rsidR="0007460E" w:rsidRPr="00D23C5E" w:rsidRDefault="0007460E" w:rsidP="0007460E">
      <w:pPr>
        <w:spacing w:after="0"/>
        <w:ind w:firstLine="709"/>
        <w:contextualSpacing/>
        <w:jc w:val="both"/>
        <w:rPr>
          <w:rFonts w:ascii="Times New Roman" w:hAnsi="Times New Roman"/>
          <w:sz w:val="28"/>
          <w:szCs w:val="28"/>
        </w:rPr>
      </w:pPr>
      <w:r w:rsidRPr="00D23C5E">
        <w:rPr>
          <w:rFonts w:ascii="Times New Roman" w:hAnsi="Times New Roman"/>
          <w:sz w:val="28"/>
          <w:szCs w:val="28"/>
        </w:rPr>
        <w:t>умышленное внесение должностным лицом в один из единых государственных реестров, предусмотренных законодательством Российской Федерации, заведомо недостоверных сведений, а равно умышленное уничтожение или подлог документов, на основании которых были внесены запись или изменение в указанные единые государственные реестры, если обязательное хранение этих документов предусмотрено законодательством Российской Федерации, совершенные в условиях чрезвычайного положения, стихийного или иного общественного бедствия, а также при массовых беспорядках, в условиях вооруженного конфликта или военных действий</w:t>
      </w:r>
    </w:p>
    <w:p w14:paraId="377FEF12" w14:textId="77777777" w:rsidR="0007460E" w:rsidRPr="00D23C5E" w:rsidRDefault="0007460E" w:rsidP="0007460E">
      <w:pPr>
        <w:spacing w:after="0"/>
        <w:ind w:firstLine="709"/>
        <w:contextualSpacing/>
        <w:jc w:val="both"/>
        <w:rPr>
          <w:rFonts w:ascii="Times New Roman" w:hAnsi="Times New Roman"/>
          <w:sz w:val="28"/>
          <w:szCs w:val="28"/>
        </w:rPr>
      </w:pPr>
    </w:p>
    <w:p w14:paraId="420344A1" w14:textId="77777777" w:rsidR="0007460E" w:rsidRPr="003C4704" w:rsidRDefault="0007460E" w:rsidP="0007460E">
      <w:pPr>
        <w:spacing w:after="0"/>
        <w:ind w:firstLine="709"/>
        <w:contextualSpacing/>
        <w:jc w:val="both"/>
        <w:rPr>
          <w:rFonts w:ascii="Times New Roman" w:hAnsi="Times New Roman"/>
          <w:b/>
          <w:sz w:val="28"/>
          <w:szCs w:val="28"/>
          <w:u w:val="single"/>
        </w:rPr>
      </w:pPr>
      <w:r w:rsidRPr="003C4704">
        <w:rPr>
          <w:rFonts w:ascii="Times New Roman" w:hAnsi="Times New Roman"/>
          <w:b/>
          <w:sz w:val="28"/>
          <w:szCs w:val="28"/>
          <w:u w:val="single"/>
        </w:rPr>
        <w:t>Вопрос 20. Под особо крупным ущербом при неисполнении или ненадлежащем исполнении должностным лицом своих обязанностей вследствие недобросовестного или небрежного отношения к службе либо обязанностей по должности понимается сумма:</w:t>
      </w:r>
    </w:p>
    <w:p w14:paraId="126CAC15" w14:textId="528B17A3" w:rsidR="0007460E" w:rsidRPr="00D23C5E" w:rsidRDefault="0007460E" w:rsidP="003F2ED4">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один миллион пятьсот тысяч рублей</w:t>
      </w:r>
    </w:p>
    <w:p w14:paraId="6E126211" w14:textId="1C17A7BF" w:rsidR="0007460E" w:rsidRPr="00D23C5E" w:rsidRDefault="0007460E" w:rsidP="003F2ED4">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один миллион рублей</w:t>
      </w:r>
    </w:p>
    <w:p w14:paraId="5249081B" w14:textId="6955CFF4" w:rsidR="0007460E" w:rsidRPr="00D23C5E" w:rsidRDefault="0007460E" w:rsidP="003F2ED4">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пять миллионов рублей</w:t>
      </w:r>
    </w:p>
    <w:p w14:paraId="56C8DD3B" w14:textId="69151865" w:rsidR="0021769B" w:rsidRDefault="0007460E" w:rsidP="003F2ED4">
      <w:pPr>
        <w:spacing w:after="0"/>
        <w:ind w:firstLine="709"/>
        <w:contextualSpacing/>
        <w:jc w:val="both"/>
        <w:rPr>
          <w:rFonts w:ascii="Times New Roman" w:hAnsi="Times New Roman"/>
          <w:sz w:val="28"/>
          <w:szCs w:val="28"/>
        </w:rPr>
      </w:pPr>
      <w:r w:rsidRPr="00D23C5E">
        <w:rPr>
          <w:rFonts w:ascii="Times New Roman" w:hAnsi="Times New Roman"/>
          <w:sz w:val="28"/>
          <w:szCs w:val="28"/>
        </w:rPr>
        <w:t>превышающая семь миллионов пятьсот тысяч рублей</w:t>
      </w:r>
    </w:p>
    <w:p w14:paraId="5E924ED6" w14:textId="77777777" w:rsidR="003F2ED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0B37F146" w14:textId="2DE75D15" w:rsidR="00904FEC" w:rsidRPr="003C470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sidRPr="003F2ED4">
        <w:rPr>
          <w:b/>
          <w:sz w:val="28"/>
          <w:szCs w:val="28"/>
          <w:u w:val="single"/>
        </w:rPr>
        <w:t>2</w:t>
      </w:r>
      <w:r w:rsidR="00904FEC" w:rsidRPr="003C4704">
        <w:rPr>
          <w:b/>
          <w:sz w:val="28"/>
          <w:szCs w:val="28"/>
          <w:u w:val="single"/>
        </w:rPr>
        <w:t>1. Субъектом злоупотребления полномочи</w:t>
      </w:r>
      <w:r w:rsidR="003C4704" w:rsidRPr="003C4704">
        <w:rPr>
          <w:b/>
          <w:sz w:val="28"/>
          <w:szCs w:val="28"/>
          <w:u w:val="single"/>
        </w:rPr>
        <w:t xml:space="preserve">ями (ст. 201 УК РФ) может быть </w:t>
      </w:r>
      <w:r w:rsidR="00904FEC" w:rsidRPr="003C4704">
        <w:rPr>
          <w:b/>
          <w:sz w:val="28"/>
          <w:szCs w:val="28"/>
          <w:u w:val="single"/>
        </w:rPr>
        <w:t>любой служащий коммерческой или иной организации</w:t>
      </w:r>
      <w:r w:rsidR="003C4704">
        <w:rPr>
          <w:b/>
          <w:sz w:val="28"/>
          <w:szCs w:val="28"/>
          <w:u w:val="single"/>
        </w:rPr>
        <w:t>.</w:t>
      </w:r>
    </w:p>
    <w:p w14:paraId="5AA08DDE" w14:textId="16150CF7"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20"/>
        <w:contextualSpacing/>
        <w:rPr>
          <w:sz w:val="28"/>
          <w:szCs w:val="28"/>
        </w:rPr>
      </w:pPr>
      <w:r w:rsidRPr="0007579C">
        <w:rPr>
          <w:sz w:val="28"/>
          <w:szCs w:val="28"/>
        </w:rPr>
        <w:t>служащий только коммерческой организации</w:t>
      </w:r>
    </w:p>
    <w:p w14:paraId="3B393182" w14:textId="79CBAF67"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20"/>
        <w:contextualSpacing/>
        <w:rPr>
          <w:rStyle w:val="a5"/>
          <w:b w:val="0"/>
          <w:bCs w:val="0"/>
          <w:sz w:val="28"/>
          <w:szCs w:val="28"/>
        </w:rPr>
      </w:pPr>
      <w:r w:rsidRPr="0007579C">
        <w:rPr>
          <w:sz w:val="28"/>
          <w:szCs w:val="28"/>
        </w:rPr>
        <w:t>руководитель государственной корпорации</w:t>
      </w:r>
    </w:p>
    <w:p w14:paraId="0886CE9D" w14:textId="409F0DA9"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20"/>
        <w:contextualSpacing/>
        <w:rPr>
          <w:b/>
          <w:sz w:val="28"/>
          <w:szCs w:val="28"/>
        </w:rPr>
      </w:pPr>
      <w:r w:rsidRPr="0007579C">
        <w:rPr>
          <w:rStyle w:val="a5"/>
          <w:b w:val="0"/>
          <w:sz w:val="28"/>
          <w:szCs w:val="28"/>
        </w:rPr>
        <w:t>руководитель государственного предприятия</w:t>
      </w:r>
    </w:p>
    <w:p w14:paraId="594D77E7" w14:textId="1332F32B" w:rsidR="00904FEC" w:rsidRDefault="00904FEC" w:rsidP="003F2ED4">
      <w:pPr>
        <w:pStyle w:val="a4"/>
        <w:shd w:val="clear" w:color="auto" w:fill="FFFFFF"/>
        <w:tabs>
          <w:tab w:val="left" w:pos="567"/>
          <w:tab w:val="left" w:pos="993"/>
        </w:tabs>
        <w:spacing w:before="0" w:beforeAutospacing="0" w:after="0" w:afterAutospacing="0" w:line="276" w:lineRule="auto"/>
        <w:ind w:left="720"/>
        <w:contextualSpacing/>
        <w:rPr>
          <w:sz w:val="28"/>
          <w:szCs w:val="28"/>
        </w:rPr>
      </w:pPr>
      <w:r w:rsidRPr="0007579C">
        <w:rPr>
          <w:sz w:val="28"/>
          <w:szCs w:val="28"/>
        </w:rPr>
        <w:t>руководит</w:t>
      </w:r>
      <w:r w:rsidR="003C4704">
        <w:rPr>
          <w:sz w:val="28"/>
          <w:szCs w:val="28"/>
        </w:rPr>
        <w:t xml:space="preserve">ель государственного учреждения </w:t>
      </w:r>
      <w:r w:rsidRPr="0007579C">
        <w:rPr>
          <w:sz w:val="28"/>
          <w:szCs w:val="28"/>
        </w:rPr>
        <w:t>частный нотариус</w:t>
      </w:r>
    </w:p>
    <w:p w14:paraId="4DD9F87B" w14:textId="77777777" w:rsidR="003F2ED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41380A3F" w14:textId="3E1E7068" w:rsidR="00904FEC" w:rsidRPr="003C470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904FEC" w:rsidRPr="003C4704">
        <w:rPr>
          <w:b/>
          <w:sz w:val="28"/>
          <w:szCs w:val="28"/>
          <w:u w:val="single"/>
        </w:rPr>
        <w:t>2. Особо крупный размер израсходованных не по целевому назначению бюджетных средств и средств государственных внебюджетных фондов составляет … рублей.</w:t>
      </w:r>
    </w:p>
    <w:p w14:paraId="61C07B4D" w14:textId="30DBF37F"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250 тыс.</w:t>
      </w:r>
    </w:p>
    <w:p w14:paraId="36E50AF8" w14:textId="01192695"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1 млн.</w:t>
      </w:r>
    </w:p>
    <w:p w14:paraId="109D1828" w14:textId="3CE9D4A2"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b w:val="0"/>
          <w:bCs w:val="0"/>
          <w:sz w:val="28"/>
          <w:szCs w:val="28"/>
        </w:rPr>
      </w:pPr>
      <w:r w:rsidRPr="0007579C">
        <w:rPr>
          <w:sz w:val="28"/>
          <w:szCs w:val="28"/>
        </w:rPr>
        <w:t>1,5 млн.</w:t>
      </w:r>
    </w:p>
    <w:p w14:paraId="247EE9F8" w14:textId="718F0EA9"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7,5 млн.</w:t>
      </w:r>
    </w:p>
    <w:p w14:paraId="0BFDB708" w14:textId="33E2A689" w:rsidR="00904FE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10 млн.</w:t>
      </w:r>
    </w:p>
    <w:p w14:paraId="17097736" w14:textId="77777777" w:rsidR="003801E3" w:rsidRPr="0007579C" w:rsidRDefault="003801E3"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p>
    <w:p w14:paraId="4EEB8156" w14:textId="30CB2AF0" w:rsidR="0007579C" w:rsidRPr="00466A3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lastRenderedPageBreak/>
        <w:t>2</w:t>
      </w:r>
      <w:r w:rsidR="00904FEC" w:rsidRPr="00466A34">
        <w:rPr>
          <w:b/>
          <w:sz w:val="28"/>
          <w:szCs w:val="28"/>
          <w:u w:val="single"/>
        </w:rPr>
        <w:t>3. Общественные отношения, обеспечивающие охрану прав и законных интересов граждан, организаций, об</w:t>
      </w:r>
      <w:r w:rsidR="00466A34">
        <w:rPr>
          <w:b/>
          <w:sz w:val="28"/>
          <w:szCs w:val="28"/>
          <w:u w:val="single"/>
        </w:rPr>
        <w:t>щества и государства, являются.</w:t>
      </w:r>
    </w:p>
    <w:p w14:paraId="587A965D" w14:textId="18325D76"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родовым объектом преступления, предусмотренного ст. 202 УК РФ</w:t>
      </w:r>
    </w:p>
    <w:p w14:paraId="6B406701" w14:textId="77777777" w:rsidR="00466A34" w:rsidRPr="00466A34"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bCs/>
          <w:sz w:val="28"/>
          <w:szCs w:val="28"/>
        </w:rPr>
      </w:pPr>
      <w:r w:rsidRPr="0007579C">
        <w:rPr>
          <w:sz w:val="28"/>
          <w:szCs w:val="28"/>
        </w:rPr>
        <w:t>видовым объектом преступления, предусмотренного ст. 202 УК РФ</w:t>
      </w:r>
    </w:p>
    <w:p w14:paraId="4FC50188" w14:textId="20BC84FB"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основным непосредственным объектом преступления, предусмотренного ст. 202 УК РФ</w:t>
      </w:r>
    </w:p>
    <w:p w14:paraId="01F7631A" w14:textId="531D1A08"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дополнительным непосредственным объектом преступления, предусмотренного ст. 202 УК РФ</w:t>
      </w:r>
    </w:p>
    <w:p w14:paraId="1F6366C7" w14:textId="0AFCBAF8" w:rsidR="00904FE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факультативным непосредственным объектом преступления, предусмотренного ст. 202 УК РФ</w:t>
      </w:r>
    </w:p>
    <w:p w14:paraId="7B464F25" w14:textId="77777777" w:rsidR="00466A34" w:rsidRPr="0007579C" w:rsidRDefault="00466A34"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p>
    <w:p w14:paraId="1C9D709F" w14:textId="7D3AF4E7" w:rsidR="0007579C" w:rsidRPr="00466A3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rStyle w:val="a5"/>
          <w:b w:val="0"/>
          <w:sz w:val="28"/>
          <w:szCs w:val="28"/>
          <w:u w:val="single"/>
        </w:rPr>
      </w:pPr>
      <w:r>
        <w:rPr>
          <w:b/>
          <w:sz w:val="28"/>
          <w:szCs w:val="28"/>
          <w:u w:val="single"/>
        </w:rPr>
        <w:t>2</w:t>
      </w:r>
      <w:r w:rsidR="00904FEC" w:rsidRPr="00466A34">
        <w:rPr>
          <w:b/>
          <w:sz w:val="28"/>
          <w:szCs w:val="28"/>
          <w:u w:val="single"/>
        </w:rPr>
        <w:t>4. Крупный ущерб халатности составляет более … рублей.</w:t>
      </w:r>
    </w:p>
    <w:p w14:paraId="2897BAFA" w14:textId="2C4D5213"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100 тыс.</w:t>
      </w:r>
    </w:p>
    <w:p w14:paraId="1CCBEA10" w14:textId="2D52609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250 тыс.</w:t>
      </w:r>
    </w:p>
    <w:p w14:paraId="6BD60FAA" w14:textId="4C4F875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1 млн.</w:t>
      </w:r>
    </w:p>
    <w:p w14:paraId="455CAA11" w14:textId="1B22A193" w:rsidR="009929F5" w:rsidRPr="009929F5"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10 млн.</w:t>
      </w:r>
    </w:p>
    <w:p w14:paraId="70E96052" w14:textId="77777777" w:rsidR="003F2ED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2DA72386" w14:textId="4421213A" w:rsidR="0007579C" w:rsidRPr="009929F5"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904FEC" w:rsidRPr="009929F5">
        <w:rPr>
          <w:b/>
          <w:sz w:val="28"/>
          <w:szCs w:val="28"/>
          <w:u w:val="single"/>
        </w:rPr>
        <w:t>5. Группы общественно-опасных деяний, изучаемые в рамках спецкурса «Служебные преступления»</w:t>
      </w:r>
    </w:p>
    <w:p w14:paraId="3379D11E" w14:textId="0AC24F13"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преступления против интересов службы в коммерческих и иных организациях (гл. 23 УК РФ)</w:t>
      </w:r>
    </w:p>
    <w:p w14:paraId="4D051CA2" w14:textId="5B60451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преступления против государственной власти, интересов государственной службы и службы в органах местного самоуправления (гл. 30 УК РФ)</w:t>
      </w:r>
    </w:p>
    <w:p w14:paraId="1BD3E255" w14:textId="1746B416"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должностные преступления</w:t>
      </w:r>
    </w:p>
    <w:p w14:paraId="1EAD3C8D" w14:textId="0E775CBA"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преступления против военной службы (гл. 33 УК РФ)</w:t>
      </w:r>
    </w:p>
    <w:p w14:paraId="3FF3EE41" w14:textId="142D0FE8"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преступления против правосудия (гл. 31 УК РФ)</w:t>
      </w:r>
    </w:p>
    <w:p w14:paraId="6FAD24F2" w14:textId="0C080477" w:rsidR="00904FEC" w:rsidRPr="006A6ED0"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bCs w:val="0"/>
          <w:sz w:val="28"/>
          <w:szCs w:val="28"/>
        </w:rPr>
      </w:pPr>
      <w:r w:rsidRPr="0007579C">
        <w:rPr>
          <w:rStyle w:val="a5"/>
          <w:b w:val="0"/>
          <w:sz w:val="28"/>
          <w:szCs w:val="28"/>
        </w:rPr>
        <w:t>преступления, предусмотренные гл. 23, 30 УК РФ, и иные служебные преступления, совершаемые специальными субъектами с использованием служебных полномочий</w:t>
      </w:r>
    </w:p>
    <w:p w14:paraId="72FC9165" w14:textId="77777777" w:rsidR="006A6ED0" w:rsidRPr="0007579C" w:rsidRDefault="006A6ED0"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p>
    <w:p w14:paraId="4DDF6CEF" w14:textId="4604763A" w:rsidR="0007579C" w:rsidRPr="009929F5"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904FEC" w:rsidRPr="009929F5">
        <w:rPr>
          <w:b/>
          <w:sz w:val="28"/>
          <w:szCs w:val="28"/>
          <w:u w:val="single"/>
        </w:rPr>
        <w:t>6. Общественные отношения, обеспечивающие установленный порядок использования должностными лицами, являющимися получателями бюджетных средств, соответствующих финансовых ресурсов в строгом соответствии с целями, для которых они предназначены, являются … объектом преступления, предусмотренного ст. 2851 УК РФ.</w:t>
      </w:r>
    </w:p>
    <w:p w14:paraId="61F28583" w14:textId="574BBAB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родовым</w:t>
      </w:r>
    </w:p>
    <w:p w14:paraId="7956CC25" w14:textId="0F461476"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lastRenderedPageBreak/>
        <w:t>видовым</w:t>
      </w:r>
    </w:p>
    <w:p w14:paraId="4605BE44" w14:textId="3EB7EF08"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основным непосредственным</w:t>
      </w:r>
    </w:p>
    <w:p w14:paraId="46EFFF66" w14:textId="3159DCAD"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дополнительным непосредственным</w:t>
      </w:r>
    </w:p>
    <w:p w14:paraId="055082E9" w14:textId="70CFFDF3" w:rsidR="009929F5" w:rsidRPr="009929F5"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факультативным непосредственным</w:t>
      </w:r>
    </w:p>
    <w:p w14:paraId="34CE940D" w14:textId="2522FB4D" w:rsidR="009929F5" w:rsidRDefault="009929F5" w:rsidP="003F2ED4">
      <w:pPr>
        <w:spacing w:after="0"/>
        <w:rPr>
          <w:rFonts w:ascii="Times New Roman" w:hAnsi="Times New Roman"/>
          <w:b/>
          <w:sz w:val="28"/>
          <w:szCs w:val="28"/>
          <w:lang w:eastAsia="ru-RU"/>
        </w:rPr>
      </w:pPr>
    </w:p>
    <w:p w14:paraId="5ED36D64" w14:textId="4A0F77D6" w:rsidR="0007579C" w:rsidRPr="009929F5"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904FEC" w:rsidRPr="009929F5">
        <w:rPr>
          <w:b/>
          <w:sz w:val="28"/>
          <w:szCs w:val="28"/>
          <w:u w:val="single"/>
        </w:rPr>
        <w:t>7. К родовому объекту преступлений против государственной власти, интересов государственной службы и службы в органах местного самоуправления относятся обществ</w:t>
      </w:r>
      <w:r w:rsidR="009929F5">
        <w:rPr>
          <w:b/>
          <w:sz w:val="28"/>
          <w:szCs w:val="28"/>
          <w:u w:val="single"/>
        </w:rPr>
        <w:t>енные отношения, обеспечивающие.</w:t>
      </w:r>
    </w:p>
    <w:p w14:paraId="6DEA292C" w14:textId="5F73995C"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права и законные интересы граждан, организаций, общества или государства</w:t>
      </w:r>
    </w:p>
    <w:p w14:paraId="77A0D16F" w14:textId="5AEFFA04"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нормальное функционирование государственной власти</w:t>
      </w:r>
    </w:p>
    <w:p w14:paraId="1B468A31" w14:textId="4778CDDF"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нормальное функционирование государственной службы</w:t>
      </w:r>
    </w:p>
    <w:p w14:paraId="5FCCE863" w14:textId="007EBF5B"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нормальное функционирование порядка управления</w:t>
      </w:r>
    </w:p>
    <w:p w14:paraId="2721D046" w14:textId="52FBF58E"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охрану конституционного строя и безопасности государства</w:t>
      </w:r>
    </w:p>
    <w:p w14:paraId="35D56E9F" w14:textId="77777777" w:rsidR="009929F5" w:rsidRDefault="009929F5"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066CFB6D" w14:textId="4E7535CB" w:rsidR="0007579C" w:rsidRPr="009929F5"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07579C" w:rsidRPr="009929F5">
        <w:rPr>
          <w:b/>
          <w:sz w:val="28"/>
          <w:szCs w:val="28"/>
          <w:u w:val="single"/>
        </w:rPr>
        <w:t>8</w:t>
      </w:r>
      <w:r w:rsidR="00904FEC" w:rsidRPr="009929F5">
        <w:rPr>
          <w:b/>
          <w:sz w:val="28"/>
          <w:szCs w:val="28"/>
          <w:u w:val="single"/>
        </w:rPr>
        <w:t>. Служащие частных охранных и детективных служб, превысившие свои полно</w:t>
      </w:r>
      <w:r w:rsidR="009929F5">
        <w:rPr>
          <w:b/>
          <w:sz w:val="28"/>
          <w:szCs w:val="28"/>
          <w:u w:val="single"/>
        </w:rPr>
        <w:t>мочия несут ответственность по.</w:t>
      </w:r>
    </w:p>
    <w:p w14:paraId="0A1F9F16" w14:textId="0261241D"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нормам главы 16 («Преступления против жизни и здоровья») на общих основаниях»)</w:t>
      </w:r>
    </w:p>
    <w:p w14:paraId="3C80A172" w14:textId="63B30DE0"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ст. 203 УК главы 23 («Преступления против интересов службы в коммерческих и иных организациях»)</w:t>
      </w:r>
    </w:p>
    <w:p w14:paraId="496735F0" w14:textId="2DBE7240"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ст. 286 УК РФ главы 30 («Преступления против государственной власти, интересов государственной службы и службы в органах местного самоуправления»)</w:t>
      </w:r>
    </w:p>
    <w:p w14:paraId="56058679" w14:textId="77777777" w:rsidR="00042318" w:rsidRDefault="00042318"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01A9DD1A" w14:textId="019D798D" w:rsidR="0007579C" w:rsidRPr="00042318"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r>
        <w:rPr>
          <w:b/>
          <w:sz w:val="28"/>
          <w:szCs w:val="28"/>
          <w:u w:val="single"/>
        </w:rPr>
        <w:t>2</w:t>
      </w:r>
      <w:r w:rsidR="0007579C" w:rsidRPr="00042318">
        <w:rPr>
          <w:b/>
          <w:sz w:val="28"/>
          <w:szCs w:val="28"/>
          <w:u w:val="single"/>
        </w:rPr>
        <w:t>9</w:t>
      </w:r>
      <w:r w:rsidR="00904FEC" w:rsidRPr="00042318">
        <w:rPr>
          <w:b/>
          <w:sz w:val="28"/>
          <w:szCs w:val="28"/>
          <w:u w:val="single"/>
        </w:rPr>
        <w:t xml:space="preserve">. К предмету </w:t>
      </w:r>
      <w:proofErr w:type="gramStart"/>
      <w:r w:rsidR="00904FEC" w:rsidRPr="00042318">
        <w:rPr>
          <w:b/>
          <w:sz w:val="28"/>
          <w:szCs w:val="28"/>
          <w:u w:val="single"/>
        </w:rPr>
        <w:t>преступления, предусматривающего ответственность за нецелевое расходование бюджетн</w:t>
      </w:r>
      <w:r w:rsidR="00042318">
        <w:rPr>
          <w:b/>
          <w:sz w:val="28"/>
          <w:szCs w:val="28"/>
          <w:u w:val="single"/>
        </w:rPr>
        <w:t>ых средств не относится</w:t>
      </w:r>
      <w:proofErr w:type="gramEnd"/>
      <w:r w:rsidR="00042318">
        <w:rPr>
          <w:b/>
          <w:sz w:val="28"/>
          <w:szCs w:val="28"/>
          <w:u w:val="single"/>
        </w:rPr>
        <w:t xml:space="preserve"> (</w:t>
      </w:r>
      <w:proofErr w:type="spellStart"/>
      <w:r w:rsidR="00042318">
        <w:rPr>
          <w:b/>
          <w:sz w:val="28"/>
          <w:szCs w:val="28"/>
          <w:u w:val="single"/>
        </w:rPr>
        <w:t>ятся</w:t>
      </w:r>
      <w:proofErr w:type="spellEnd"/>
      <w:r w:rsidR="00042318">
        <w:rPr>
          <w:b/>
          <w:sz w:val="28"/>
          <w:szCs w:val="28"/>
          <w:u w:val="single"/>
        </w:rPr>
        <w:t>).</w:t>
      </w:r>
    </w:p>
    <w:p w14:paraId="7F99D48D" w14:textId="08A378E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дотации</w:t>
      </w:r>
    </w:p>
    <w:p w14:paraId="750AD476" w14:textId="6021B82D"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субсидии</w:t>
      </w:r>
    </w:p>
    <w:p w14:paraId="12E5EEB5" w14:textId="504AC984"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субвенции</w:t>
      </w:r>
    </w:p>
    <w:p w14:paraId="0A79557B" w14:textId="0119A7E6"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бюджетные ассигнования</w:t>
      </w:r>
    </w:p>
    <w:p w14:paraId="18E85481" w14:textId="6BD1076E"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бюджетный кредит</w:t>
      </w:r>
    </w:p>
    <w:p w14:paraId="4AEDFDAC" w14:textId="77777777" w:rsidR="003F2ED4"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u w:val="single"/>
        </w:rPr>
      </w:pPr>
    </w:p>
    <w:p w14:paraId="56D6D682" w14:textId="013C6312" w:rsidR="0007579C" w:rsidRPr="00395F6F"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rStyle w:val="a5"/>
          <w:b w:val="0"/>
          <w:sz w:val="28"/>
          <w:szCs w:val="28"/>
          <w:u w:val="single"/>
        </w:rPr>
      </w:pPr>
      <w:r>
        <w:rPr>
          <w:b/>
          <w:sz w:val="28"/>
          <w:szCs w:val="28"/>
          <w:u w:val="single"/>
        </w:rPr>
        <w:t>3</w:t>
      </w:r>
      <w:r w:rsidR="0007579C" w:rsidRPr="00395F6F">
        <w:rPr>
          <w:b/>
          <w:sz w:val="28"/>
          <w:szCs w:val="28"/>
          <w:u w:val="single"/>
        </w:rPr>
        <w:t>0</w:t>
      </w:r>
      <w:r w:rsidR="00904FEC" w:rsidRPr="00395F6F">
        <w:rPr>
          <w:b/>
          <w:sz w:val="28"/>
          <w:szCs w:val="28"/>
          <w:u w:val="single"/>
        </w:rPr>
        <w:t>. По конструкции объективной стороны состав превышения д</w:t>
      </w:r>
      <w:r w:rsidR="00395F6F">
        <w:rPr>
          <w:b/>
          <w:sz w:val="28"/>
          <w:szCs w:val="28"/>
          <w:u w:val="single"/>
        </w:rPr>
        <w:t>олжностных полномочий является.</w:t>
      </w:r>
    </w:p>
    <w:p w14:paraId="3809B9FC" w14:textId="64F0B341"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формальным</w:t>
      </w:r>
    </w:p>
    <w:p w14:paraId="33D033F7" w14:textId="2569BFD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sz w:val="28"/>
          <w:szCs w:val="28"/>
        </w:rPr>
      </w:pPr>
      <w:r w:rsidRPr="0007579C">
        <w:rPr>
          <w:sz w:val="28"/>
          <w:szCs w:val="28"/>
        </w:rPr>
        <w:t>формально-материальным</w:t>
      </w:r>
    </w:p>
    <w:p w14:paraId="53BA0BE2" w14:textId="29CFD6A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b/>
          <w:sz w:val="28"/>
          <w:szCs w:val="28"/>
        </w:rPr>
      </w:pPr>
      <w:r w:rsidRPr="0007579C">
        <w:rPr>
          <w:rStyle w:val="a5"/>
          <w:b w:val="0"/>
          <w:sz w:val="28"/>
          <w:szCs w:val="28"/>
        </w:rPr>
        <w:t>материальным</w:t>
      </w:r>
    </w:p>
    <w:p w14:paraId="4B590202" w14:textId="47FEE7AA"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lastRenderedPageBreak/>
        <w:t>усеченным</w:t>
      </w:r>
    </w:p>
    <w:p w14:paraId="51A05511" w14:textId="77777777" w:rsidR="00395F6F" w:rsidRDefault="00395F6F" w:rsidP="003F2ED4">
      <w:pPr>
        <w:pStyle w:val="a4"/>
        <w:shd w:val="clear" w:color="auto" w:fill="FFFFFF"/>
        <w:tabs>
          <w:tab w:val="left" w:pos="567"/>
          <w:tab w:val="left" w:pos="993"/>
        </w:tabs>
        <w:spacing w:before="0" w:beforeAutospacing="0" w:after="0" w:afterAutospacing="0" w:line="276" w:lineRule="auto"/>
        <w:ind w:firstLine="709"/>
        <w:contextualSpacing/>
        <w:rPr>
          <w:b/>
          <w:sz w:val="28"/>
          <w:szCs w:val="28"/>
        </w:rPr>
      </w:pPr>
    </w:p>
    <w:p w14:paraId="28AD9B9D" w14:textId="20815434" w:rsidR="0007579C" w:rsidRPr="00395F6F" w:rsidRDefault="003F2ED4" w:rsidP="003F2ED4">
      <w:pPr>
        <w:pStyle w:val="a4"/>
        <w:shd w:val="clear" w:color="auto" w:fill="FFFFFF"/>
        <w:tabs>
          <w:tab w:val="left" w:pos="567"/>
          <w:tab w:val="left" w:pos="993"/>
        </w:tabs>
        <w:spacing w:before="0" w:beforeAutospacing="0" w:after="0" w:afterAutospacing="0" w:line="276" w:lineRule="auto"/>
        <w:ind w:firstLine="709"/>
        <w:contextualSpacing/>
        <w:rPr>
          <w:rStyle w:val="a5"/>
          <w:b w:val="0"/>
          <w:sz w:val="28"/>
          <w:szCs w:val="28"/>
          <w:u w:val="single"/>
        </w:rPr>
      </w:pPr>
      <w:r>
        <w:rPr>
          <w:b/>
          <w:sz w:val="28"/>
          <w:szCs w:val="28"/>
          <w:u w:val="single"/>
        </w:rPr>
        <w:t>3</w:t>
      </w:r>
      <w:r w:rsidR="0007579C" w:rsidRPr="00395F6F">
        <w:rPr>
          <w:b/>
          <w:sz w:val="28"/>
          <w:szCs w:val="28"/>
          <w:u w:val="single"/>
        </w:rPr>
        <w:t>1</w:t>
      </w:r>
      <w:r w:rsidR="00904FEC" w:rsidRPr="00395F6F">
        <w:rPr>
          <w:b/>
          <w:sz w:val="28"/>
          <w:szCs w:val="28"/>
          <w:u w:val="single"/>
        </w:rPr>
        <w:t>. К предмету к</w:t>
      </w:r>
      <w:r w:rsidR="00395F6F">
        <w:rPr>
          <w:b/>
          <w:sz w:val="28"/>
          <w:szCs w:val="28"/>
          <w:u w:val="single"/>
        </w:rPr>
        <w:t>оммерческого подкупа относятся.</w:t>
      </w:r>
    </w:p>
    <w:p w14:paraId="1CDEE782" w14:textId="559E026C"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b w:val="0"/>
          <w:sz w:val="28"/>
          <w:szCs w:val="28"/>
        </w:rPr>
      </w:pPr>
      <w:r w:rsidRPr="0007579C">
        <w:rPr>
          <w:rStyle w:val="a5"/>
          <w:b w:val="0"/>
          <w:sz w:val="28"/>
          <w:szCs w:val="28"/>
        </w:rPr>
        <w:t>деньги</w:t>
      </w:r>
    </w:p>
    <w:p w14:paraId="540C5F9A" w14:textId="2987B0FF"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b w:val="0"/>
          <w:sz w:val="28"/>
          <w:szCs w:val="28"/>
        </w:rPr>
      </w:pPr>
      <w:r w:rsidRPr="0007579C">
        <w:rPr>
          <w:rStyle w:val="a5"/>
          <w:b w:val="0"/>
          <w:sz w:val="28"/>
          <w:szCs w:val="28"/>
        </w:rPr>
        <w:t>ценные бумаги</w:t>
      </w:r>
    </w:p>
    <w:p w14:paraId="4D64FF02" w14:textId="04937F4F"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rStyle w:val="a5"/>
          <w:b w:val="0"/>
          <w:sz w:val="28"/>
          <w:szCs w:val="28"/>
        </w:rPr>
        <w:t>имущество</w:t>
      </w:r>
    </w:p>
    <w:p w14:paraId="7B866A07" w14:textId="3781AB40"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rStyle w:val="a5"/>
          <w:b w:val="0"/>
          <w:sz w:val="28"/>
          <w:szCs w:val="28"/>
        </w:rPr>
      </w:pPr>
      <w:r w:rsidRPr="0007579C">
        <w:rPr>
          <w:sz w:val="28"/>
          <w:szCs w:val="28"/>
        </w:rPr>
        <w:t>услуги неимущественного характера</w:t>
      </w:r>
    </w:p>
    <w:p w14:paraId="55BFB126" w14:textId="6105D322"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rStyle w:val="a5"/>
          <w:b w:val="0"/>
          <w:sz w:val="28"/>
          <w:szCs w:val="28"/>
        </w:rPr>
        <w:t>услуги имущественного характера</w:t>
      </w:r>
    </w:p>
    <w:p w14:paraId="192EC991" w14:textId="65BEBA81" w:rsidR="0007579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недвижимое имущество</w:t>
      </w:r>
    </w:p>
    <w:p w14:paraId="1370EB5C" w14:textId="32F77075" w:rsidR="00904FEC" w:rsidRPr="0007579C" w:rsidRDefault="00904FEC" w:rsidP="003F2ED4">
      <w:pPr>
        <w:pStyle w:val="a4"/>
        <w:shd w:val="clear" w:color="auto" w:fill="FFFFFF"/>
        <w:tabs>
          <w:tab w:val="left" w:pos="567"/>
          <w:tab w:val="left" w:pos="993"/>
        </w:tabs>
        <w:spacing w:before="0" w:beforeAutospacing="0" w:after="0" w:afterAutospacing="0" w:line="276" w:lineRule="auto"/>
        <w:ind w:left="709"/>
        <w:contextualSpacing/>
        <w:rPr>
          <w:sz w:val="28"/>
          <w:szCs w:val="28"/>
        </w:rPr>
      </w:pPr>
      <w:r w:rsidRPr="0007579C">
        <w:rPr>
          <w:sz w:val="28"/>
          <w:szCs w:val="28"/>
        </w:rPr>
        <w:t>движимое имущество</w:t>
      </w:r>
    </w:p>
    <w:p w14:paraId="2FBE3AD8" w14:textId="77777777" w:rsidR="00395F6F" w:rsidRDefault="00395F6F"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2C5B9A87" w14:textId="28668889" w:rsidR="0007579C" w:rsidRPr="00395F6F"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395F6F">
        <w:rPr>
          <w:rFonts w:ascii="Times New Roman" w:hAnsi="Times New Roman"/>
          <w:b/>
          <w:color w:val="000000"/>
          <w:sz w:val="28"/>
          <w:szCs w:val="28"/>
          <w:u w:val="single"/>
          <w:lang w:eastAsia="ru-RU"/>
        </w:rPr>
        <w:t>2. К видовому объекту преступлений против интересов службы в коммерческих и иных организаций относятся общественные отношения</w:t>
      </w:r>
    </w:p>
    <w:p w14:paraId="5144066F" w14:textId="632EDB90"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в сфере обеспечения нормальной и законной деятельности органов государственной власти, государственного аппарата управления и органов местного самоуправления</w:t>
      </w:r>
    </w:p>
    <w:p w14:paraId="39B79E8D" w14:textId="6E2AD8EC"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права и законные интересы граждан, организаций, общества или государства</w:t>
      </w:r>
    </w:p>
    <w:p w14:paraId="544A52F9" w14:textId="6BC37E94"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охрану конституционного строя и безопасности государства</w:t>
      </w:r>
    </w:p>
    <w:p w14:paraId="425E0CCC" w14:textId="47C6161B"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нормальное функционирование государственной власти</w:t>
      </w:r>
    </w:p>
    <w:p w14:paraId="0A72DC91" w14:textId="3C78870C"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нормальное функционирование порядка управления</w:t>
      </w:r>
    </w:p>
    <w:p w14:paraId="4CE54F2B" w14:textId="77777777" w:rsidR="003F2ED4"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p>
    <w:p w14:paraId="200945A5" w14:textId="6A8E22E1" w:rsidR="0007579C" w:rsidRPr="00395F6F"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395F6F">
        <w:rPr>
          <w:rFonts w:ascii="Times New Roman" w:hAnsi="Times New Roman"/>
          <w:b/>
          <w:color w:val="000000"/>
          <w:sz w:val="28"/>
          <w:szCs w:val="28"/>
          <w:u w:val="single"/>
          <w:lang w:eastAsia="ru-RU"/>
        </w:rPr>
        <w:t>3. Явный выход за пределы полномочий должностн</w:t>
      </w:r>
      <w:r w:rsidR="00395F6F" w:rsidRPr="00395F6F">
        <w:rPr>
          <w:rFonts w:ascii="Times New Roman" w:hAnsi="Times New Roman"/>
          <w:b/>
          <w:color w:val="000000"/>
          <w:sz w:val="28"/>
          <w:szCs w:val="28"/>
          <w:u w:val="single"/>
          <w:lang w:eastAsia="ru-RU"/>
        </w:rPr>
        <w:t>ого лица не может выражаться в:</w:t>
      </w:r>
    </w:p>
    <w:p w14:paraId="1EC18011" w14:textId="30C7FE52"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совершение действий при отсутствии специальных полномочий или условий, необходимых в конкретной ситуации</w:t>
      </w:r>
    </w:p>
    <w:p w14:paraId="005ADDB4" w14:textId="30F2BFFA"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совершении действий, которые входят в компетенцию другого должностного лица или вышестоящего в данном ведомстве, либо должностного лица другого ведомства</w:t>
      </w:r>
    </w:p>
    <w:p w14:paraId="38F7E77B" w14:textId="6C88D53C"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действиях, выполняемых в рамках своих должностных обязанностей, но с нарушением процедуры их осуществления</w:t>
      </w:r>
    </w:p>
    <w:p w14:paraId="738469F6" w14:textId="4CA227B5"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совершении действий, на которые не имеет право никакое, в том числе должностное лицо</w:t>
      </w:r>
    </w:p>
    <w:p w14:paraId="530C2D3D" w14:textId="77777777" w:rsidR="00395F6F" w:rsidRDefault="00395F6F"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1D9E3F1A" w14:textId="5E8AD8CD" w:rsidR="0007579C" w:rsidRPr="00395F6F"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395F6F">
        <w:rPr>
          <w:rFonts w:ascii="Times New Roman" w:hAnsi="Times New Roman"/>
          <w:b/>
          <w:color w:val="000000"/>
          <w:sz w:val="28"/>
          <w:szCs w:val="28"/>
          <w:u w:val="single"/>
          <w:lang w:eastAsia="ru-RU"/>
        </w:rPr>
        <w:t xml:space="preserve">4. По конструкции объективной стороны квалифицированный состав превышения полномочий служащими частных охранных или детективных </w:t>
      </w:r>
      <w:r w:rsidR="00395F6F">
        <w:rPr>
          <w:rFonts w:ascii="Times New Roman" w:hAnsi="Times New Roman"/>
          <w:b/>
          <w:color w:val="000000"/>
          <w:sz w:val="28"/>
          <w:szCs w:val="28"/>
          <w:u w:val="single"/>
          <w:lang w:eastAsia="ru-RU"/>
        </w:rPr>
        <w:t>служб (ст. 203 УК РФ) является.</w:t>
      </w:r>
    </w:p>
    <w:p w14:paraId="0135D41F" w14:textId="4AB67165"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lastRenderedPageBreak/>
        <w:t>формально-материальным</w:t>
      </w:r>
    </w:p>
    <w:p w14:paraId="0917576C" w14:textId="4823F3DE"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материальным</w:t>
      </w:r>
    </w:p>
    <w:p w14:paraId="5F817984" w14:textId="6CF1F417"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усеченным</w:t>
      </w:r>
    </w:p>
    <w:p w14:paraId="051F9389" w14:textId="5C0595E5"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формальным</w:t>
      </w:r>
    </w:p>
    <w:p w14:paraId="48E86DA0" w14:textId="77777777" w:rsidR="004924CF" w:rsidRDefault="004924CF"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644FEFCC" w14:textId="5A44A07F" w:rsidR="0007579C" w:rsidRPr="004924CF"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4924CF">
        <w:rPr>
          <w:rFonts w:ascii="Times New Roman" w:hAnsi="Times New Roman"/>
          <w:b/>
          <w:color w:val="000000"/>
          <w:sz w:val="28"/>
          <w:szCs w:val="28"/>
          <w:u w:val="single"/>
          <w:lang w:eastAsia="ru-RU"/>
        </w:rPr>
        <w:t>5. К видовому объекту преступлений против интересов службы в коммерческих и иных организаций относятся общественные отношения.</w:t>
      </w:r>
    </w:p>
    <w:p w14:paraId="06A0D8D4" w14:textId="3A21928A"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права и законные интересы граждан, организаций, общества или государства</w:t>
      </w:r>
    </w:p>
    <w:p w14:paraId="63AAE9E5" w14:textId="7F5EA9B0"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нормальную управленческую деятельность коммерческих и иных организаций</w:t>
      </w:r>
    </w:p>
    <w:p w14:paraId="2EDBEED4" w14:textId="2D6D31C4"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нормальное функционирование экономики</w:t>
      </w:r>
    </w:p>
    <w:p w14:paraId="4665FF6D" w14:textId="2C5893D4"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регулирующие интересы государственной службы и службы в органах местного самоуправления</w:t>
      </w:r>
    </w:p>
    <w:p w14:paraId="5204CC38" w14:textId="25E5AF89"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обеспечивающие нормальную работу коммерческих и иных организаций</w:t>
      </w:r>
    </w:p>
    <w:p w14:paraId="3F6CE19E" w14:textId="77777777" w:rsidR="00A208D7" w:rsidRDefault="00A208D7"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553ED6F5" w14:textId="1AB8CACC" w:rsidR="0007579C" w:rsidRPr="00A208D7"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A208D7">
        <w:rPr>
          <w:rFonts w:ascii="Times New Roman" w:hAnsi="Times New Roman"/>
          <w:b/>
          <w:color w:val="000000"/>
          <w:sz w:val="28"/>
          <w:szCs w:val="28"/>
          <w:u w:val="single"/>
          <w:lang w:eastAsia="ru-RU"/>
        </w:rPr>
        <w:t>6. Преступление, не относящееся к преступлениям против государственной власти, интересов государственной службы и службы в органах местного самоуправления</w:t>
      </w:r>
    </w:p>
    <w:p w14:paraId="55555575" w14:textId="67436429"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злоупотребление полномочиями</w:t>
      </w:r>
    </w:p>
    <w:p w14:paraId="45BC485D" w14:textId="03251617"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превышение должностных полномочий</w:t>
      </w:r>
    </w:p>
    <w:p w14:paraId="6330EFF9" w14:textId="37DFE4DF"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незаконное участие в предпринимательской деятельности</w:t>
      </w:r>
    </w:p>
    <w:p w14:paraId="67731BA4" w14:textId="50BC8F0D"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незаконная выдача паспорта гражданина Российской Федерации, а равно внесение заведомо ложных сведений в документы, повлекшее незаконное приобретение гражданства Российской Федерации</w:t>
      </w:r>
    </w:p>
    <w:p w14:paraId="45F849E7" w14:textId="632C0B06"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нецелевое расходование бюджетных средств</w:t>
      </w:r>
    </w:p>
    <w:p w14:paraId="4F184E0D" w14:textId="77777777" w:rsidR="00A208D7" w:rsidRDefault="00A208D7"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45136630" w14:textId="0693BD2C" w:rsidR="0007579C" w:rsidRPr="00A208D7"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A208D7">
        <w:rPr>
          <w:rFonts w:ascii="Times New Roman" w:hAnsi="Times New Roman"/>
          <w:b/>
          <w:color w:val="000000"/>
          <w:sz w:val="28"/>
          <w:szCs w:val="28"/>
          <w:u w:val="single"/>
          <w:lang w:eastAsia="ru-RU"/>
        </w:rPr>
        <w:t>7.</w:t>
      </w:r>
      <w:r w:rsidR="00A208D7">
        <w:rPr>
          <w:rFonts w:ascii="Times New Roman" w:hAnsi="Times New Roman"/>
          <w:b/>
          <w:color w:val="000000"/>
          <w:sz w:val="28"/>
          <w:szCs w:val="28"/>
          <w:u w:val="single"/>
          <w:lang w:eastAsia="ru-RU"/>
        </w:rPr>
        <w:t xml:space="preserve"> К предмету взятки относится:</w:t>
      </w:r>
    </w:p>
    <w:p w14:paraId="142B833A" w14:textId="72A2C956"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любые услуги</w:t>
      </w:r>
    </w:p>
    <w:p w14:paraId="6455FA7F" w14:textId="479BF1D5"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только имущество</w:t>
      </w:r>
    </w:p>
    <w:p w14:paraId="5177BD57" w14:textId="44994674"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только деньги</w:t>
      </w:r>
    </w:p>
    <w:p w14:paraId="79A79F53" w14:textId="2B072A8A"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только ценные бумаги</w:t>
      </w:r>
    </w:p>
    <w:p w14:paraId="2E98227F" w14:textId="575395D7"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деньги, ценные бумаги, иное имущество, выгоды имущественного характера</w:t>
      </w:r>
    </w:p>
    <w:p w14:paraId="1D7038FB" w14:textId="636881D4"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деньги, ценные бумаги, иное имущество, а также выгоды имущественного и неимущественного характера</w:t>
      </w:r>
    </w:p>
    <w:p w14:paraId="45517D50" w14:textId="77777777" w:rsidR="00DB7C93" w:rsidRDefault="00DB7C93"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3B5B2F73" w14:textId="1012AA4A" w:rsidR="0007579C" w:rsidRPr="00DB7C93"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DB7C93">
        <w:rPr>
          <w:rFonts w:ascii="Times New Roman" w:hAnsi="Times New Roman"/>
          <w:b/>
          <w:color w:val="000000"/>
          <w:sz w:val="28"/>
          <w:szCs w:val="28"/>
          <w:u w:val="single"/>
          <w:lang w:eastAsia="ru-RU"/>
        </w:rPr>
        <w:t>8. К должностным лицам</w:t>
      </w:r>
      <w:r w:rsidR="00DB7C93">
        <w:rPr>
          <w:rFonts w:ascii="Times New Roman" w:hAnsi="Times New Roman"/>
          <w:b/>
          <w:color w:val="000000"/>
          <w:sz w:val="28"/>
          <w:szCs w:val="28"/>
          <w:u w:val="single"/>
          <w:lang w:eastAsia="ru-RU"/>
        </w:rPr>
        <w:t xml:space="preserve"> следует относить лиц, которые.</w:t>
      </w:r>
    </w:p>
    <w:p w14:paraId="66870915" w14:textId="7F80E7CF"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lastRenderedPageBreak/>
        <w:t>постоянно, временно или по специальному полномочию осуществляют функции представителя власти</w:t>
      </w:r>
    </w:p>
    <w:p w14:paraId="65744DAF" w14:textId="1088E81C"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постоянно, временно или по специальному полномочию выполняют организационно-распорядительные либо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РФ, других войсках и воинских формированиях РФ</w:t>
      </w:r>
    </w:p>
    <w:p w14:paraId="4B82DAE2" w14:textId="780E92EF" w:rsidR="0007579C" w:rsidRPr="0007579C" w:rsidRDefault="0007579C" w:rsidP="003F2ED4">
      <w:pPr>
        <w:shd w:val="clear" w:color="auto" w:fill="FFFFFF"/>
        <w:tabs>
          <w:tab w:val="left" w:pos="567"/>
          <w:tab w:val="left" w:pos="993"/>
        </w:tabs>
        <w:spacing w:after="0"/>
        <w:ind w:left="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постоянно, временно или по специальному полномочию осуществляют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РФ, других войсках и воинских формированиях РФ.</w:t>
      </w:r>
    </w:p>
    <w:p w14:paraId="62EF1444" w14:textId="77777777" w:rsidR="00DB7C93" w:rsidRDefault="00DB7C93" w:rsidP="003F2ED4">
      <w:pPr>
        <w:shd w:val="clear" w:color="auto" w:fill="FFFFFF"/>
        <w:tabs>
          <w:tab w:val="left" w:pos="567"/>
          <w:tab w:val="left" w:pos="993"/>
        </w:tabs>
        <w:spacing w:after="0"/>
        <w:ind w:firstLine="709"/>
        <w:contextualSpacing/>
        <w:rPr>
          <w:rFonts w:ascii="Times New Roman" w:hAnsi="Times New Roman"/>
          <w:b/>
          <w:color w:val="000000"/>
          <w:sz w:val="28"/>
          <w:szCs w:val="28"/>
          <w:lang w:eastAsia="ru-RU"/>
        </w:rPr>
      </w:pPr>
    </w:p>
    <w:p w14:paraId="7613F70D" w14:textId="37F2AAF0" w:rsidR="0007579C" w:rsidRPr="00DB7C93" w:rsidRDefault="003F2ED4" w:rsidP="003F2ED4">
      <w:pPr>
        <w:shd w:val="clear" w:color="auto" w:fill="FFFFFF"/>
        <w:tabs>
          <w:tab w:val="left" w:pos="567"/>
          <w:tab w:val="left" w:pos="993"/>
        </w:tabs>
        <w:spacing w:after="0"/>
        <w:ind w:firstLine="709"/>
        <w:contextualSpacing/>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3</w:t>
      </w:r>
      <w:r w:rsidR="0007579C" w:rsidRPr="00DB7C93">
        <w:rPr>
          <w:rFonts w:ascii="Times New Roman" w:hAnsi="Times New Roman"/>
          <w:b/>
          <w:color w:val="000000"/>
          <w:sz w:val="28"/>
          <w:szCs w:val="28"/>
          <w:u w:val="single"/>
          <w:lang w:eastAsia="ru-RU"/>
        </w:rPr>
        <w:t>9. Субъект получения взятки</w:t>
      </w:r>
    </w:p>
    <w:p w14:paraId="611F8B09" w14:textId="6B581837" w:rsidR="0007579C" w:rsidRPr="0007579C" w:rsidRDefault="0007579C" w:rsidP="003F2ED4">
      <w:pPr>
        <w:numPr>
          <w:ilvl w:val="0"/>
          <w:numId w:val="20"/>
        </w:numPr>
        <w:shd w:val="clear" w:color="auto" w:fill="FFFFFF"/>
        <w:tabs>
          <w:tab w:val="left" w:pos="567"/>
          <w:tab w:val="left" w:pos="993"/>
        </w:tabs>
        <w:spacing w:after="0"/>
        <w:ind w:left="0" w:firstLine="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общий субъект</w:t>
      </w:r>
    </w:p>
    <w:p w14:paraId="1225C8BD" w14:textId="766D2C66" w:rsidR="0007579C" w:rsidRPr="0007579C" w:rsidRDefault="0007579C" w:rsidP="003F2ED4">
      <w:pPr>
        <w:numPr>
          <w:ilvl w:val="0"/>
          <w:numId w:val="20"/>
        </w:numPr>
        <w:shd w:val="clear" w:color="auto" w:fill="FFFFFF"/>
        <w:tabs>
          <w:tab w:val="left" w:pos="567"/>
          <w:tab w:val="left" w:pos="993"/>
        </w:tabs>
        <w:spacing w:after="0"/>
        <w:ind w:left="0" w:firstLine="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должностное лицо</w:t>
      </w:r>
    </w:p>
    <w:p w14:paraId="4E92C6C9" w14:textId="450988DF" w:rsidR="0007579C" w:rsidRPr="0007579C" w:rsidRDefault="0007579C" w:rsidP="003F2ED4">
      <w:pPr>
        <w:numPr>
          <w:ilvl w:val="0"/>
          <w:numId w:val="20"/>
        </w:numPr>
        <w:shd w:val="clear" w:color="auto" w:fill="FFFFFF"/>
        <w:tabs>
          <w:tab w:val="left" w:pos="567"/>
          <w:tab w:val="left" w:pos="993"/>
        </w:tabs>
        <w:spacing w:after="0"/>
        <w:ind w:left="0" w:firstLine="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любое лицо, исполняющее служебные обязанности</w:t>
      </w:r>
    </w:p>
    <w:p w14:paraId="6FE0FBD6" w14:textId="79771A33" w:rsidR="0007579C" w:rsidRPr="0007579C" w:rsidRDefault="0007579C" w:rsidP="003F2ED4">
      <w:pPr>
        <w:numPr>
          <w:ilvl w:val="0"/>
          <w:numId w:val="20"/>
        </w:numPr>
        <w:shd w:val="clear" w:color="auto" w:fill="FFFFFF"/>
        <w:tabs>
          <w:tab w:val="left" w:pos="567"/>
          <w:tab w:val="left" w:pos="993"/>
        </w:tabs>
        <w:spacing w:after="0"/>
        <w:ind w:left="0" w:firstLine="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любой муниципальный служащий</w:t>
      </w:r>
    </w:p>
    <w:p w14:paraId="252A3362" w14:textId="5F8081B0" w:rsidR="0007579C" w:rsidRPr="0007579C" w:rsidRDefault="0007579C" w:rsidP="003F2ED4">
      <w:pPr>
        <w:numPr>
          <w:ilvl w:val="0"/>
          <w:numId w:val="20"/>
        </w:numPr>
        <w:shd w:val="clear" w:color="auto" w:fill="FFFFFF"/>
        <w:tabs>
          <w:tab w:val="left" w:pos="567"/>
          <w:tab w:val="left" w:pos="993"/>
        </w:tabs>
        <w:spacing w:after="0"/>
        <w:ind w:left="0" w:firstLine="709"/>
        <w:contextualSpacing/>
        <w:rPr>
          <w:rFonts w:ascii="Times New Roman" w:hAnsi="Times New Roman"/>
          <w:color w:val="000000"/>
          <w:sz w:val="28"/>
          <w:szCs w:val="28"/>
          <w:lang w:eastAsia="ru-RU"/>
        </w:rPr>
      </w:pPr>
      <w:r w:rsidRPr="0007579C">
        <w:rPr>
          <w:rFonts w:ascii="Times New Roman" w:hAnsi="Times New Roman"/>
          <w:color w:val="000000"/>
          <w:sz w:val="28"/>
          <w:szCs w:val="28"/>
          <w:lang w:eastAsia="ru-RU"/>
        </w:rPr>
        <w:t>любой государственный служащий</w:t>
      </w:r>
    </w:p>
    <w:p w14:paraId="72DC1013" w14:textId="77777777" w:rsidR="0007460E" w:rsidRPr="00D23C5E" w:rsidRDefault="0007460E" w:rsidP="003F2ED4">
      <w:pPr>
        <w:spacing w:after="0"/>
        <w:contextualSpacing/>
        <w:rPr>
          <w:rFonts w:ascii="Times New Roman" w:hAnsi="Times New Roman"/>
          <w:b/>
          <w:iCs/>
          <w:sz w:val="28"/>
          <w:szCs w:val="28"/>
        </w:rPr>
      </w:pPr>
    </w:p>
    <w:sectPr w:rsidR="0007460E" w:rsidRPr="00D23C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0894"/>
    <w:multiLevelType w:val="hybridMultilevel"/>
    <w:tmpl w:val="ADF633AE"/>
    <w:lvl w:ilvl="0" w:tplc="16007EBC">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771E0D"/>
    <w:multiLevelType w:val="hybridMultilevel"/>
    <w:tmpl w:val="044C4760"/>
    <w:lvl w:ilvl="0" w:tplc="833295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D209F3"/>
    <w:multiLevelType w:val="multilevel"/>
    <w:tmpl w:val="C736F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8A4B40"/>
    <w:multiLevelType w:val="multilevel"/>
    <w:tmpl w:val="51580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803B71"/>
    <w:multiLevelType w:val="multilevel"/>
    <w:tmpl w:val="48DEC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E66EB2"/>
    <w:multiLevelType w:val="hybridMultilevel"/>
    <w:tmpl w:val="596A99AC"/>
    <w:lvl w:ilvl="0" w:tplc="FF2856EE">
      <w:start w:val="1"/>
      <w:numFmt w:val="decimal"/>
      <w:lvlText w:val="Задание %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007120D"/>
    <w:multiLevelType w:val="hybridMultilevel"/>
    <w:tmpl w:val="2ECA8A82"/>
    <w:lvl w:ilvl="0" w:tplc="41C699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5955F2"/>
    <w:multiLevelType w:val="multilevel"/>
    <w:tmpl w:val="E474F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C621EF"/>
    <w:multiLevelType w:val="multilevel"/>
    <w:tmpl w:val="ECA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696454"/>
    <w:multiLevelType w:val="hybridMultilevel"/>
    <w:tmpl w:val="8278C1EA"/>
    <w:lvl w:ilvl="0" w:tplc="C016BBA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07000E"/>
    <w:multiLevelType w:val="hybridMultilevel"/>
    <w:tmpl w:val="A5125546"/>
    <w:lvl w:ilvl="0" w:tplc="9EE8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9F569F"/>
    <w:multiLevelType w:val="hybridMultilevel"/>
    <w:tmpl w:val="AF5ABAD6"/>
    <w:lvl w:ilvl="0" w:tplc="9EE8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1D594E"/>
    <w:multiLevelType w:val="hybridMultilevel"/>
    <w:tmpl w:val="92FA2372"/>
    <w:lvl w:ilvl="0" w:tplc="4478386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150B89"/>
    <w:multiLevelType w:val="hybridMultilevel"/>
    <w:tmpl w:val="0860B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0179AE"/>
    <w:multiLevelType w:val="hybridMultilevel"/>
    <w:tmpl w:val="B30693D4"/>
    <w:lvl w:ilvl="0" w:tplc="9EE8D7E2">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5310AF"/>
    <w:multiLevelType w:val="multilevel"/>
    <w:tmpl w:val="87101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A683879"/>
    <w:multiLevelType w:val="hybridMultilevel"/>
    <w:tmpl w:val="7BBEC46A"/>
    <w:lvl w:ilvl="0" w:tplc="9EE8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725674"/>
    <w:multiLevelType w:val="hybridMultilevel"/>
    <w:tmpl w:val="53CAE56C"/>
    <w:lvl w:ilvl="0" w:tplc="FEBAB6B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6D5C31"/>
    <w:multiLevelType w:val="hybridMultilevel"/>
    <w:tmpl w:val="85AC8B00"/>
    <w:lvl w:ilvl="0" w:tplc="0768A0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8D7C1F"/>
    <w:multiLevelType w:val="hybridMultilevel"/>
    <w:tmpl w:val="266EA6DA"/>
    <w:lvl w:ilvl="0" w:tplc="A72842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697998"/>
    <w:multiLevelType w:val="hybridMultilevel"/>
    <w:tmpl w:val="266EA6DA"/>
    <w:lvl w:ilvl="0" w:tplc="A72842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38532A1"/>
    <w:multiLevelType w:val="multilevel"/>
    <w:tmpl w:val="18FA9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D12479"/>
    <w:multiLevelType w:val="hybridMultilevel"/>
    <w:tmpl w:val="B1521884"/>
    <w:lvl w:ilvl="0" w:tplc="02025B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7632B6"/>
    <w:multiLevelType w:val="hybridMultilevel"/>
    <w:tmpl w:val="628628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00B1479"/>
    <w:multiLevelType w:val="hybridMultilevel"/>
    <w:tmpl w:val="17E89DCA"/>
    <w:lvl w:ilvl="0" w:tplc="9EE8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0595F52"/>
    <w:multiLevelType w:val="hybridMultilevel"/>
    <w:tmpl w:val="41D03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13D0142"/>
    <w:multiLevelType w:val="hybridMultilevel"/>
    <w:tmpl w:val="C97E82E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531084"/>
    <w:multiLevelType w:val="hybridMultilevel"/>
    <w:tmpl w:val="71622FC0"/>
    <w:lvl w:ilvl="0" w:tplc="9EE8D7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4F50CF"/>
    <w:multiLevelType w:val="hybridMultilevel"/>
    <w:tmpl w:val="5308AA82"/>
    <w:lvl w:ilvl="0" w:tplc="E72E69F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7B073DB"/>
    <w:multiLevelType w:val="hybridMultilevel"/>
    <w:tmpl w:val="CA12C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D122ED"/>
    <w:multiLevelType w:val="hybridMultilevel"/>
    <w:tmpl w:val="26921372"/>
    <w:lvl w:ilvl="0" w:tplc="7C2292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CDC6900"/>
    <w:multiLevelType w:val="multilevel"/>
    <w:tmpl w:val="F92A8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0"/>
  </w:num>
  <w:num w:numId="3">
    <w:abstractNumId w:val="13"/>
  </w:num>
  <w:num w:numId="4">
    <w:abstractNumId w:val="25"/>
  </w:num>
  <w:num w:numId="5">
    <w:abstractNumId w:val="23"/>
  </w:num>
  <w:num w:numId="6">
    <w:abstractNumId w:val="14"/>
  </w:num>
  <w:num w:numId="7">
    <w:abstractNumId w:val="16"/>
  </w:num>
  <w:num w:numId="8">
    <w:abstractNumId w:val="27"/>
  </w:num>
  <w:num w:numId="9">
    <w:abstractNumId w:val="6"/>
  </w:num>
  <w:num w:numId="10">
    <w:abstractNumId w:val="11"/>
  </w:num>
  <w:num w:numId="11">
    <w:abstractNumId w:val="24"/>
  </w:num>
  <w:num w:numId="12">
    <w:abstractNumId w:val="10"/>
  </w:num>
  <w:num w:numId="13">
    <w:abstractNumId w:val="31"/>
  </w:num>
  <w:num w:numId="14">
    <w:abstractNumId w:val="21"/>
  </w:num>
  <w:num w:numId="15">
    <w:abstractNumId w:val="2"/>
  </w:num>
  <w:num w:numId="16">
    <w:abstractNumId w:val="15"/>
  </w:num>
  <w:num w:numId="17">
    <w:abstractNumId w:val="8"/>
  </w:num>
  <w:num w:numId="18">
    <w:abstractNumId w:val="3"/>
  </w:num>
  <w:num w:numId="19">
    <w:abstractNumId w:val="4"/>
  </w:num>
  <w:num w:numId="20">
    <w:abstractNumId w:val="7"/>
  </w:num>
  <w:num w:numId="21">
    <w:abstractNumId w:val="22"/>
  </w:num>
  <w:num w:numId="22">
    <w:abstractNumId w:val="28"/>
  </w:num>
  <w:num w:numId="23">
    <w:abstractNumId w:val="12"/>
  </w:num>
  <w:num w:numId="24">
    <w:abstractNumId w:val="18"/>
  </w:num>
  <w:num w:numId="25">
    <w:abstractNumId w:val="30"/>
  </w:num>
  <w:num w:numId="26">
    <w:abstractNumId w:val="17"/>
  </w:num>
  <w:num w:numId="27">
    <w:abstractNumId w:val="9"/>
  </w:num>
  <w:num w:numId="28">
    <w:abstractNumId w:val="1"/>
  </w:num>
  <w:num w:numId="29">
    <w:abstractNumId w:val="29"/>
  </w:num>
  <w:num w:numId="30">
    <w:abstractNumId w:val="0"/>
  </w:num>
  <w:num w:numId="31">
    <w:abstractNumId w:val="26"/>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2645A"/>
    <w:rsid w:val="00042318"/>
    <w:rsid w:val="0007460E"/>
    <w:rsid w:val="0007579C"/>
    <w:rsid w:val="0008464A"/>
    <w:rsid w:val="0014470C"/>
    <w:rsid w:val="00160D5C"/>
    <w:rsid w:val="00171833"/>
    <w:rsid w:val="001837C8"/>
    <w:rsid w:val="0019350C"/>
    <w:rsid w:val="001D75D9"/>
    <w:rsid w:val="00202C6E"/>
    <w:rsid w:val="00203FAD"/>
    <w:rsid w:val="0021769B"/>
    <w:rsid w:val="002569E4"/>
    <w:rsid w:val="002D5DAA"/>
    <w:rsid w:val="002F0F1F"/>
    <w:rsid w:val="003232F6"/>
    <w:rsid w:val="00340803"/>
    <w:rsid w:val="00354926"/>
    <w:rsid w:val="003649BD"/>
    <w:rsid w:val="00366269"/>
    <w:rsid w:val="003801E3"/>
    <w:rsid w:val="00394D30"/>
    <w:rsid w:val="00395F6F"/>
    <w:rsid w:val="003A50D0"/>
    <w:rsid w:val="003B18F1"/>
    <w:rsid w:val="003B63AC"/>
    <w:rsid w:val="003B6CDF"/>
    <w:rsid w:val="003C0F84"/>
    <w:rsid w:val="003C4704"/>
    <w:rsid w:val="003F2ED4"/>
    <w:rsid w:val="00466A34"/>
    <w:rsid w:val="004924CF"/>
    <w:rsid w:val="005357FB"/>
    <w:rsid w:val="005610FC"/>
    <w:rsid w:val="005611E1"/>
    <w:rsid w:val="005D2A4F"/>
    <w:rsid w:val="005F1A31"/>
    <w:rsid w:val="006A6ED0"/>
    <w:rsid w:val="007042DE"/>
    <w:rsid w:val="00715445"/>
    <w:rsid w:val="0073221D"/>
    <w:rsid w:val="00742E58"/>
    <w:rsid w:val="00745DCE"/>
    <w:rsid w:val="00780989"/>
    <w:rsid w:val="007A42C9"/>
    <w:rsid w:val="007A5550"/>
    <w:rsid w:val="007D3803"/>
    <w:rsid w:val="00803311"/>
    <w:rsid w:val="00857C46"/>
    <w:rsid w:val="008E4DED"/>
    <w:rsid w:val="008F06BD"/>
    <w:rsid w:val="00904FEC"/>
    <w:rsid w:val="00966783"/>
    <w:rsid w:val="009929F5"/>
    <w:rsid w:val="00A01C21"/>
    <w:rsid w:val="00A208D7"/>
    <w:rsid w:val="00A74EDB"/>
    <w:rsid w:val="00A850A5"/>
    <w:rsid w:val="00AA3F74"/>
    <w:rsid w:val="00AA519C"/>
    <w:rsid w:val="00AB5411"/>
    <w:rsid w:val="00B339A1"/>
    <w:rsid w:val="00B522A7"/>
    <w:rsid w:val="00B8257D"/>
    <w:rsid w:val="00BF0235"/>
    <w:rsid w:val="00C64B85"/>
    <w:rsid w:val="00C907D2"/>
    <w:rsid w:val="00CE3885"/>
    <w:rsid w:val="00D146DC"/>
    <w:rsid w:val="00D23C5E"/>
    <w:rsid w:val="00D354DA"/>
    <w:rsid w:val="00D75FB0"/>
    <w:rsid w:val="00D90126"/>
    <w:rsid w:val="00DB7C93"/>
    <w:rsid w:val="00E031C5"/>
    <w:rsid w:val="00E112BF"/>
    <w:rsid w:val="00E332A8"/>
    <w:rsid w:val="00E73DF8"/>
    <w:rsid w:val="00E81358"/>
    <w:rsid w:val="00EB4604"/>
    <w:rsid w:val="00ED35DE"/>
    <w:rsid w:val="00F5732E"/>
    <w:rsid w:val="00FA1956"/>
    <w:rsid w:val="00FC7AC0"/>
    <w:rsid w:val="00FD0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2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paragraph" w:styleId="a4">
    <w:name w:val="Normal (Web)"/>
    <w:basedOn w:val="a"/>
    <w:uiPriority w:val="99"/>
    <w:semiHidden/>
    <w:unhideWhenUsed/>
    <w:rsid w:val="00904FEC"/>
    <w:pPr>
      <w:spacing w:before="100" w:beforeAutospacing="1" w:after="100" w:afterAutospacing="1" w:line="240" w:lineRule="auto"/>
    </w:pPr>
    <w:rPr>
      <w:rFonts w:ascii="Times New Roman" w:hAnsi="Times New Roman"/>
      <w:sz w:val="24"/>
      <w:szCs w:val="24"/>
      <w:lang w:eastAsia="ru-RU"/>
    </w:rPr>
  </w:style>
  <w:style w:type="character" w:styleId="a5">
    <w:name w:val="Strong"/>
    <w:basedOn w:val="a0"/>
    <w:uiPriority w:val="22"/>
    <w:qFormat/>
    <w:rsid w:val="00904F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paragraph" w:styleId="a4">
    <w:name w:val="Normal (Web)"/>
    <w:basedOn w:val="a"/>
    <w:uiPriority w:val="99"/>
    <w:semiHidden/>
    <w:unhideWhenUsed/>
    <w:rsid w:val="00904FEC"/>
    <w:pPr>
      <w:spacing w:before="100" w:beforeAutospacing="1" w:after="100" w:afterAutospacing="1" w:line="240" w:lineRule="auto"/>
    </w:pPr>
    <w:rPr>
      <w:rFonts w:ascii="Times New Roman" w:hAnsi="Times New Roman"/>
      <w:sz w:val="24"/>
      <w:szCs w:val="24"/>
      <w:lang w:eastAsia="ru-RU"/>
    </w:rPr>
  </w:style>
  <w:style w:type="character" w:styleId="a5">
    <w:name w:val="Strong"/>
    <w:basedOn w:val="a0"/>
    <w:uiPriority w:val="22"/>
    <w:qFormat/>
    <w:rsid w:val="00904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9588">
      <w:bodyDiv w:val="1"/>
      <w:marLeft w:val="0"/>
      <w:marRight w:val="0"/>
      <w:marTop w:val="0"/>
      <w:marBottom w:val="0"/>
      <w:divBdr>
        <w:top w:val="none" w:sz="0" w:space="0" w:color="auto"/>
        <w:left w:val="none" w:sz="0" w:space="0" w:color="auto"/>
        <w:bottom w:val="none" w:sz="0" w:space="0" w:color="auto"/>
        <w:right w:val="none" w:sz="0" w:space="0" w:color="auto"/>
      </w:divBdr>
      <w:divsChild>
        <w:div w:id="765267289">
          <w:marLeft w:val="0"/>
          <w:marRight w:val="0"/>
          <w:marTop w:val="0"/>
          <w:marBottom w:val="0"/>
          <w:divBdr>
            <w:top w:val="none" w:sz="0" w:space="0" w:color="auto"/>
            <w:left w:val="none" w:sz="0" w:space="0" w:color="auto"/>
            <w:bottom w:val="none" w:sz="0" w:space="0" w:color="auto"/>
            <w:right w:val="none" w:sz="0" w:space="0" w:color="auto"/>
          </w:divBdr>
          <w:divsChild>
            <w:div w:id="1019694626">
              <w:marLeft w:val="0"/>
              <w:marRight w:val="0"/>
              <w:marTop w:val="0"/>
              <w:marBottom w:val="0"/>
              <w:divBdr>
                <w:top w:val="none" w:sz="0" w:space="0" w:color="auto"/>
                <w:left w:val="none" w:sz="0" w:space="0" w:color="auto"/>
                <w:bottom w:val="none" w:sz="0" w:space="0" w:color="auto"/>
                <w:right w:val="none" w:sz="0" w:space="0" w:color="auto"/>
              </w:divBdr>
              <w:divsChild>
                <w:div w:id="1220901823">
                  <w:marLeft w:val="0"/>
                  <w:marRight w:val="0"/>
                  <w:marTop w:val="0"/>
                  <w:marBottom w:val="0"/>
                  <w:divBdr>
                    <w:top w:val="none" w:sz="0" w:space="0" w:color="auto"/>
                    <w:left w:val="none" w:sz="0" w:space="0" w:color="auto"/>
                    <w:bottom w:val="none" w:sz="0" w:space="0" w:color="auto"/>
                    <w:right w:val="none" w:sz="0" w:space="0" w:color="auto"/>
                  </w:divBdr>
                  <w:divsChild>
                    <w:div w:id="1301618051">
                      <w:marLeft w:val="0"/>
                      <w:marRight w:val="0"/>
                      <w:marTop w:val="0"/>
                      <w:marBottom w:val="0"/>
                      <w:divBdr>
                        <w:top w:val="none" w:sz="0" w:space="0" w:color="auto"/>
                        <w:left w:val="none" w:sz="0" w:space="0" w:color="auto"/>
                        <w:bottom w:val="none" w:sz="0" w:space="0" w:color="auto"/>
                        <w:right w:val="none" w:sz="0" w:space="0" w:color="auto"/>
                      </w:divBdr>
                    </w:div>
                  </w:divsChild>
                </w:div>
                <w:div w:id="130054177">
                  <w:marLeft w:val="0"/>
                  <w:marRight w:val="0"/>
                  <w:marTop w:val="0"/>
                  <w:marBottom w:val="0"/>
                  <w:divBdr>
                    <w:top w:val="none" w:sz="0" w:space="0" w:color="auto"/>
                    <w:left w:val="none" w:sz="0" w:space="0" w:color="auto"/>
                    <w:bottom w:val="none" w:sz="0" w:space="0" w:color="auto"/>
                    <w:right w:val="none" w:sz="0" w:space="0" w:color="auto"/>
                  </w:divBdr>
                </w:div>
                <w:div w:id="676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95729">
          <w:marLeft w:val="0"/>
          <w:marRight w:val="0"/>
          <w:marTop w:val="0"/>
          <w:marBottom w:val="0"/>
          <w:divBdr>
            <w:top w:val="none" w:sz="0" w:space="0" w:color="auto"/>
            <w:left w:val="none" w:sz="0" w:space="0" w:color="auto"/>
            <w:bottom w:val="none" w:sz="0" w:space="0" w:color="auto"/>
            <w:right w:val="none" w:sz="0" w:space="0" w:color="auto"/>
          </w:divBdr>
          <w:divsChild>
            <w:div w:id="1822429358">
              <w:marLeft w:val="0"/>
              <w:marRight w:val="0"/>
              <w:marTop w:val="0"/>
              <w:marBottom w:val="0"/>
              <w:divBdr>
                <w:top w:val="none" w:sz="0" w:space="0" w:color="auto"/>
                <w:left w:val="none" w:sz="0" w:space="0" w:color="auto"/>
                <w:bottom w:val="none" w:sz="0" w:space="0" w:color="auto"/>
                <w:right w:val="none" w:sz="0" w:space="0" w:color="auto"/>
              </w:divBdr>
              <w:divsChild>
                <w:div w:id="1343357501">
                  <w:marLeft w:val="0"/>
                  <w:marRight w:val="0"/>
                  <w:marTop w:val="0"/>
                  <w:marBottom w:val="0"/>
                  <w:divBdr>
                    <w:top w:val="none" w:sz="0" w:space="0" w:color="auto"/>
                    <w:left w:val="none" w:sz="0" w:space="0" w:color="auto"/>
                    <w:bottom w:val="none" w:sz="0" w:space="0" w:color="auto"/>
                    <w:right w:val="none" w:sz="0" w:space="0" w:color="auto"/>
                  </w:divBdr>
                  <w:divsChild>
                    <w:div w:id="521676154">
                      <w:marLeft w:val="0"/>
                      <w:marRight w:val="0"/>
                      <w:marTop w:val="0"/>
                      <w:marBottom w:val="0"/>
                      <w:divBdr>
                        <w:top w:val="none" w:sz="0" w:space="0" w:color="auto"/>
                        <w:left w:val="none" w:sz="0" w:space="0" w:color="auto"/>
                        <w:bottom w:val="none" w:sz="0" w:space="0" w:color="auto"/>
                        <w:right w:val="none" w:sz="0" w:space="0" w:color="auto"/>
                      </w:divBdr>
                    </w:div>
                  </w:divsChild>
                </w:div>
                <w:div w:id="1573348291">
                  <w:marLeft w:val="0"/>
                  <w:marRight w:val="0"/>
                  <w:marTop w:val="0"/>
                  <w:marBottom w:val="0"/>
                  <w:divBdr>
                    <w:top w:val="none" w:sz="0" w:space="0" w:color="auto"/>
                    <w:left w:val="none" w:sz="0" w:space="0" w:color="auto"/>
                    <w:bottom w:val="none" w:sz="0" w:space="0" w:color="auto"/>
                    <w:right w:val="none" w:sz="0" w:space="0" w:color="auto"/>
                  </w:divBdr>
                </w:div>
                <w:div w:id="12464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78348">
          <w:marLeft w:val="0"/>
          <w:marRight w:val="0"/>
          <w:marTop w:val="0"/>
          <w:marBottom w:val="0"/>
          <w:divBdr>
            <w:top w:val="none" w:sz="0" w:space="0" w:color="auto"/>
            <w:left w:val="none" w:sz="0" w:space="0" w:color="auto"/>
            <w:bottom w:val="none" w:sz="0" w:space="0" w:color="auto"/>
            <w:right w:val="none" w:sz="0" w:space="0" w:color="auto"/>
          </w:divBdr>
          <w:divsChild>
            <w:div w:id="1031685428">
              <w:marLeft w:val="0"/>
              <w:marRight w:val="0"/>
              <w:marTop w:val="0"/>
              <w:marBottom w:val="0"/>
              <w:divBdr>
                <w:top w:val="none" w:sz="0" w:space="0" w:color="auto"/>
                <w:left w:val="none" w:sz="0" w:space="0" w:color="auto"/>
                <w:bottom w:val="none" w:sz="0" w:space="0" w:color="auto"/>
                <w:right w:val="none" w:sz="0" w:space="0" w:color="auto"/>
              </w:divBdr>
              <w:divsChild>
                <w:div w:id="184759975">
                  <w:marLeft w:val="0"/>
                  <w:marRight w:val="0"/>
                  <w:marTop w:val="0"/>
                  <w:marBottom w:val="0"/>
                  <w:divBdr>
                    <w:top w:val="none" w:sz="0" w:space="0" w:color="auto"/>
                    <w:left w:val="none" w:sz="0" w:space="0" w:color="auto"/>
                    <w:bottom w:val="none" w:sz="0" w:space="0" w:color="auto"/>
                    <w:right w:val="none" w:sz="0" w:space="0" w:color="auto"/>
                  </w:divBdr>
                  <w:divsChild>
                    <w:div w:id="1647473422">
                      <w:marLeft w:val="0"/>
                      <w:marRight w:val="0"/>
                      <w:marTop w:val="0"/>
                      <w:marBottom w:val="0"/>
                      <w:divBdr>
                        <w:top w:val="none" w:sz="0" w:space="0" w:color="auto"/>
                        <w:left w:val="none" w:sz="0" w:space="0" w:color="auto"/>
                        <w:bottom w:val="none" w:sz="0" w:space="0" w:color="auto"/>
                        <w:right w:val="none" w:sz="0" w:space="0" w:color="auto"/>
                      </w:divBdr>
                    </w:div>
                  </w:divsChild>
                </w:div>
                <w:div w:id="779763509">
                  <w:marLeft w:val="0"/>
                  <w:marRight w:val="0"/>
                  <w:marTop w:val="0"/>
                  <w:marBottom w:val="0"/>
                  <w:divBdr>
                    <w:top w:val="none" w:sz="0" w:space="0" w:color="auto"/>
                    <w:left w:val="none" w:sz="0" w:space="0" w:color="auto"/>
                    <w:bottom w:val="none" w:sz="0" w:space="0" w:color="auto"/>
                    <w:right w:val="none" w:sz="0" w:space="0" w:color="auto"/>
                  </w:divBdr>
                </w:div>
                <w:div w:id="17572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556">
          <w:marLeft w:val="0"/>
          <w:marRight w:val="0"/>
          <w:marTop w:val="0"/>
          <w:marBottom w:val="0"/>
          <w:divBdr>
            <w:top w:val="none" w:sz="0" w:space="0" w:color="auto"/>
            <w:left w:val="none" w:sz="0" w:space="0" w:color="auto"/>
            <w:bottom w:val="none" w:sz="0" w:space="0" w:color="auto"/>
            <w:right w:val="none" w:sz="0" w:space="0" w:color="auto"/>
          </w:divBdr>
          <w:divsChild>
            <w:div w:id="2092388066">
              <w:marLeft w:val="0"/>
              <w:marRight w:val="0"/>
              <w:marTop w:val="0"/>
              <w:marBottom w:val="0"/>
              <w:divBdr>
                <w:top w:val="none" w:sz="0" w:space="0" w:color="auto"/>
                <w:left w:val="none" w:sz="0" w:space="0" w:color="auto"/>
                <w:bottom w:val="none" w:sz="0" w:space="0" w:color="auto"/>
                <w:right w:val="none" w:sz="0" w:space="0" w:color="auto"/>
              </w:divBdr>
              <w:divsChild>
                <w:div w:id="1868179381">
                  <w:marLeft w:val="0"/>
                  <w:marRight w:val="0"/>
                  <w:marTop w:val="0"/>
                  <w:marBottom w:val="0"/>
                  <w:divBdr>
                    <w:top w:val="none" w:sz="0" w:space="0" w:color="auto"/>
                    <w:left w:val="none" w:sz="0" w:space="0" w:color="auto"/>
                    <w:bottom w:val="none" w:sz="0" w:space="0" w:color="auto"/>
                    <w:right w:val="none" w:sz="0" w:space="0" w:color="auto"/>
                  </w:divBdr>
                  <w:divsChild>
                    <w:div w:id="1985311475">
                      <w:marLeft w:val="0"/>
                      <w:marRight w:val="0"/>
                      <w:marTop w:val="0"/>
                      <w:marBottom w:val="0"/>
                      <w:divBdr>
                        <w:top w:val="none" w:sz="0" w:space="0" w:color="auto"/>
                        <w:left w:val="none" w:sz="0" w:space="0" w:color="auto"/>
                        <w:bottom w:val="none" w:sz="0" w:space="0" w:color="auto"/>
                        <w:right w:val="none" w:sz="0" w:space="0" w:color="auto"/>
                      </w:divBdr>
                    </w:div>
                  </w:divsChild>
                </w:div>
                <w:div w:id="1556426402">
                  <w:marLeft w:val="0"/>
                  <w:marRight w:val="0"/>
                  <w:marTop w:val="0"/>
                  <w:marBottom w:val="0"/>
                  <w:divBdr>
                    <w:top w:val="none" w:sz="0" w:space="0" w:color="auto"/>
                    <w:left w:val="none" w:sz="0" w:space="0" w:color="auto"/>
                    <w:bottom w:val="none" w:sz="0" w:space="0" w:color="auto"/>
                    <w:right w:val="none" w:sz="0" w:space="0" w:color="auto"/>
                  </w:divBdr>
                </w:div>
                <w:div w:id="11764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98127">
          <w:marLeft w:val="0"/>
          <w:marRight w:val="0"/>
          <w:marTop w:val="0"/>
          <w:marBottom w:val="0"/>
          <w:divBdr>
            <w:top w:val="none" w:sz="0" w:space="0" w:color="auto"/>
            <w:left w:val="none" w:sz="0" w:space="0" w:color="auto"/>
            <w:bottom w:val="none" w:sz="0" w:space="0" w:color="auto"/>
            <w:right w:val="none" w:sz="0" w:space="0" w:color="auto"/>
          </w:divBdr>
          <w:divsChild>
            <w:div w:id="1276214391">
              <w:marLeft w:val="0"/>
              <w:marRight w:val="0"/>
              <w:marTop w:val="0"/>
              <w:marBottom w:val="0"/>
              <w:divBdr>
                <w:top w:val="none" w:sz="0" w:space="0" w:color="auto"/>
                <w:left w:val="none" w:sz="0" w:space="0" w:color="auto"/>
                <w:bottom w:val="none" w:sz="0" w:space="0" w:color="auto"/>
                <w:right w:val="none" w:sz="0" w:space="0" w:color="auto"/>
              </w:divBdr>
              <w:divsChild>
                <w:div w:id="591351222">
                  <w:marLeft w:val="0"/>
                  <w:marRight w:val="0"/>
                  <w:marTop w:val="0"/>
                  <w:marBottom w:val="0"/>
                  <w:divBdr>
                    <w:top w:val="none" w:sz="0" w:space="0" w:color="auto"/>
                    <w:left w:val="none" w:sz="0" w:space="0" w:color="auto"/>
                    <w:bottom w:val="none" w:sz="0" w:space="0" w:color="auto"/>
                    <w:right w:val="none" w:sz="0" w:space="0" w:color="auto"/>
                  </w:divBdr>
                  <w:divsChild>
                    <w:div w:id="63650951">
                      <w:marLeft w:val="0"/>
                      <w:marRight w:val="0"/>
                      <w:marTop w:val="0"/>
                      <w:marBottom w:val="0"/>
                      <w:divBdr>
                        <w:top w:val="none" w:sz="0" w:space="0" w:color="auto"/>
                        <w:left w:val="none" w:sz="0" w:space="0" w:color="auto"/>
                        <w:bottom w:val="none" w:sz="0" w:space="0" w:color="auto"/>
                        <w:right w:val="none" w:sz="0" w:space="0" w:color="auto"/>
                      </w:divBdr>
                    </w:div>
                  </w:divsChild>
                </w:div>
                <w:div w:id="1647583188">
                  <w:marLeft w:val="0"/>
                  <w:marRight w:val="0"/>
                  <w:marTop w:val="0"/>
                  <w:marBottom w:val="0"/>
                  <w:divBdr>
                    <w:top w:val="none" w:sz="0" w:space="0" w:color="auto"/>
                    <w:left w:val="none" w:sz="0" w:space="0" w:color="auto"/>
                    <w:bottom w:val="none" w:sz="0" w:space="0" w:color="auto"/>
                    <w:right w:val="none" w:sz="0" w:space="0" w:color="auto"/>
                  </w:divBdr>
                </w:div>
                <w:div w:id="46342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5489">
          <w:marLeft w:val="0"/>
          <w:marRight w:val="0"/>
          <w:marTop w:val="0"/>
          <w:marBottom w:val="0"/>
          <w:divBdr>
            <w:top w:val="none" w:sz="0" w:space="0" w:color="auto"/>
            <w:left w:val="none" w:sz="0" w:space="0" w:color="auto"/>
            <w:bottom w:val="none" w:sz="0" w:space="0" w:color="auto"/>
            <w:right w:val="none" w:sz="0" w:space="0" w:color="auto"/>
          </w:divBdr>
          <w:divsChild>
            <w:div w:id="309553226">
              <w:marLeft w:val="0"/>
              <w:marRight w:val="0"/>
              <w:marTop w:val="0"/>
              <w:marBottom w:val="0"/>
              <w:divBdr>
                <w:top w:val="none" w:sz="0" w:space="0" w:color="auto"/>
                <w:left w:val="none" w:sz="0" w:space="0" w:color="auto"/>
                <w:bottom w:val="none" w:sz="0" w:space="0" w:color="auto"/>
                <w:right w:val="none" w:sz="0" w:space="0" w:color="auto"/>
              </w:divBdr>
              <w:divsChild>
                <w:div w:id="71859189">
                  <w:marLeft w:val="0"/>
                  <w:marRight w:val="0"/>
                  <w:marTop w:val="0"/>
                  <w:marBottom w:val="0"/>
                  <w:divBdr>
                    <w:top w:val="none" w:sz="0" w:space="0" w:color="auto"/>
                    <w:left w:val="none" w:sz="0" w:space="0" w:color="auto"/>
                    <w:bottom w:val="none" w:sz="0" w:space="0" w:color="auto"/>
                    <w:right w:val="none" w:sz="0" w:space="0" w:color="auto"/>
                  </w:divBdr>
                  <w:divsChild>
                    <w:div w:id="2134858185">
                      <w:marLeft w:val="0"/>
                      <w:marRight w:val="0"/>
                      <w:marTop w:val="0"/>
                      <w:marBottom w:val="0"/>
                      <w:divBdr>
                        <w:top w:val="none" w:sz="0" w:space="0" w:color="auto"/>
                        <w:left w:val="none" w:sz="0" w:space="0" w:color="auto"/>
                        <w:bottom w:val="none" w:sz="0" w:space="0" w:color="auto"/>
                        <w:right w:val="none" w:sz="0" w:space="0" w:color="auto"/>
                      </w:divBdr>
                    </w:div>
                  </w:divsChild>
                </w:div>
                <w:div w:id="16737857">
                  <w:marLeft w:val="0"/>
                  <w:marRight w:val="0"/>
                  <w:marTop w:val="0"/>
                  <w:marBottom w:val="0"/>
                  <w:divBdr>
                    <w:top w:val="none" w:sz="0" w:space="0" w:color="auto"/>
                    <w:left w:val="none" w:sz="0" w:space="0" w:color="auto"/>
                    <w:bottom w:val="none" w:sz="0" w:space="0" w:color="auto"/>
                    <w:right w:val="none" w:sz="0" w:space="0" w:color="auto"/>
                  </w:divBdr>
                </w:div>
                <w:div w:id="17724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08048">
          <w:marLeft w:val="0"/>
          <w:marRight w:val="0"/>
          <w:marTop w:val="0"/>
          <w:marBottom w:val="0"/>
          <w:divBdr>
            <w:top w:val="none" w:sz="0" w:space="0" w:color="auto"/>
            <w:left w:val="none" w:sz="0" w:space="0" w:color="auto"/>
            <w:bottom w:val="none" w:sz="0" w:space="0" w:color="auto"/>
            <w:right w:val="none" w:sz="0" w:space="0" w:color="auto"/>
          </w:divBdr>
          <w:divsChild>
            <w:div w:id="1799765437">
              <w:marLeft w:val="0"/>
              <w:marRight w:val="0"/>
              <w:marTop w:val="0"/>
              <w:marBottom w:val="0"/>
              <w:divBdr>
                <w:top w:val="none" w:sz="0" w:space="0" w:color="auto"/>
                <w:left w:val="none" w:sz="0" w:space="0" w:color="auto"/>
                <w:bottom w:val="none" w:sz="0" w:space="0" w:color="auto"/>
                <w:right w:val="none" w:sz="0" w:space="0" w:color="auto"/>
              </w:divBdr>
              <w:divsChild>
                <w:div w:id="928932405">
                  <w:marLeft w:val="0"/>
                  <w:marRight w:val="0"/>
                  <w:marTop w:val="0"/>
                  <w:marBottom w:val="0"/>
                  <w:divBdr>
                    <w:top w:val="none" w:sz="0" w:space="0" w:color="auto"/>
                    <w:left w:val="none" w:sz="0" w:space="0" w:color="auto"/>
                    <w:bottom w:val="none" w:sz="0" w:space="0" w:color="auto"/>
                    <w:right w:val="none" w:sz="0" w:space="0" w:color="auto"/>
                  </w:divBdr>
                  <w:divsChild>
                    <w:div w:id="1413044882">
                      <w:marLeft w:val="0"/>
                      <w:marRight w:val="0"/>
                      <w:marTop w:val="0"/>
                      <w:marBottom w:val="0"/>
                      <w:divBdr>
                        <w:top w:val="none" w:sz="0" w:space="0" w:color="auto"/>
                        <w:left w:val="none" w:sz="0" w:space="0" w:color="auto"/>
                        <w:bottom w:val="none" w:sz="0" w:space="0" w:color="auto"/>
                        <w:right w:val="none" w:sz="0" w:space="0" w:color="auto"/>
                      </w:divBdr>
                    </w:div>
                  </w:divsChild>
                </w:div>
                <w:div w:id="526254141">
                  <w:marLeft w:val="0"/>
                  <w:marRight w:val="0"/>
                  <w:marTop w:val="0"/>
                  <w:marBottom w:val="0"/>
                  <w:divBdr>
                    <w:top w:val="none" w:sz="0" w:space="0" w:color="auto"/>
                    <w:left w:val="none" w:sz="0" w:space="0" w:color="auto"/>
                    <w:bottom w:val="none" w:sz="0" w:space="0" w:color="auto"/>
                    <w:right w:val="none" w:sz="0" w:space="0" w:color="auto"/>
                  </w:divBdr>
                </w:div>
                <w:div w:id="45810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80878">
          <w:marLeft w:val="0"/>
          <w:marRight w:val="0"/>
          <w:marTop w:val="0"/>
          <w:marBottom w:val="0"/>
          <w:divBdr>
            <w:top w:val="none" w:sz="0" w:space="0" w:color="auto"/>
            <w:left w:val="none" w:sz="0" w:space="0" w:color="auto"/>
            <w:bottom w:val="none" w:sz="0" w:space="0" w:color="auto"/>
            <w:right w:val="none" w:sz="0" w:space="0" w:color="auto"/>
          </w:divBdr>
          <w:divsChild>
            <w:div w:id="1823807660">
              <w:marLeft w:val="0"/>
              <w:marRight w:val="0"/>
              <w:marTop w:val="0"/>
              <w:marBottom w:val="0"/>
              <w:divBdr>
                <w:top w:val="none" w:sz="0" w:space="0" w:color="auto"/>
                <w:left w:val="none" w:sz="0" w:space="0" w:color="auto"/>
                <w:bottom w:val="none" w:sz="0" w:space="0" w:color="auto"/>
                <w:right w:val="none" w:sz="0" w:space="0" w:color="auto"/>
              </w:divBdr>
              <w:divsChild>
                <w:div w:id="465122240">
                  <w:marLeft w:val="0"/>
                  <w:marRight w:val="0"/>
                  <w:marTop w:val="0"/>
                  <w:marBottom w:val="0"/>
                  <w:divBdr>
                    <w:top w:val="none" w:sz="0" w:space="0" w:color="auto"/>
                    <w:left w:val="none" w:sz="0" w:space="0" w:color="auto"/>
                    <w:bottom w:val="none" w:sz="0" w:space="0" w:color="auto"/>
                    <w:right w:val="none" w:sz="0" w:space="0" w:color="auto"/>
                  </w:divBdr>
                  <w:divsChild>
                    <w:div w:id="179511933">
                      <w:marLeft w:val="0"/>
                      <w:marRight w:val="0"/>
                      <w:marTop w:val="0"/>
                      <w:marBottom w:val="0"/>
                      <w:divBdr>
                        <w:top w:val="none" w:sz="0" w:space="0" w:color="auto"/>
                        <w:left w:val="none" w:sz="0" w:space="0" w:color="auto"/>
                        <w:bottom w:val="none" w:sz="0" w:space="0" w:color="auto"/>
                        <w:right w:val="none" w:sz="0" w:space="0" w:color="auto"/>
                      </w:divBdr>
                    </w:div>
                  </w:divsChild>
                </w:div>
                <w:div w:id="1937708959">
                  <w:marLeft w:val="0"/>
                  <w:marRight w:val="0"/>
                  <w:marTop w:val="0"/>
                  <w:marBottom w:val="0"/>
                  <w:divBdr>
                    <w:top w:val="none" w:sz="0" w:space="0" w:color="auto"/>
                    <w:left w:val="none" w:sz="0" w:space="0" w:color="auto"/>
                    <w:bottom w:val="none" w:sz="0" w:space="0" w:color="auto"/>
                    <w:right w:val="none" w:sz="0" w:space="0" w:color="auto"/>
                  </w:divBdr>
                </w:div>
                <w:div w:id="111852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0A1A1-C629-438B-9047-1B226A58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19</Pages>
  <Words>4833</Words>
  <Characters>27549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Кенжебаева Альбина Евгеньевна</cp:lastModifiedBy>
  <cp:revision>57</cp:revision>
  <dcterms:created xsi:type="dcterms:W3CDTF">2022-04-15T18:45:00Z</dcterms:created>
  <dcterms:modified xsi:type="dcterms:W3CDTF">2026-09-01T12:35:00Z</dcterms:modified>
</cp:coreProperties>
</file>