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606" w:rsidRPr="00B96065" w:rsidRDefault="005C0606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065">
        <w:rPr>
          <w:rFonts w:ascii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</w:t>
      </w:r>
    </w:p>
    <w:p w:rsidR="005C0606" w:rsidRDefault="005C0606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проведении промежуточной аттестации</w:t>
      </w:r>
      <w:r w:rsidRPr="00B96065">
        <w:rPr>
          <w:rFonts w:ascii="Times New Roman" w:hAnsi="Times New Roman" w:cs="Times New Roman"/>
          <w:b/>
          <w:bCs/>
          <w:sz w:val="28"/>
          <w:szCs w:val="28"/>
        </w:rPr>
        <w:t xml:space="preserve"> по дисциплине (модулю)</w:t>
      </w:r>
    </w:p>
    <w:p w:rsidR="005C0606" w:rsidRDefault="0028737B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«Современная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микр</w:t>
      </w:r>
      <w:r w:rsidR="005C0606">
        <w:rPr>
          <w:rFonts w:ascii="Times New Roman" w:hAnsi="Times New Roman" w:cs="Times New Roman"/>
          <w:b/>
          <w:bCs/>
          <w:sz w:val="28"/>
          <w:szCs w:val="28"/>
        </w:rPr>
        <w:t>осервисная</w:t>
      </w:r>
      <w:proofErr w:type="spellEnd"/>
      <w:r w:rsidR="005C0606">
        <w:rPr>
          <w:rFonts w:ascii="Times New Roman" w:hAnsi="Times New Roman" w:cs="Times New Roman"/>
          <w:b/>
          <w:bCs/>
          <w:sz w:val="28"/>
          <w:szCs w:val="28"/>
        </w:rPr>
        <w:t xml:space="preserve"> архитектура»</w:t>
      </w:r>
    </w:p>
    <w:p w:rsidR="005C0606" w:rsidRDefault="005C0606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0606" w:rsidRDefault="005C0606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Семестр №3</w:t>
      </w:r>
      <w:bookmarkStart w:id="0" w:name="_GoBack"/>
      <w:bookmarkEnd w:id="0"/>
    </w:p>
    <w:p w:rsidR="005C0606" w:rsidRDefault="005C0606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0606" w:rsidRDefault="005C0606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к экзамену</w:t>
      </w:r>
    </w:p>
    <w:p w:rsidR="005C0606" w:rsidRPr="005C0606" w:rsidRDefault="005C0606" w:rsidP="005C0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31" w:rsidRPr="0027024E" w:rsidRDefault="00840F31" w:rsidP="005C0606">
      <w:pPr>
        <w:pStyle w:val="a"/>
        <w:numPr>
          <w:ilvl w:val="0"/>
          <w:numId w:val="28"/>
        </w:numPr>
        <w:spacing w:before="0" w:beforeAutospacing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Дайте определение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архитектуры (MSA).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В чём её ключевые отличия от монолитной архитектуры и SOA?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>Компания-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разрабатывает MVP мобильного приложения. Команда из 5 человек, бюджет ограничен. Какую архитектуру вы порекомендуете и почему? Аргументируйте свой выбор.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Перечислите и раскройте основные принципы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архитектуры.</w:t>
      </w:r>
      <w:r w:rsidRPr="0027024E">
        <w:rPr>
          <w:rFonts w:ascii="Times New Roman" w:hAnsi="Times New Roman" w:cs="Times New Roman"/>
          <w:sz w:val="28"/>
          <w:szCs w:val="28"/>
        </w:rPr>
        <w:t xml:space="preserve"> (Единственная ответственность, слабая связанность, децентрализация данных, независимость команд).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Крупный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ритейлер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с монолитной архитектурой фиксирует падение производительности в часы пик. Предложите стратегию перехода на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с минимальными рисками для бизнеса.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Опишите монолитную архитектуру.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Каковы её преимущества и недостатки? Приведите примеры бизнес-сценариев, где монолит </w:t>
      </w:r>
      <w:r w:rsidR="0027024E">
        <w:rPr>
          <w:rFonts w:ascii="Times New Roman" w:hAnsi="Times New Roman" w:cs="Times New Roman"/>
          <w:sz w:val="28"/>
          <w:szCs w:val="28"/>
        </w:rPr>
        <w:t>–</w:t>
      </w:r>
      <w:r w:rsidRPr="0027024E">
        <w:rPr>
          <w:rFonts w:ascii="Times New Roman" w:hAnsi="Times New Roman" w:cs="Times New Roman"/>
          <w:sz w:val="28"/>
          <w:szCs w:val="28"/>
        </w:rPr>
        <w:t xml:space="preserve"> оптимальное решение.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Сравните два подхода к масштабированию:</w:t>
      </w:r>
      <w:r w:rsidRPr="0027024E">
        <w:rPr>
          <w:rFonts w:ascii="Times New Roman" w:hAnsi="Times New Roman" w:cs="Times New Roman"/>
          <w:sz w:val="28"/>
          <w:szCs w:val="28"/>
        </w:rPr>
        <w:t xml:space="preserve"> масштабирование монолита целиком с масштабированием отдельных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. В каких ситуациях каждый подход эффективен?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Что такое не функциональные требования?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они связаны с архитектурными решениями? Приведите 5 основных не функциональных требований и примеры их влияния на выбор архитектуры.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Проанализируйте ситуацию:</w:t>
      </w:r>
      <w:r w:rsidRPr="0027024E">
        <w:rPr>
          <w:rFonts w:ascii="Times New Roman" w:hAnsi="Times New Roman" w:cs="Times New Roman"/>
          <w:sz w:val="28"/>
          <w:szCs w:val="28"/>
        </w:rPr>
        <w:t xml:space="preserve"> Система соответствует всем функциональным требованиям, но не выдерживает нагрузки. Какие архитектурные изменения вы предложите и почему?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Раскройте понятие TCO (совокупная стоимость владения) в контексте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Из каких компонентов складывается TCO для распределённой системы?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Сравните TCO монолита и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на горизонте 3 лет.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Какие факторы делают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дороже, а какие </w:t>
      </w:r>
      <w:r w:rsidR="0027024E">
        <w:rPr>
          <w:rFonts w:ascii="Times New Roman" w:hAnsi="Times New Roman" w:cs="Times New Roman"/>
          <w:sz w:val="28"/>
          <w:szCs w:val="28"/>
        </w:rPr>
        <w:t>–</w:t>
      </w:r>
      <w:r w:rsidR="0027024E" w:rsidRPr="0027024E">
        <w:rPr>
          <w:rFonts w:ascii="Times New Roman" w:hAnsi="Times New Roman" w:cs="Times New Roman"/>
          <w:sz w:val="28"/>
          <w:szCs w:val="28"/>
        </w:rPr>
        <w:t xml:space="preserve"> </w:t>
      </w:r>
      <w:r w:rsidRPr="0027024E">
        <w:rPr>
          <w:rFonts w:ascii="Times New Roman" w:hAnsi="Times New Roman" w:cs="Times New Roman"/>
          <w:sz w:val="28"/>
          <w:szCs w:val="28"/>
        </w:rPr>
        <w:t>экономически выгоднее в долгосрочной перспективе?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Что такое ROI в контексте архитектурных решений?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оценить возврат инвестиций при переходе на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микросервисную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архитектуру?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Компания планирует переход на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с инвестициями в 20 млн рублей. Ожидаемая экономия на простоях </w:t>
      </w:r>
      <w:r w:rsidR="0027024E">
        <w:rPr>
          <w:rFonts w:ascii="Times New Roman" w:hAnsi="Times New Roman" w:cs="Times New Roman"/>
          <w:sz w:val="28"/>
          <w:szCs w:val="28"/>
        </w:rPr>
        <w:t>–</w:t>
      </w:r>
      <w:r w:rsidR="0027024E" w:rsidRPr="0027024E">
        <w:rPr>
          <w:rFonts w:ascii="Times New Roman" w:hAnsi="Times New Roman" w:cs="Times New Roman"/>
          <w:sz w:val="28"/>
          <w:szCs w:val="28"/>
        </w:rPr>
        <w:t xml:space="preserve"> </w:t>
      </w:r>
      <w:r w:rsidRPr="0027024E">
        <w:rPr>
          <w:rFonts w:ascii="Times New Roman" w:hAnsi="Times New Roman" w:cs="Times New Roman"/>
          <w:sz w:val="28"/>
          <w:szCs w:val="28"/>
        </w:rPr>
        <w:t xml:space="preserve">5 млн рублей в год, дополнительная прибыль от новых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фич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</w:t>
      </w:r>
      <w:r w:rsidR="0027024E">
        <w:rPr>
          <w:rFonts w:ascii="Times New Roman" w:hAnsi="Times New Roman" w:cs="Times New Roman"/>
          <w:sz w:val="28"/>
          <w:szCs w:val="28"/>
        </w:rPr>
        <w:t>–</w:t>
      </w:r>
      <w:r w:rsidR="0027024E" w:rsidRPr="0027024E">
        <w:rPr>
          <w:rFonts w:ascii="Times New Roman" w:hAnsi="Times New Roman" w:cs="Times New Roman"/>
          <w:sz w:val="28"/>
          <w:szCs w:val="28"/>
        </w:rPr>
        <w:t xml:space="preserve"> </w:t>
      </w:r>
      <w:r w:rsidRPr="0027024E">
        <w:rPr>
          <w:rFonts w:ascii="Times New Roman" w:hAnsi="Times New Roman" w:cs="Times New Roman"/>
          <w:sz w:val="28"/>
          <w:szCs w:val="28"/>
        </w:rPr>
        <w:t>10 млн рублей в год. Рассчитайте ROI и срок окупаемости. Оцените целесообразность перехода.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lastRenderedPageBreak/>
        <w:t>Объясните сущность и взаимосвязь SLA, SLO и SLI.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эти показатели используются для управления качеством услуг в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архитектуре?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Для сервиса «Корзина» установлен SLO: доступность 99.9% за 30 дней. Сервис упал на 1 час. Нарушен ли SLO? Каков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Error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Budget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и какие действия вы предпримете?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Что такое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Error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Budget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(бюджет ошибок)?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он используется для балансировки между стабильностью и скоростью разработки?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Предложите процесс управления инцидентами в распределённой системе.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должны взаимодействовать команды разработки, эксплуатации и бизнеса при возникновении сбоя?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Опишите паттерн API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Gateway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Какие функции он выполняет и как упрощает управление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архитектурой?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Сравните синхронное (REST/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gRPC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) и асинхронное (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RabbitMQ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Kafka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) взаимодействие между сервисами.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В каких сценариях каждый способ предпочтительнее?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Что</w:t>
      </w:r>
      <w:r w:rsidRPr="0027024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7024E">
        <w:rPr>
          <w:rFonts w:ascii="Times New Roman" w:hAnsi="Times New Roman" w:cs="Times New Roman"/>
          <w:bCs/>
          <w:sz w:val="28"/>
          <w:szCs w:val="28"/>
        </w:rPr>
        <w:t>такое</w:t>
      </w:r>
      <w:r w:rsidRPr="0027024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Service Discovery?</w:t>
      </w:r>
      <w:r w:rsidRPr="00270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24E">
        <w:rPr>
          <w:rFonts w:ascii="Times New Roman" w:hAnsi="Times New Roman" w:cs="Times New Roman"/>
          <w:sz w:val="28"/>
          <w:szCs w:val="28"/>
        </w:rPr>
        <w:t>Объясните</w:t>
      </w:r>
      <w:r w:rsidRPr="00270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24E">
        <w:rPr>
          <w:rFonts w:ascii="Times New Roman" w:hAnsi="Times New Roman" w:cs="Times New Roman"/>
          <w:sz w:val="28"/>
          <w:szCs w:val="28"/>
        </w:rPr>
        <w:t>разницу</w:t>
      </w:r>
      <w:r w:rsidRPr="00270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24E">
        <w:rPr>
          <w:rFonts w:ascii="Times New Roman" w:hAnsi="Times New Roman" w:cs="Times New Roman"/>
          <w:sz w:val="28"/>
          <w:szCs w:val="28"/>
        </w:rPr>
        <w:t>между</w:t>
      </w:r>
      <w:r w:rsidRPr="0027024E">
        <w:rPr>
          <w:rFonts w:ascii="Times New Roman" w:hAnsi="Times New Roman" w:cs="Times New Roman"/>
          <w:sz w:val="28"/>
          <w:szCs w:val="28"/>
          <w:lang w:val="en-US"/>
        </w:rPr>
        <w:t xml:space="preserve"> client-side </w:t>
      </w:r>
      <w:r w:rsidRPr="0027024E">
        <w:rPr>
          <w:rFonts w:ascii="Times New Roman" w:hAnsi="Times New Roman" w:cs="Times New Roman"/>
          <w:sz w:val="28"/>
          <w:szCs w:val="28"/>
        </w:rPr>
        <w:t>и</w:t>
      </w:r>
      <w:r w:rsidRPr="0027024E">
        <w:rPr>
          <w:rFonts w:ascii="Times New Roman" w:hAnsi="Times New Roman" w:cs="Times New Roman"/>
          <w:sz w:val="28"/>
          <w:szCs w:val="28"/>
          <w:lang w:val="en-US"/>
        </w:rPr>
        <w:t xml:space="preserve"> server-side discovery. </w:t>
      </w:r>
      <w:r w:rsidRPr="0027024E">
        <w:rPr>
          <w:rFonts w:ascii="Times New Roman" w:hAnsi="Times New Roman" w:cs="Times New Roman"/>
          <w:sz w:val="28"/>
          <w:szCs w:val="28"/>
        </w:rPr>
        <w:t>Приведите примеры инструментов.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У вас 10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, которые динамически масштабируются. Как организовать их обнаружение друг другом без жёсткой привязки к IP-адресам? Опишите архитектурное решение.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Раскройте понятие «ограниченный контекст» (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Bounded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Context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) в DDD.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он помогает выделять границы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Интернет-магазин имеет модули: Каталог, Корзина, Заказы, Доставка, Оплата. Предложите, как выделить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на основе ограниченных контекстов. Аргументируйте своё решение.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Опишите паттерн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Saga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В чём разница между хореографией и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оркестрацией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? Когда каждый подход уместен?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При создании заказа нужно зарезервировать товар, списать деньги и отправить уведомление. Опишите, как реализовать эту транзакцию с помощью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Saga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. Что делать при сбое на каждом шаге?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Что такое «распределённый монолит»?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Почему это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антипаттерн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, и как его избежать?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Проанализируйте систему:</w:t>
      </w:r>
      <w:r w:rsidRPr="0027024E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, большинство общаются синхронно через REST. При падении одного сервиса вся система «ложится». Какие проблемы вы видите и как их решить?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Объясните понятие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Topologies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Какие четыре типа команд выделяют и какова их роль в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архитектуре?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Банк переходит на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. Сейчас есть команды: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фронтенд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бэкенд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, БД,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. Предложите новую структуру команд на основе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Topologies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. Какие типы команд нужно создать и почему?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В чём суть закона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Конвея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структура организации влияет на архитектуру системы?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lastRenderedPageBreak/>
        <w:t>Проанализируйте ситуацию: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Компания попыталась разбить монолит на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без изменения организационной структуры. К чему это привело и почему?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Опишите паттерн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Circuit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Breaker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(Предохранитель).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Какую проблему он решает и как работает?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Сервис «Рекомендации» часто тормозит и вызывает задержки в основном потоке. Предложите решение с использованием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Circuit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Breaker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. Как настроить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fallback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(запасной вариант)?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Раскройте понятие наблюдаемости (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Observability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).</w:t>
      </w:r>
      <w:r w:rsidRPr="0027024E">
        <w:rPr>
          <w:rFonts w:ascii="Times New Roman" w:hAnsi="Times New Roman" w:cs="Times New Roman"/>
          <w:sz w:val="28"/>
          <w:szCs w:val="28"/>
        </w:rPr>
        <w:t xml:space="preserve"> Чем она отличается от традиционного мониторинга?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После инцидента выяснилось, что команда не смогла быстро найти причину сбоя, так как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логи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были разбросаны по разным серверам. Предложите решение для централизованного сбора и анализа данных.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Что такое распределённая трассировка (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Distributed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Tracing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)?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она помогает отлаживать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микросервисные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системы?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Опишите путь запроса через API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Gateway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→ Сервис А → Сервис Б → База данных.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будет выглядеть трассировка этого запроса и что покажет каждый её этап?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Объясните принципы контейнеризации (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Docker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).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В чём преимущества использования контейнеров для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Сравните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Docker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и виртуальные машины.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Почему контейнеры стали стандартом для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архитектуры?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Что такое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Kubernetes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и какую роль он играет в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оркестрации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Опишите основные объекты: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Pod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Deployment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Ingress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У вас 5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микросервисов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, которые нужно развернуть в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Kubernetes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. Опишите процесс: от написания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Dockerfile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до развёртывания в кластере.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В чём разница между CAPEX и OPEX?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выбор архитектуры влияет на структуру затрат?</w:t>
      </w:r>
    </w:p>
    <w:p w:rsidR="0027024E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Сравните облачную инфраструктуру (аренда) и собственные сервера (покупка) для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архитектуры.</w:t>
      </w:r>
      <w:r w:rsidRPr="0027024E">
        <w:rPr>
          <w:rFonts w:ascii="Times New Roman" w:hAnsi="Times New Roman" w:cs="Times New Roman"/>
          <w:sz w:val="28"/>
          <w:szCs w:val="28"/>
        </w:rPr>
        <w:t xml:space="preserve"> Что выгоднее для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стартапа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, а что </w:t>
      </w:r>
      <w:r w:rsidR="00D9258C">
        <w:rPr>
          <w:rFonts w:ascii="Times New Roman" w:hAnsi="Times New Roman" w:cs="Times New Roman"/>
          <w:sz w:val="28"/>
          <w:szCs w:val="28"/>
        </w:rPr>
        <w:t>–</w:t>
      </w:r>
      <w:r w:rsidRPr="0027024E">
        <w:rPr>
          <w:rFonts w:ascii="Times New Roman" w:hAnsi="Times New Roman" w:cs="Times New Roman"/>
          <w:sz w:val="28"/>
          <w:szCs w:val="28"/>
        </w:rPr>
        <w:t xml:space="preserve"> для крупной корпорации?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>Что такое контрактное тестирование (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Contract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Testing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)?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В чём его ценность для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архитектуры?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>Сервис А и Сервис Б обмениваются данными через API. Сервис А изменил формат ответа, и Сервис Б сломался. Как контрактное тестирование могло предотвратить эту проблему?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Опишите стратегию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Strangler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Fig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(метод «удушения»).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она помогает мигрировать с монолита на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Разработайте план миграции для интернет-магазина с монолита на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.</w:t>
      </w:r>
      <w:r w:rsidRPr="0027024E">
        <w:rPr>
          <w:rFonts w:ascii="Times New Roman" w:hAnsi="Times New Roman" w:cs="Times New Roman"/>
          <w:sz w:val="28"/>
          <w:szCs w:val="28"/>
        </w:rPr>
        <w:t xml:space="preserve"> С какого модуля начать? Как минимизировать риски для бизнеса?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В чём отличие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DevOps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>-культуры от традиционных подходов к разработке и эксплуатации?</w:t>
      </w:r>
      <w:r w:rsidRPr="0027024E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DevOps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связан с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микросервисами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?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lastRenderedPageBreak/>
        <w:t>Проанализируйте команду:</w:t>
      </w:r>
      <w:r w:rsidRPr="0027024E">
        <w:rPr>
          <w:rFonts w:ascii="Times New Roman" w:hAnsi="Times New Roman" w:cs="Times New Roman"/>
          <w:sz w:val="28"/>
          <w:szCs w:val="28"/>
        </w:rPr>
        <w:t xml:space="preserve"> разработчики пишут код,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тестировщики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 xml:space="preserve"> тестируют, администраторы разворачивают. Процесс занимает 3 недели. Предложите изменения для ускорения и повышения качества.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bCs/>
          <w:sz w:val="28"/>
          <w:szCs w:val="28"/>
        </w:rPr>
        <w:t xml:space="preserve">Какие основные риски и проблемы возникают при внедрении </w:t>
      </w:r>
      <w:proofErr w:type="spellStart"/>
      <w:r w:rsidRPr="0027024E">
        <w:rPr>
          <w:rFonts w:ascii="Times New Roman" w:hAnsi="Times New Roman" w:cs="Times New Roman"/>
          <w:bCs/>
          <w:sz w:val="28"/>
          <w:szCs w:val="28"/>
        </w:rPr>
        <w:t>микросервисной</w:t>
      </w:r>
      <w:proofErr w:type="spellEnd"/>
      <w:r w:rsidRPr="0027024E">
        <w:rPr>
          <w:rFonts w:ascii="Times New Roman" w:hAnsi="Times New Roman" w:cs="Times New Roman"/>
          <w:bCs/>
          <w:sz w:val="28"/>
          <w:szCs w:val="28"/>
        </w:rPr>
        <w:t xml:space="preserve"> архитектуры?</w:t>
      </w:r>
      <w:r w:rsidRPr="0027024E">
        <w:rPr>
          <w:rFonts w:ascii="Times New Roman" w:hAnsi="Times New Roman" w:cs="Times New Roman"/>
          <w:sz w:val="28"/>
          <w:szCs w:val="28"/>
        </w:rPr>
        <w:t xml:space="preserve"> (Назовите и раскройте 5 проблем).</w:t>
      </w:r>
    </w:p>
    <w:p w:rsidR="00840F31" w:rsidRPr="0027024E" w:rsidRDefault="00840F31" w:rsidP="0027024E">
      <w:pPr>
        <w:pStyle w:val="a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024E">
        <w:rPr>
          <w:rFonts w:ascii="Times New Roman" w:hAnsi="Times New Roman" w:cs="Times New Roman"/>
          <w:sz w:val="28"/>
          <w:szCs w:val="28"/>
        </w:rPr>
        <w:t xml:space="preserve">Компания перешла на </w:t>
      </w:r>
      <w:proofErr w:type="spellStart"/>
      <w:r w:rsidRPr="0027024E">
        <w:rPr>
          <w:rFonts w:ascii="Times New Roman" w:hAnsi="Times New Roman" w:cs="Times New Roman"/>
          <w:sz w:val="28"/>
          <w:szCs w:val="28"/>
        </w:rPr>
        <w:t>микросервисы</w:t>
      </w:r>
      <w:proofErr w:type="spellEnd"/>
      <w:r w:rsidRPr="0027024E">
        <w:rPr>
          <w:rFonts w:ascii="Times New Roman" w:hAnsi="Times New Roman" w:cs="Times New Roman"/>
          <w:sz w:val="28"/>
          <w:szCs w:val="28"/>
        </w:rPr>
        <w:t>, но через год столкнулась с ростом затрат на инфраструктуру в 3 раза и замедлением разработки. Какие ошибки могли быть допущены и как их исправить?</w:t>
      </w:r>
    </w:p>
    <w:p w:rsidR="00170A1B" w:rsidRPr="0027024E" w:rsidRDefault="00170A1B" w:rsidP="0027024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70A1B" w:rsidRPr="0027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1C81"/>
    <w:multiLevelType w:val="multilevel"/>
    <w:tmpl w:val="9096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F2A19"/>
    <w:multiLevelType w:val="multilevel"/>
    <w:tmpl w:val="86560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4401E"/>
    <w:multiLevelType w:val="multilevel"/>
    <w:tmpl w:val="E81A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85DD6"/>
    <w:multiLevelType w:val="multilevel"/>
    <w:tmpl w:val="463029C8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6170D"/>
    <w:multiLevelType w:val="multilevel"/>
    <w:tmpl w:val="173C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83B26"/>
    <w:multiLevelType w:val="multilevel"/>
    <w:tmpl w:val="D828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153ABF"/>
    <w:multiLevelType w:val="multilevel"/>
    <w:tmpl w:val="EDA68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CB0AA5"/>
    <w:multiLevelType w:val="multilevel"/>
    <w:tmpl w:val="0106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97381"/>
    <w:multiLevelType w:val="multilevel"/>
    <w:tmpl w:val="EBBA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E2181"/>
    <w:multiLevelType w:val="multilevel"/>
    <w:tmpl w:val="FEFC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55BD5"/>
    <w:multiLevelType w:val="multilevel"/>
    <w:tmpl w:val="938E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E2067"/>
    <w:multiLevelType w:val="multilevel"/>
    <w:tmpl w:val="80CED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132192"/>
    <w:multiLevelType w:val="multilevel"/>
    <w:tmpl w:val="47E2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294ED8"/>
    <w:multiLevelType w:val="multilevel"/>
    <w:tmpl w:val="0756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8175D3"/>
    <w:multiLevelType w:val="multilevel"/>
    <w:tmpl w:val="F3547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943834"/>
    <w:multiLevelType w:val="multilevel"/>
    <w:tmpl w:val="A0766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7D28F0"/>
    <w:multiLevelType w:val="multilevel"/>
    <w:tmpl w:val="8D76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CE3643"/>
    <w:multiLevelType w:val="hybridMultilevel"/>
    <w:tmpl w:val="C14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E0A4E"/>
    <w:multiLevelType w:val="multilevel"/>
    <w:tmpl w:val="E8CE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045BF"/>
    <w:multiLevelType w:val="multilevel"/>
    <w:tmpl w:val="F9FE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D67D58"/>
    <w:multiLevelType w:val="hybridMultilevel"/>
    <w:tmpl w:val="063EF94E"/>
    <w:lvl w:ilvl="0" w:tplc="9C94657E">
      <w:start w:val="1"/>
      <w:numFmt w:val="decimal"/>
      <w:pStyle w:val="a0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F7AFD"/>
    <w:multiLevelType w:val="multilevel"/>
    <w:tmpl w:val="0D6C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91742A"/>
    <w:multiLevelType w:val="multilevel"/>
    <w:tmpl w:val="71F6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103597"/>
    <w:multiLevelType w:val="multilevel"/>
    <w:tmpl w:val="5A16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8E7A38"/>
    <w:multiLevelType w:val="multilevel"/>
    <w:tmpl w:val="1B90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875FA"/>
    <w:multiLevelType w:val="multilevel"/>
    <w:tmpl w:val="6D748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D41298"/>
    <w:multiLevelType w:val="multilevel"/>
    <w:tmpl w:val="12DE4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E32D71"/>
    <w:multiLevelType w:val="multilevel"/>
    <w:tmpl w:val="E4D8A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24"/>
  </w:num>
  <w:num w:numId="4">
    <w:abstractNumId w:val="18"/>
  </w:num>
  <w:num w:numId="5">
    <w:abstractNumId w:val="10"/>
  </w:num>
  <w:num w:numId="6">
    <w:abstractNumId w:val="19"/>
  </w:num>
  <w:num w:numId="7">
    <w:abstractNumId w:val="1"/>
  </w:num>
  <w:num w:numId="8">
    <w:abstractNumId w:val="4"/>
  </w:num>
  <w:num w:numId="9">
    <w:abstractNumId w:val="5"/>
  </w:num>
  <w:num w:numId="10">
    <w:abstractNumId w:val="23"/>
  </w:num>
  <w:num w:numId="11">
    <w:abstractNumId w:val="26"/>
  </w:num>
  <w:num w:numId="12">
    <w:abstractNumId w:val="21"/>
  </w:num>
  <w:num w:numId="13">
    <w:abstractNumId w:val="2"/>
  </w:num>
  <w:num w:numId="14">
    <w:abstractNumId w:val="12"/>
  </w:num>
  <w:num w:numId="15">
    <w:abstractNumId w:val="11"/>
  </w:num>
  <w:num w:numId="16">
    <w:abstractNumId w:val="14"/>
  </w:num>
  <w:num w:numId="17">
    <w:abstractNumId w:val="13"/>
  </w:num>
  <w:num w:numId="18">
    <w:abstractNumId w:val="8"/>
  </w:num>
  <w:num w:numId="19">
    <w:abstractNumId w:val="9"/>
  </w:num>
  <w:num w:numId="20">
    <w:abstractNumId w:val="7"/>
  </w:num>
  <w:num w:numId="21">
    <w:abstractNumId w:val="27"/>
  </w:num>
  <w:num w:numId="22">
    <w:abstractNumId w:val="6"/>
  </w:num>
  <w:num w:numId="23">
    <w:abstractNumId w:val="25"/>
  </w:num>
  <w:num w:numId="24">
    <w:abstractNumId w:val="22"/>
  </w:num>
  <w:num w:numId="25">
    <w:abstractNumId w:val="16"/>
  </w:num>
  <w:num w:numId="26">
    <w:abstractNumId w:val="0"/>
  </w:num>
  <w:num w:numId="27">
    <w:abstractNumId w:val="1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31"/>
    <w:rsid w:val="0005462D"/>
    <w:rsid w:val="00142878"/>
    <w:rsid w:val="00170A1B"/>
    <w:rsid w:val="0027024E"/>
    <w:rsid w:val="0028737B"/>
    <w:rsid w:val="005606D3"/>
    <w:rsid w:val="005C0606"/>
    <w:rsid w:val="00840F31"/>
    <w:rsid w:val="00AC2D15"/>
    <w:rsid w:val="00D9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40C23-01C6-4DBD-AE29-20496A4C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3">
    <w:name w:val="heading 3"/>
    <w:basedOn w:val="a1"/>
    <w:link w:val="30"/>
    <w:uiPriority w:val="9"/>
    <w:qFormat/>
    <w:rsid w:val="00840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оловок таблицы"/>
    <w:basedOn w:val="a1"/>
    <w:qFormat/>
    <w:rsid w:val="00AC2D15"/>
    <w:pPr>
      <w:keepNext/>
      <w:spacing w:line="375" w:lineRule="atLeast"/>
      <w:ind w:left="119" w:right="119"/>
      <w:jc w:val="center"/>
    </w:pPr>
    <w:rPr>
      <w:rFonts w:cstheme="minorHAnsi"/>
      <w:b/>
      <w:sz w:val="23"/>
      <w:szCs w:val="23"/>
    </w:rPr>
  </w:style>
  <w:style w:type="paragraph" w:styleId="a6">
    <w:name w:val="Subtitle"/>
    <w:basedOn w:val="a1"/>
    <w:next w:val="a1"/>
    <w:link w:val="a7"/>
    <w:uiPriority w:val="11"/>
    <w:qFormat/>
    <w:rsid w:val="005606D3"/>
    <w:pPr>
      <w:keepNext/>
      <w:shd w:val="clear" w:color="auto" w:fill="FFFFFF"/>
      <w:spacing w:before="240" w:after="240" w:line="240" w:lineRule="auto"/>
    </w:pPr>
    <w:rPr>
      <w:rFonts w:eastAsia="Times New Roman" w:cstheme="minorHAnsi"/>
      <w:b/>
      <w:bCs/>
      <w:color w:val="0F1115"/>
      <w:sz w:val="24"/>
      <w:szCs w:val="24"/>
      <w:lang w:eastAsia="ru-RU"/>
    </w:rPr>
  </w:style>
  <w:style w:type="character" w:customStyle="1" w:styleId="a7">
    <w:name w:val="Подзаголовок Знак"/>
    <w:basedOn w:val="a2"/>
    <w:link w:val="a6"/>
    <w:uiPriority w:val="11"/>
    <w:rsid w:val="005606D3"/>
    <w:rPr>
      <w:rFonts w:eastAsia="Times New Roman" w:cstheme="minorHAnsi"/>
      <w:b/>
      <w:bCs/>
      <w:color w:val="0F1115"/>
      <w:sz w:val="24"/>
      <w:szCs w:val="24"/>
      <w:shd w:val="clear" w:color="auto" w:fill="FFFFFF"/>
      <w:lang w:eastAsia="ru-RU"/>
    </w:rPr>
  </w:style>
  <w:style w:type="paragraph" w:customStyle="1" w:styleId="a0">
    <w:name w:val="Нумерация вопросов"/>
    <w:basedOn w:val="a1"/>
    <w:qFormat/>
    <w:rsid w:val="005606D3"/>
    <w:pPr>
      <w:numPr>
        <w:numId w:val="1"/>
      </w:numPr>
      <w:spacing w:after="0" w:line="240" w:lineRule="auto"/>
    </w:pPr>
    <w:rPr>
      <w:rFonts w:cstheme="minorHAnsi"/>
      <w:sz w:val="24"/>
    </w:rPr>
  </w:style>
  <w:style w:type="character" w:styleId="HTML">
    <w:name w:val="HTML Code"/>
    <w:basedOn w:val="a2"/>
    <w:uiPriority w:val="99"/>
    <w:semiHidden/>
    <w:unhideWhenUsed/>
    <w:rsid w:val="005606D3"/>
    <w:rPr>
      <w:rFonts w:ascii="Courier New" w:eastAsia="Times New Roman" w:hAnsi="Courier New" w:cs="Courier New"/>
      <w:sz w:val="20"/>
      <w:szCs w:val="20"/>
    </w:rPr>
  </w:style>
  <w:style w:type="paragraph" w:styleId="a">
    <w:name w:val="List Paragraph"/>
    <w:basedOn w:val="a1"/>
    <w:uiPriority w:val="34"/>
    <w:qFormat/>
    <w:rsid w:val="005606D3"/>
    <w:pPr>
      <w:numPr>
        <w:numId w:val="2"/>
      </w:numPr>
      <w:shd w:val="clear" w:color="auto" w:fill="FFFFFF"/>
      <w:spacing w:before="100" w:beforeAutospacing="1" w:after="0" w:line="240" w:lineRule="auto"/>
    </w:pPr>
    <w:rPr>
      <w:rFonts w:eastAsia="Times New Roman" w:cs="Segoe UI"/>
      <w:color w:val="0F1115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840F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1"/>
    <w:rsid w:val="0084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2"/>
    <w:uiPriority w:val="22"/>
    <w:qFormat/>
    <w:rsid w:val="00840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Баранов</dc:creator>
  <cp:lastModifiedBy>Сеславина Елена Александровна</cp:lastModifiedBy>
  <cp:revision>5</cp:revision>
  <dcterms:created xsi:type="dcterms:W3CDTF">2026-08-31T11:28:00Z</dcterms:created>
  <dcterms:modified xsi:type="dcterms:W3CDTF">2026-09-02T14:33:00Z</dcterms:modified>
</cp:coreProperties>
</file>