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C9A3" w14:textId="04F69054" w:rsidR="00EA27B9" w:rsidRPr="00354926" w:rsidRDefault="00EA27B9" w:rsidP="00EA27B9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504F37E6" w14:textId="77777777" w:rsidR="00EA27B9" w:rsidRPr="00A45058" w:rsidRDefault="00EA27B9" w:rsidP="00EA27B9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628504FD" w14:textId="7FCB8694" w:rsidR="00041833" w:rsidRDefault="00EA27B9" w:rsidP="00041833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041833" w:rsidRPr="00A45058">
        <w:rPr>
          <w:rFonts w:ascii="Times New Roman" w:eastAsia="Calibri" w:hAnsi="Times New Roman"/>
          <w:b/>
          <w:iCs/>
          <w:sz w:val="28"/>
          <w:szCs w:val="28"/>
        </w:rPr>
        <w:t>промежуточной аттестации</w:t>
      </w:r>
      <w:r w:rsidR="00041833">
        <w:rPr>
          <w:rFonts w:ascii="Times New Roman" w:eastAsia="Calibri" w:hAnsi="Times New Roman"/>
          <w:b/>
          <w:iCs/>
          <w:sz w:val="28"/>
          <w:szCs w:val="28"/>
        </w:rPr>
        <w:t xml:space="preserve"> </w:t>
      </w:r>
      <w:r w:rsidR="00041833" w:rsidRPr="00A45058">
        <w:rPr>
          <w:rFonts w:ascii="Times New Roman" w:eastAsia="Calibri" w:hAnsi="Times New Roman"/>
          <w:b/>
          <w:iCs/>
          <w:sz w:val="28"/>
          <w:szCs w:val="28"/>
        </w:rPr>
        <w:t>по дисциплине</w:t>
      </w:r>
    </w:p>
    <w:p w14:paraId="581F5290" w14:textId="16E1017A" w:rsidR="00581E58" w:rsidRPr="00581E58" w:rsidRDefault="00581E58" w:rsidP="0004183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581E58">
        <w:rPr>
          <w:rFonts w:ascii="Times New Roman" w:eastAsiaTheme="minorHAnsi" w:hAnsi="Times New Roman"/>
          <w:b/>
          <w:sz w:val="28"/>
          <w:szCs w:val="28"/>
        </w:rPr>
        <w:t>«</w:t>
      </w:r>
      <w:r w:rsidR="00B70D2F" w:rsidRPr="00B70D2F">
        <w:rPr>
          <w:rFonts w:ascii="Times New Roman" w:eastAsiaTheme="minorHAnsi" w:hAnsi="Times New Roman"/>
          <w:b/>
          <w:sz w:val="28"/>
          <w:szCs w:val="28"/>
        </w:rPr>
        <w:t>Организация добровольческой (волонтерской) деятельности и взаимодействие с социально ориентированными НКО</w:t>
      </w:r>
      <w:r w:rsidRPr="00581E58">
        <w:rPr>
          <w:rFonts w:ascii="Times New Roman" w:eastAsiaTheme="minorHAnsi" w:hAnsi="Times New Roman"/>
          <w:b/>
          <w:sz w:val="28"/>
          <w:szCs w:val="28"/>
        </w:rPr>
        <w:t>»</w:t>
      </w:r>
    </w:p>
    <w:p w14:paraId="50E90EF2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628231FB" w14:textId="57AAD379" w:rsidR="002A6A85" w:rsidRPr="002A6A85" w:rsidRDefault="002A6A85" w:rsidP="002A6A85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b/>
          <w:bCs/>
          <w:sz w:val="28"/>
          <w:szCs w:val="28"/>
        </w:rPr>
      </w:pPr>
      <w:r w:rsidRPr="002A6A85">
        <w:rPr>
          <w:rFonts w:ascii="Times New Roman" w:eastAsia="Calibri" w:hAnsi="Times New Roman"/>
          <w:b/>
          <w:bCs/>
          <w:sz w:val="28"/>
          <w:szCs w:val="28"/>
        </w:rPr>
        <w:t xml:space="preserve">Семестр изучения: </w:t>
      </w:r>
      <w:r w:rsidR="003F4249">
        <w:rPr>
          <w:rFonts w:ascii="Times New Roman" w:eastAsia="Calibri" w:hAnsi="Times New Roman"/>
          <w:b/>
          <w:iCs/>
          <w:sz w:val="28"/>
          <w:szCs w:val="28"/>
        </w:rPr>
        <w:t>2</w:t>
      </w:r>
    </w:p>
    <w:p w14:paraId="17EF4750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D71A0B6" w14:textId="3402CF66" w:rsidR="00513861" w:rsidRPr="00B22455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B22455">
        <w:rPr>
          <w:rFonts w:ascii="Times New Roman" w:eastAsia="Calibri" w:hAnsi="Times New Roman"/>
          <w:sz w:val="28"/>
          <w:szCs w:val="28"/>
        </w:rPr>
        <w:t>При проведении промежуточной аттестации</w:t>
      </w:r>
      <w:r>
        <w:rPr>
          <w:rFonts w:ascii="Times New Roman" w:eastAsia="Calibri" w:hAnsi="Times New Roman"/>
          <w:sz w:val="28"/>
          <w:szCs w:val="28"/>
        </w:rPr>
        <w:t xml:space="preserve"> (зачет)</w:t>
      </w:r>
      <w:r w:rsidRPr="00B22455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B22455"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 w:rsidRPr="00B22455">
        <w:rPr>
          <w:rFonts w:ascii="Times New Roman" w:eastAsia="Calibri" w:hAnsi="Times New Roman"/>
          <w:sz w:val="28"/>
          <w:szCs w:val="28"/>
        </w:rPr>
        <w:t xml:space="preserve"> предлагается ответить на 2 вопроса из </w:t>
      </w:r>
      <w:r w:rsidR="00C245E9">
        <w:rPr>
          <w:rFonts w:ascii="Times New Roman" w:eastAsia="Calibri" w:hAnsi="Times New Roman"/>
          <w:sz w:val="28"/>
          <w:szCs w:val="28"/>
        </w:rPr>
        <w:t xml:space="preserve">зачетного </w:t>
      </w:r>
      <w:r w:rsidRPr="00B22455">
        <w:rPr>
          <w:rFonts w:ascii="Times New Roman" w:eastAsia="Calibri" w:hAnsi="Times New Roman"/>
          <w:sz w:val="28"/>
          <w:szCs w:val="28"/>
        </w:rPr>
        <w:t>билета.</w:t>
      </w:r>
    </w:p>
    <w:p w14:paraId="2B2F2895" w14:textId="77777777" w:rsidR="00513861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B349406" w14:textId="77777777" w:rsidR="00513861" w:rsidRDefault="00513861" w:rsidP="0084147A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22455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3B1F975A" w14:textId="77777777" w:rsidR="00513861" w:rsidRPr="005E4CBF" w:rsidRDefault="00513861" w:rsidP="00513861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45FE241F" w14:textId="77777777" w:rsidR="00513861" w:rsidRPr="00DE0886" w:rsidRDefault="00513861" w:rsidP="0084147A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1. </w:t>
      </w:r>
      <w:r w:rsidRPr="00DE0886">
        <w:rPr>
          <w:rFonts w:ascii="Times New Roman" w:hAnsi="Times New Roman"/>
          <w:noProof/>
          <w:sz w:val="28"/>
          <w:szCs w:val="28"/>
        </w:rPr>
        <w:t>Какие нормативные правовые акты регламентируют благотворительность, добровольчество и волонтерскую деятельность в Российской Федерации?</w:t>
      </w:r>
    </w:p>
    <w:p w14:paraId="41BC9D97" w14:textId="4DD1869D" w:rsidR="00513861" w:rsidRPr="0084147A" w:rsidRDefault="00513861" w:rsidP="0084147A">
      <w:pPr>
        <w:pStyle w:val="a3"/>
        <w:numPr>
          <w:ilvl w:val="0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84147A">
        <w:rPr>
          <w:rFonts w:ascii="Times New Roman" w:hAnsi="Times New Roman"/>
          <w:noProof/>
          <w:sz w:val="28"/>
          <w:szCs w:val="28"/>
        </w:rPr>
        <w:t>В каких целях осуществляется благотворительная и добровольческая (волонтерская) деятельность?</w:t>
      </w:r>
    </w:p>
    <w:p w14:paraId="7BF68C0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основополагающие признаки благотворительной деятельности вам известны?</w:t>
      </w:r>
    </w:p>
    <w:p w14:paraId="3C6626F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Какой правовой акт носит в в сфере благотворительной деятельности фундаментальный характер? Каково его содержание?</w:t>
      </w:r>
    </w:p>
    <w:p w14:paraId="35F2479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 определяется понятие «волонтер» в российском законодательстве?</w:t>
      </w:r>
    </w:p>
    <w:p w14:paraId="2AB084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соотносятся понятия «волонтерская деятельность» и «общественно полезная деятельность?</w:t>
      </w:r>
    </w:p>
    <w:p w14:paraId="50D63CD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признаки волонтерства?</w:t>
      </w:r>
    </w:p>
    <w:p w14:paraId="45E9EB9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цели благотворительной и добровольческой (волонтерской) деятельности?</w:t>
      </w:r>
    </w:p>
    <w:p w14:paraId="3A00AD2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Какие основополагающие признаки благотворительной деятельности Вам известны? </w:t>
      </w:r>
    </w:p>
    <w:p w14:paraId="46FF2661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благотворительной деятельности являются наиболее распространенными?</w:t>
      </w:r>
    </w:p>
    <w:p w14:paraId="45702B1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права добровольца (волонтера)? </w:t>
      </w:r>
    </w:p>
    <w:p w14:paraId="7B31A84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определено понятие «инвалид» в российском законодательстве?</w:t>
      </w:r>
    </w:p>
    <w:p w14:paraId="3B11C25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Каковы установленные законом гарантии обеспечения беспрепятственного доступа инвалидов к объектам социальной, инженерной и транспортной инфраструктур?</w:t>
      </w:r>
    </w:p>
    <w:p w14:paraId="3358C0D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может участвовать в благотворительной деятельности? Перечислите основных ее участников.</w:t>
      </w:r>
    </w:p>
    <w:p w14:paraId="6EEAFE60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такие благотворители и благополучатели?</w:t>
      </w:r>
    </w:p>
    <w:p w14:paraId="482D95E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 осуществляется государственная регистрация благотворительных организаций? </w:t>
      </w:r>
    </w:p>
    <w:p w14:paraId="17DC571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права и обязанности добровольца (волонтера)?</w:t>
      </w:r>
    </w:p>
    <w:p w14:paraId="7B070D6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условия может содержать гражданско-правовой договор, заключаемый между организатором добровольческой (волонтерской) деятельности или добровольческой (волонтерской) организацией и добровольцем (волонтером)? Что составляет предмет указанного договора?</w:t>
      </w:r>
    </w:p>
    <w:p w14:paraId="589B5EF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основные полномочия органов государственной власти Российской Федерации, органов государственной власти субъектов РФ и органов местного самоуправления в сфере добровольчества (волонтерства)? </w:t>
      </w:r>
    </w:p>
    <w:p w14:paraId="5B9755D7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осуществляет контроль за деятельностью благотворительной организации?</w:t>
      </w:r>
    </w:p>
    <w:p w14:paraId="57C4FB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Каковыосновные задачи волонтерской деятельности юридического вуза? В чем заключается их роль?</w:t>
      </w:r>
    </w:p>
    <w:p w14:paraId="3AF950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составляющие условий, обеспечивающих актуализацию и поддержание мотивации студентов для продолжения участия в волонтерской деятельности?</w:t>
      </w:r>
    </w:p>
    <w:p w14:paraId="09905C1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В чем заключается поддержка волонтеров вузовской организацией? Что такое супервизорство?</w:t>
      </w:r>
    </w:p>
    <w:p w14:paraId="0229B20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подходы к созданию доступной среды жизнедеятельности инвалидов?</w:t>
      </w:r>
    </w:p>
    <w:p w14:paraId="14A0727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обеспечением доступности окружающей среды для инвалидов?</w:t>
      </w:r>
    </w:p>
    <w:p w14:paraId="6A532B1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барьеров, с которыми может столкнуться инвалид при пользовании объектами транспортной инфраструктуры, Вам известны?</w:t>
      </w:r>
    </w:p>
    <w:p w14:paraId="13A94AF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 порядок устранения физических барьеров во внешней среде, с которыми может столкнуться инвалид на объектах социальной инфраструктуры?</w:t>
      </w:r>
    </w:p>
    <w:p w14:paraId="60AD49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ситуационной помощью инвалидов?</w:t>
      </w:r>
    </w:p>
    <w:p w14:paraId="72EBC16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себя ситуационная помощь для инвалидов группы «С»?</w:t>
      </w:r>
    </w:p>
    <w:p w14:paraId="596746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Каков порядок оказания ситуационной помощи инвалидам группы «К» при пользовании объектами транспортной инфраструктуры?</w:t>
      </w:r>
    </w:p>
    <w:p w14:paraId="6A109A3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психологические особенности инвалидов группы «Г» следует учитывать при оказании им ситуационной помощи на объектах социальной инфраструктуры?</w:t>
      </w:r>
    </w:p>
    <w:p w14:paraId="19FA2C7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особенности оказания ситуационной помощи для инвалидов группы «О»?</w:t>
      </w:r>
    </w:p>
    <w:p w14:paraId="2D88B94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психологические особенности лиц, относящихся к инвалидам группы «О», необходимо учитывать при оказании им ситуационной помощи?</w:t>
      </w:r>
    </w:p>
    <w:p w14:paraId="7139CAA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свое содержание поддержка профессионального образования инвалидов?</w:t>
      </w:r>
    </w:p>
    <w:p w14:paraId="511FBF3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направления поддержка профессионального образования инвалидов Вам известны?</w:t>
      </w:r>
    </w:p>
    <w:p w14:paraId="49F8298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специальными условиями для получения образования обучающимися с ограниченными возможностями здоровья?</w:t>
      </w:r>
    </w:p>
    <w:p w14:paraId="505EEE5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обеспечиваются гарантии трудовой занятости инвалидов?</w:t>
      </w:r>
    </w:p>
    <w:p w14:paraId="64EB9EC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меры стимулирования создания предприятиями, учреждениями, организациями дополнительных рабочих мест (в том числе специальных) для трудоустройства инвалидов Вам известны?</w:t>
      </w:r>
    </w:p>
    <w:p w14:paraId="3E374A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содержание и значение индивидуальных программам реабилитации, абилитации инвалидов?</w:t>
      </w:r>
    </w:p>
    <w:p w14:paraId="6A33F2A4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значение супервизорства как сопровождающей педагогической техники?</w:t>
      </w:r>
    </w:p>
    <w:p w14:paraId="65F05B3D" w14:textId="77777777" w:rsidR="00513861" w:rsidRPr="005E4CBF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574FC2" w14:textId="77777777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A422B57" w14:textId="47858152" w:rsidR="003E1F65" w:rsidRDefault="003E1F6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25E3EE06" w14:textId="77777777" w:rsidR="003E1F65" w:rsidRDefault="003E1F65" w:rsidP="003E1F6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proofErr w:type="gramStart"/>
      <w:r w:rsidRPr="00EF2479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EF2479">
        <w:rPr>
          <w:rFonts w:ascii="Times New Roman" w:hAnsi="Times New Roman"/>
          <w:iCs/>
          <w:sz w:val="28"/>
          <w:szCs w:val="28"/>
        </w:rPr>
        <w:t xml:space="preserve"> предлагается выполнить тестовы</w:t>
      </w:r>
      <w:r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14:paraId="342F24C9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7D3F84F2" w14:textId="05AF306F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</w:t>
      </w:r>
      <w:r w:rsidRPr="005A2642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08DC2311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039ED11" w14:textId="497F802D" w:rsidR="003E1F65" w:rsidRDefault="003E1F65" w:rsidP="003E1F6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2A6A85">
        <w:rPr>
          <w:rFonts w:ascii="Times New Roman" w:hAnsi="Times New Roman"/>
          <w:b/>
          <w:sz w:val="28"/>
          <w:szCs w:val="28"/>
        </w:rPr>
        <w:t>У</w:t>
      </w:r>
      <w:r w:rsidR="00563429">
        <w:rPr>
          <w:rFonts w:ascii="Times New Roman" w:hAnsi="Times New Roman"/>
          <w:b/>
          <w:sz w:val="28"/>
          <w:szCs w:val="28"/>
        </w:rPr>
        <w:t>К-</w:t>
      </w:r>
      <w:r w:rsidR="002A6A85">
        <w:rPr>
          <w:rFonts w:ascii="Times New Roman" w:hAnsi="Times New Roman"/>
          <w:b/>
          <w:sz w:val="28"/>
          <w:szCs w:val="28"/>
        </w:rPr>
        <w:t>3</w:t>
      </w:r>
    </w:p>
    <w:p w14:paraId="494846E5" w14:textId="77777777" w:rsidR="003E1F65" w:rsidRPr="000B1F83" w:rsidRDefault="003E1F65" w:rsidP="003E1F6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74D48EFD" w14:textId="0264024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Волонтер – это физическое лицо, осуществляющее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97E794C" w14:textId="47F3499D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добровольческую (волонтерскую) деятельность в целях, предусмотренных Законом, или в иных общественно полезных целях</w:t>
      </w:r>
      <w:r>
        <w:rPr>
          <w:rFonts w:ascii="Times New Roman" w:hAnsi="Times New Roman"/>
          <w:sz w:val="28"/>
          <w:szCs w:val="28"/>
        </w:rPr>
        <w:t>;</w:t>
      </w:r>
    </w:p>
    <w:p w14:paraId="240015FA" w14:textId="5B5BD709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>благотворительную и иную общественно полезную деятельность в целях, предусмотренных Законом</w:t>
      </w:r>
      <w:r>
        <w:rPr>
          <w:rFonts w:ascii="Times New Roman" w:hAnsi="Times New Roman"/>
          <w:sz w:val="28"/>
          <w:szCs w:val="28"/>
        </w:rPr>
        <w:t>;</w:t>
      </w:r>
    </w:p>
    <w:p w14:paraId="3257E898" w14:textId="6D556DA7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добровольческую (волонтерскую) и иную общественно полезную деятельность в целях, предусмотренных Законом, или в иных целях</w:t>
      </w:r>
      <w:r>
        <w:rPr>
          <w:rFonts w:ascii="Times New Roman" w:hAnsi="Times New Roman"/>
          <w:sz w:val="28"/>
          <w:szCs w:val="28"/>
        </w:rPr>
        <w:t>.</w:t>
      </w:r>
    </w:p>
    <w:p w14:paraId="7182E1B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1A02CC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Понятие «общественно полезная деятельность» по отношению к понятию «волонтерская деятельность» является: </w:t>
      </w:r>
    </w:p>
    <w:p w14:paraId="11EA135F" w14:textId="088F3A94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широким понятием, включающим в себя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5BF5CD05" w14:textId="79C6F290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узким понятием, включенным в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7FC72AC7" w14:textId="6054845C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равнозначным понятием</w:t>
      </w:r>
      <w:r>
        <w:rPr>
          <w:rFonts w:ascii="Times New Roman" w:hAnsi="Times New Roman"/>
          <w:sz w:val="28"/>
          <w:szCs w:val="28"/>
        </w:rPr>
        <w:t>.</w:t>
      </w:r>
    </w:p>
    <w:p w14:paraId="16C11F10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D16B94" w14:textId="16FCE1D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DE0886">
        <w:rPr>
          <w:rFonts w:ascii="Times New Roman" w:hAnsi="Times New Roman"/>
          <w:b/>
          <w:bCs/>
          <w:sz w:val="28"/>
          <w:szCs w:val="28"/>
        </w:rPr>
        <w:t>Волонтерство</w:t>
      </w:r>
      <w:proofErr w:type="spellEnd"/>
      <w:r w:rsidRPr="00DE0886">
        <w:rPr>
          <w:rFonts w:ascii="Times New Roman" w:hAnsi="Times New Roman"/>
          <w:b/>
          <w:bCs/>
          <w:sz w:val="28"/>
          <w:szCs w:val="28"/>
        </w:rPr>
        <w:t xml:space="preserve"> — это добровольная деятельность в форме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4218BA2C" w14:textId="0150F5BA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оказания услуг</w:t>
      </w:r>
      <w:r>
        <w:rPr>
          <w:rFonts w:ascii="Times New Roman" w:hAnsi="Times New Roman"/>
          <w:sz w:val="28"/>
          <w:szCs w:val="28"/>
        </w:rPr>
        <w:t>;</w:t>
      </w:r>
    </w:p>
    <w:p w14:paraId="49AB06AC" w14:textId="19EF8643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передачи имущества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412BC269" w14:textId="3C4816AD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выполнения работ, оказания услуг на безвозмездной или льготной ос</w:t>
      </w:r>
      <w:r>
        <w:rPr>
          <w:rFonts w:ascii="Times New Roman" w:hAnsi="Times New Roman"/>
          <w:sz w:val="28"/>
          <w:szCs w:val="28"/>
        </w:rPr>
        <w:t>нове и (или) передачи имущества.</w:t>
      </w:r>
    </w:p>
    <w:p w14:paraId="46CE0C6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BE0E6D" w14:textId="1EE119E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Конкретные цели благотворительной (волонтерской) деятельности указываются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в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3B3C4AFB" w14:textId="109AC5C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1F65">
        <w:rPr>
          <w:rFonts w:ascii="Times New Roman" w:hAnsi="Times New Roman"/>
          <w:sz w:val="28"/>
          <w:szCs w:val="28"/>
        </w:rPr>
        <w:t>уставе</w:t>
      </w:r>
      <w:proofErr w:type="gramEnd"/>
      <w:r w:rsidRPr="003E1F65">
        <w:rPr>
          <w:rFonts w:ascii="Times New Roman" w:hAnsi="Times New Roman"/>
          <w:sz w:val="28"/>
          <w:szCs w:val="28"/>
        </w:rPr>
        <w:t xml:space="preserve"> благотворительной организации</w:t>
      </w:r>
      <w:r>
        <w:rPr>
          <w:rFonts w:ascii="Times New Roman" w:hAnsi="Times New Roman"/>
          <w:sz w:val="28"/>
          <w:szCs w:val="28"/>
        </w:rPr>
        <w:t>;</w:t>
      </w:r>
    </w:p>
    <w:p w14:paraId="131561CB" w14:textId="1CA1FC0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1F65">
        <w:rPr>
          <w:rFonts w:ascii="Times New Roman" w:hAnsi="Times New Roman"/>
          <w:sz w:val="28"/>
          <w:szCs w:val="28"/>
        </w:rPr>
        <w:t>положении</w:t>
      </w:r>
      <w:proofErr w:type="gramEnd"/>
      <w:r w:rsidRPr="003E1F65">
        <w:rPr>
          <w:rFonts w:ascii="Times New Roman" w:hAnsi="Times New Roman"/>
          <w:sz w:val="28"/>
          <w:szCs w:val="28"/>
        </w:rPr>
        <w:t xml:space="preserve"> о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;</w:t>
      </w:r>
    </w:p>
    <w:p w14:paraId="36555DB9" w14:textId="0D4E2369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1F65">
        <w:rPr>
          <w:rFonts w:ascii="Times New Roman" w:hAnsi="Times New Roman"/>
          <w:sz w:val="28"/>
          <w:szCs w:val="28"/>
        </w:rPr>
        <w:t>регламенте</w:t>
      </w:r>
      <w:proofErr w:type="gramEnd"/>
      <w:r w:rsidRPr="003E1F65">
        <w:rPr>
          <w:rFonts w:ascii="Times New Roman" w:hAnsi="Times New Roman"/>
          <w:sz w:val="28"/>
          <w:szCs w:val="28"/>
        </w:rPr>
        <w:t xml:space="preserve"> осуществления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.</w:t>
      </w:r>
    </w:p>
    <w:p w14:paraId="03F945C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F75072" w14:textId="56961A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Перечень целей волонтерской деятельности является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6D5D4C6" w14:textId="4C161B91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3E1F65">
        <w:rPr>
          <w:rFonts w:ascii="Times New Roman" w:hAnsi="Times New Roman"/>
          <w:sz w:val="28"/>
          <w:szCs w:val="28"/>
        </w:rPr>
        <w:t>акрытым</w:t>
      </w:r>
      <w:r>
        <w:rPr>
          <w:rFonts w:ascii="Times New Roman" w:hAnsi="Times New Roman"/>
          <w:sz w:val="28"/>
          <w:szCs w:val="28"/>
        </w:rPr>
        <w:t>;</w:t>
      </w:r>
    </w:p>
    <w:p w14:paraId="54505B9D" w14:textId="4D8809E6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E1F65">
        <w:rPr>
          <w:rFonts w:ascii="Times New Roman" w:hAnsi="Times New Roman"/>
          <w:sz w:val="28"/>
          <w:szCs w:val="28"/>
        </w:rPr>
        <w:t>ткрытым</w:t>
      </w:r>
      <w:r>
        <w:rPr>
          <w:rFonts w:ascii="Times New Roman" w:hAnsi="Times New Roman"/>
          <w:sz w:val="28"/>
          <w:szCs w:val="28"/>
        </w:rPr>
        <w:t>;</w:t>
      </w:r>
    </w:p>
    <w:p w14:paraId="29D76BE8" w14:textId="091697BA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3E1F65">
        <w:rPr>
          <w:rFonts w:ascii="Times New Roman" w:hAnsi="Times New Roman"/>
          <w:sz w:val="28"/>
          <w:szCs w:val="28"/>
        </w:rPr>
        <w:t>еопределенным</w:t>
      </w:r>
      <w:r>
        <w:rPr>
          <w:rFonts w:ascii="Times New Roman" w:hAnsi="Times New Roman"/>
          <w:sz w:val="28"/>
          <w:szCs w:val="28"/>
        </w:rPr>
        <w:t>.</w:t>
      </w:r>
    </w:p>
    <w:p w14:paraId="48535CE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1FD78B" w14:textId="0E793EBF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Общественная польза как признак волонтерской деятельности предполагает, что благотворительная деятельность должна носить характер, отвечающий целям и потребностям 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D9CD03A" w14:textId="543A1B48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местного сообщества, национальным интересам, а также развитию мирового сообщества</w:t>
      </w:r>
      <w:r>
        <w:rPr>
          <w:rFonts w:ascii="Times New Roman" w:hAnsi="Times New Roman"/>
          <w:sz w:val="28"/>
          <w:szCs w:val="28"/>
        </w:rPr>
        <w:t>;</w:t>
      </w:r>
    </w:p>
    <w:p w14:paraId="03ED2E05" w14:textId="54358EDF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организации, а также развитию волонтерского движения</w:t>
      </w:r>
      <w:r>
        <w:rPr>
          <w:rFonts w:ascii="Times New Roman" w:hAnsi="Times New Roman"/>
          <w:sz w:val="28"/>
          <w:szCs w:val="28"/>
        </w:rPr>
        <w:t>;</w:t>
      </w:r>
    </w:p>
    <w:p w14:paraId="3D0B2D7D" w14:textId="25B6D934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 и волонтера, интересам различных категорий граждан</w:t>
      </w:r>
      <w:r>
        <w:rPr>
          <w:rFonts w:ascii="Times New Roman" w:hAnsi="Times New Roman"/>
          <w:sz w:val="28"/>
          <w:szCs w:val="28"/>
        </w:rPr>
        <w:t>.</w:t>
      </w:r>
    </w:p>
    <w:p w14:paraId="70DCEC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2A2D80" w14:textId="377F0B73" w:rsidR="003E1F65" w:rsidRPr="003E1F65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Благотворительная деятельность по российскому законодательству </w:t>
      </w:r>
      <w:r w:rsidRPr="003E1F65">
        <w:rPr>
          <w:rFonts w:ascii="Times New Roman" w:hAnsi="Times New Roman"/>
          <w:b/>
          <w:bCs/>
          <w:sz w:val="28"/>
          <w:szCs w:val="28"/>
        </w:rPr>
        <w:t xml:space="preserve">может осуществляться </w:t>
      </w:r>
      <w:proofErr w:type="gramStart"/>
      <w:r w:rsidRPr="003E1F65">
        <w:rPr>
          <w:rFonts w:ascii="Times New Roman" w:hAnsi="Times New Roman"/>
          <w:b/>
          <w:bCs/>
          <w:sz w:val="28"/>
          <w:szCs w:val="28"/>
        </w:rPr>
        <w:t>в</w:t>
      </w:r>
      <w:proofErr w:type="gramEnd"/>
      <w:r w:rsidRPr="003E1F6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202E77" w14:textId="033271E3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неограниченном </w:t>
      </w:r>
      <w:proofErr w:type="gramStart"/>
      <w:r w:rsidRPr="003E1F65">
        <w:rPr>
          <w:rFonts w:ascii="Times New Roman" w:hAnsi="Times New Roman"/>
          <w:sz w:val="28"/>
          <w:szCs w:val="28"/>
        </w:rPr>
        <w:t>круге</w:t>
      </w:r>
      <w:proofErr w:type="gramEnd"/>
      <w:r w:rsidRPr="003E1F65">
        <w:rPr>
          <w:rFonts w:ascii="Times New Roman" w:hAnsi="Times New Roman"/>
          <w:sz w:val="28"/>
          <w:szCs w:val="28"/>
        </w:rPr>
        <w:t xml:space="preserve"> форм</w:t>
      </w:r>
      <w:r>
        <w:rPr>
          <w:rFonts w:ascii="Times New Roman" w:hAnsi="Times New Roman"/>
          <w:sz w:val="28"/>
          <w:szCs w:val="28"/>
        </w:rPr>
        <w:t>;</w:t>
      </w:r>
    </w:p>
    <w:p w14:paraId="73A35016" w14:textId="4147D31A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 xml:space="preserve">закрытом (исчерпывающем) </w:t>
      </w:r>
      <w:proofErr w:type="gramStart"/>
      <w:r w:rsidRPr="003E1F65">
        <w:rPr>
          <w:rFonts w:ascii="Times New Roman" w:hAnsi="Times New Roman"/>
          <w:sz w:val="28"/>
          <w:szCs w:val="28"/>
        </w:rPr>
        <w:t>числе</w:t>
      </w:r>
      <w:proofErr w:type="gramEnd"/>
      <w:r w:rsidRPr="003E1F65">
        <w:rPr>
          <w:rFonts w:ascii="Times New Roman" w:hAnsi="Times New Roman"/>
          <w:sz w:val="28"/>
          <w:szCs w:val="28"/>
        </w:rPr>
        <w:t xml:space="preserve"> форм</w:t>
      </w:r>
      <w:r>
        <w:rPr>
          <w:rFonts w:ascii="Times New Roman" w:hAnsi="Times New Roman"/>
          <w:sz w:val="28"/>
          <w:szCs w:val="28"/>
        </w:rPr>
        <w:t>;</w:t>
      </w:r>
    </w:p>
    <w:p w14:paraId="5B44596C" w14:textId="7B7A6AC7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1F65">
        <w:rPr>
          <w:rFonts w:ascii="Times New Roman" w:hAnsi="Times New Roman"/>
          <w:sz w:val="28"/>
          <w:szCs w:val="28"/>
        </w:rPr>
        <w:t>круге</w:t>
      </w:r>
      <w:proofErr w:type="gramEnd"/>
      <w:r w:rsidRPr="003E1F65">
        <w:rPr>
          <w:rFonts w:ascii="Times New Roman" w:hAnsi="Times New Roman"/>
          <w:sz w:val="28"/>
          <w:szCs w:val="28"/>
        </w:rPr>
        <w:t xml:space="preserve"> форм, установленном законом или договором</w:t>
      </w:r>
      <w:r>
        <w:rPr>
          <w:rFonts w:ascii="Times New Roman" w:hAnsi="Times New Roman"/>
          <w:sz w:val="28"/>
          <w:szCs w:val="28"/>
        </w:rPr>
        <w:t>;</w:t>
      </w:r>
    </w:p>
    <w:p w14:paraId="682760C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B84BEB" w14:textId="0D8E877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Условия осуществления добровольцем (волонтером) благотворительной деятельности от своего имени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4554DB" w14:textId="33CB1AA7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могут быть </w:t>
      </w:r>
      <w:proofErr w:type="gramStart"/>
      <w:r w:rsidRPr="003E1F65">
        <w:rPr>
          <w:rFonts w:ascii="Times New Roman" w:hAnsi="Times New Roman"/>
          <w:sz w:val="28"/>
          <w:szCs w:val="28"/>
        </w:rPr>
        <w:t>закреплены</w:t>
      </w:r>
      <w:proofErr w:type="gramEnd"/>
      <w:r w:rsidRPr="003E1F65">
        <w:rPr>
          <w:rFonts w:ascii="Times New Roman" w:hAnsi="Times New Roman"/>
          <w:sz w:val="28"/>
          <w:szCs w:val="28"/>
        </w:rPr>
        <w:t xml:space="preserve">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4D53146" w14:textId="11CA40F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должны быть закреплены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1D00A7F" w14:textId="172B752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в обязательном порядке закрепляются в административно-правовом договоре между добровольцем (волонтером), благотворительной организацией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52F693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E4ADAA" w14:textId="1CBDE69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Согласно российскому законодательству под инвалидом понимается лицо, которое имеет нарушение здоровья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DE72A33" w14:textId="4F0C8CA6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</w:t>
      </w:r>
      <w:r>
        <w:rPr>
          <w:rFonts w:ascii="Times New Roman" w:hAnsi="Times New Roman"/>
          <w:sz w:val="28"/>
          <w:szCs w:val="28"/>
        </w:rPr>
        <w:t>;</w:t>
      </w:r>
    </w:p>
    <w:p w14:paraId="184ABF65" w14:textId="2F7C99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с временным расстройством функций организма, </w:t>
      </w:r>
      <w:proofErr w:type="gramStart"/>
      <w:r w:rsidRPr="003E1F65">
        <w:rPr>
          <w:rFonts w:ascii="Times New Roman" w:hAnsi="Times New Roman"/>
          <w:sz w:val="28"/>
          <w:szCs w:val="28"/>
        </w:rPr>
        <w:t>обусловленное</w:t>
      </w:r>
      <w:proofErr w:type="gramEnd"/>
      <w:r w:rsidRPr="003E1F65">
        <w:rPr>
          <w:rFonts w:ascii="Times New Roman" w:hAnsi="Times New Roman"/>
          <w:sz w:val="28"/>
          <w:szCs w:val="28"/>
        </w:rPr>
        <w:t xml:space="preserve"> заболеваниями, последствиями травм или дефектами, приводящее к ограничению жизнедеятельности на неопределенный срок</w:t>
      </w:r>
      <w:r>
        <w:rPr>
          <w:rFonts w:ascii="Times New Roman" w:hAnsi="Times New Roman"/>
          <w:sz w:val="28"/>
          <w:szCs w:val="28"/>
        </w:rPr>
        <w:t>;</w:t>
      </w:r>
    </w:p>
    <w:p w14:paraId="069D4981" w14:textId="5A08F6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со стойким или временным расстройством функций организма, </w:t>
      </w:r>
      <w:proofErr w:type="gramStart"/>
      <w:r w:rsidRPr="003E1F65">
        <w:rPr>
          <w:rFonts w:ascii="Times New Roman" w:hAnsi="Times New Roman"/>
          <w:sz w:val="28"/>
          <w:szCs w:val="28"/>
        </w:rPr>
        <w:t>обусловленное</w:t>
      </w:r>
      <w:proofErr w:type="gramEnd"/>
      <w:r w:rsidRPr="003E1F65">
        <w:rPr>
          <w:rFonts w:ascii="Times New Roman" w:hAnsi="Times New Roman"/>
          <w:sz w:val="28"/>
          <w:szCs w:val="28"/>
        </w:rPr>
        <w:t xml:space="preserve"> заболеваниями, последствиями травм или дефектами, приводящее к ограничению жизнедеятельности на срок не менее одного года</w:t>
      </w:r>
      <w:r>
        <w:rPr>
          <w:rFonts w:ascii="Times New Roman" w:hAnsi="Times New Roman"/>
          <w:sz w:val="28"/>
          <w:szCs w:val="28"/>
        </w:rPr>
        <w:t>.</w:t>
      </w:r>
    </w:p>
    <w:p w14:paraId="5B199C1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865ACE" w14:textId="465E07E2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Ограничение жизнедеятельности – это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D563DA5" w14:textId="78CB6593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</w:t>
      </w:r>
      <w:r>
        <w:rPr>
          <w:rFonts w:ascii="Times New Roman" w:hAnsi="Times New Roman"/>
          <w:sz w:val="28"/>
          <w:szCs w:val="28"/>
        </w:rPr>
        <w:t>;</w:t>
      </w:r>
    </w:p>
    <w:p w14:paraId="3087AE3F" w14:textId="2E04BA2E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срок не менее одного года</w:t>
      </w:r>
      <w:r>
        <w:rPr>
          <w:rFonts w:ascii="Times New Roman" w:hAnsi="Times New Roman"/>
          <w:sz w:val="28"/>
          <w:szCs w:val="28"/>
        </w:rPr>
        <w:t>;</w:t>
      </w:r>
    </w:p>
    <w:p w14:paraId="60347AE1" w14:textId="06674145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неопределенный срок</w:t>
      </w:r>
      <w:r>
        <w:rPr>
          <w:rFonts w:ascii="Times New Roman" w:hAnsi="Times New Roman"/>
          <w:sz w:val="28"/>
          <w:szCs w:val="28"/>
        </w:rPr>
        <w:t>.</w:t>
      </w:r>
    </w:p>
    <w:p w14:paraId="585AFB5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68AD71" w14:textId="5D3D15F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Принципиальные подходы к созданию доступной среды жизнедеятельности определены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BD29F6C" w14:textId="0B80C528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>Конвенцией ООН о правах инвалидов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2A3A9DC5" w14:textId="66183EE2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Конвенцией ООН о защите прав инвалидов и социально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дезадаптированных</w:t>
      </w:r>
      <w:proofErr w:type="spellEnd"/>
      <w:r w:rsidRPr="003E1F65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;</w:t>
      </w:r>
    </w:p>
    <w:p w14:paraId="25C35680" w14:textId="6640DF7C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Меморандумом ООН </w:t>
      </w:r>
      <w:r w:rsidRPr="003E1F65">
        <w:rPr>
          <w:rFonts w:ascii="Times New Roman" w:hAnsi="Times New Roman"/>
          <w:sz w:val="28"/>
          <w:szCs w:val="28"/>
        </w:rPr>
        <w:t>о защите прав инвалидов и этнических меньшинств</w:t>
      </w:r>
      <w:r>
        <w:rPr>
          <w:rFonts w:ascii="Times New Roman" w:hAnsi="Times New Roman"/>
          <w:sz w:val="28"/>
          <w:szCs w:val="28"/>
        </w:rPr>
        <w:t>.</w:t>
      </w:r>
    </w:p>
    <w:p w14:paraId="51DA2E5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3172AA" w14:textId="13398FAA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 число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принципов создания доступной среды жизнедеятельности инвалидов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 xml:space="preserve"> относится принцип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608A52C" w14:textId="639CA094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</w:p>
    <w:p w14:paraId="64B5526A" w14:textId="0AC94641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1B2786A6" w14:textId="6698E216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566555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8D6552" w14:textId="6CA03C7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Принцип, согласно которому </w:t>
      </w:r>
      <w:r w:rsidRPr="00DE0886">
        <w:rPr>
          <w:rFonts w:ascii="Times New Roman" w:hAnsi="Times New Roman"/>
          <w:b/>
          <w:bCs/>
          <w:sz w:val="28"/>
          <w:szCs w:val="28"/>
        </w:rPr>
        <w:t>вид предметов,</w:t>
      </w:r>
      <w:r>
        <w:rPr>
          <w:rFonts w:ascii="Times New Roman" w:hAnsi="Times New Roman"/>
          <w:b/>
          <w:bCs/>
          <w:sz w:val="28"/>
          <w:szCs w:val="28"/>
        </w:rPr>
        <w:t xml:space="preserve"> обстановок, программ и услуг,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призван сделать их в максимально возможной степени пригодными к использованию для всех людей именуется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 xml:space="preserve"> принципом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374A427" w14:textId="2736143C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 </w:t>
      </w:r>
    </w:p>
    <w:p w14:paraId="1CCA29D6" w14:textId="60B30382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12B3BD07" w14:textId="4E9A7787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1467778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625D66" w14:textId="66F6CBC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К числу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принципов создания доступной среды жизнеде</w:t>
      </w:r>
      <w:r>
        <w:rPr>
          <w:rFonts w:ascii="Times New Roman" w:hAnsi="Times New Roman"/>
          <w:b/>
          <w:bCs/>
          <w:sz w:val="28"/>
          <w:szCs w:val="28"/>
        </w:rPr>
        <w:t>ятельности инвалидов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относится принцип…</w:t>
      </w:r>
    </w:p>
    <w:p w14:paraId="38A5F197" w14:textId="2D480A2C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5131F809" w14:textId="3FBB1759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0505445E" w14:textId="077B8841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361C8E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92F7B4" w14:textId="4143EB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Идеология решения задачи организации социальной, деловой и иной адаптации инвалидов в общество ориентирована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на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13560E6" w14:textId="6978EBA0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социальную интеграцию</w:t>
      </w:r>
      <w:r>
        <w:rPr>
          <w:rFonts w:ascii="Times New Roman" w:hAnsi="Times New Roman"/>
          <w:sz w:val="28"/>
          <w:szCs w:val="28"/>
        </w:rPr>
        <w:t>;</w:t>
      </w:r>
    </w:p>
    <w:p w14:paraId="17D32D5A" w14:textId="5EF44BD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социальную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дезадаптацию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1B7F93DA" w14:textId="5D0E547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психологическую унификацию</w:t>
      </w:r>
      <w:r>
        <w:rPr>
          <w:rFonts w:ascii="Times New Roman" w:hAnsi="Times New Roman"/>
          <w:sz w:val="28"/>
          <w:szCs w:val="28"/>
        </w:rPr>
        <w:t>.</w:t>
      </w:r>
    </w:p>
    <w:p w14:paraId="0857CC3B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42ADD7" w14:textId="75E24DA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Социальная интеграция формируется на основе </w:t>
      </w:r>
      <w:r w:rsidR="002A5A5C">
        <w:rPr>
          <w:rFonts w:ascii="Times New Roman" w:hAnsi="Times New Roman"/>
          <w:b/>
          <w:bCs/>
          <w:sz w:val="28"/>
          <w:szCs w:val="28"/>
        </w:rPr>
        <w:t>…</w:t>
      </w:r>
    </w:p>
    <w:p w14:paraId="3813EE5B" w14:textId="4850E5A6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социальной ответственности бизнес сообщества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6FABE1B3" w14:textId="6286E29A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единства мировоззрения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2FFE80DF" w14:textId="6BB00ADB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 xml:space="preserve">унификации </w:t>
      </w:r>
      <w:proofErr w:type="spellStart"/>
      <w:r w:rsidRPr="002A5A5C">
        <w:rPr>
          <w:rFonts w:ascii="Times New Roman" w:hAnsi="Times New Roman"/>
          <w:sz w:val="28"/>
          <w:szCs w:val="28"/>
        </w:rPr>
        <w:t>поребностей</w:t>
      </w:r>
      <w:proofErr w:type="spellEnd"/>
      <w:r w:rsidR="002A5A5C" w:rsidRPr="002A5A5C">
        <w:rPr>
          <w:rFonts w:ascii="Times New Roman" w:hAnsi="Times New Roman"/>
          <w:sz w:val="28"/>
          <w:szCs w:val="28"/>
        </w:rPr>
        <w:t>.</w:t>
      </w:r>
    </w:p>
    <w:p w14:paraId="51A2B3C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D74E5A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барьерам доступности жизнедеятельности инвалидов относятся:</w:t>
      </w:r>
    </w:p>
    <w:p w14:paraId="03E5BEF8" w14:textId="0DEC50B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информационные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1FDBF5A1" w14:textId="3DE0C782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идеологические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546AEA8B" w14:textId="73528FF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экономические и политические барьеры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4B4B42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703E52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lastRenderedPageBreak/>
        <w:t>К физическим барьерам доступности жизнедеятельности инвалидов относятся:</w:t>
      </w:r>
    </w:p>
    <w:p w14:paraId="441396D2" w14:textId="395B2179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барьеры во внешней среде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3E8DD79F" w14:textId="781FED54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барьеры, возникающие под воздействием формы и содержания информации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295C6BA" w14:textId="7BE0AF91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препятствия психологического характера и угрозы личной безопасности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6F5B0D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8E6886" w14:textId="19FCA19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Создание доступности окружающей среды для инвалидов заключается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в</w:t>
      </w:r>
      <w:proofErr w:type="gramEnd"/>
      <w:r w:rsidR="002A5A5C">
        <w:rPr>
          <w:rFonts w:ascii="Times New Roman" w:hAnsi="Times New Roman"/>
          <w:b/>
          <w:bCs/>
          <w:sz w:val="28"/>
          <w:szCs w:val="28"/>
        </w:rPr>
        <w:t>:</w:t>
      </w:r>
    </w:p>
    <w:p w14:paraId="044CA18B" w14:textId="0942DCFF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5A5C">
        <w:rPr>
          <w:rFonts w:ascii="Times New Roman" w:hAnsi="Times New Roman"/>
          <w:sz w:val="28"/>
          <w:szCs w:val="28"/>
        </w:rPr>
        <w:t>устранении</w:t>
      </w:r>
      <w:proofErr w:type="gramEnd"/>
      <w:r w:rsidRPr="002A5A5C">
        <w:rPr>
          <w:rFonts w:ascii="Times New Roman" w:hAnsi="Times New Roman"/>
          <w:sz w:val="28"/>
          <w:szCs w:val="28"/>
        </w:rPr>
        <w:t xml:space="preserve"> барьеров, с которыми может столкнуться инвалид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ADE0234" w14:textId="6524CD92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ликвидации препятствий психологического характера и угроз личной безопасности инвалида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2073AEB" w14:textId="4FEF36F3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минимизации рисков взаимодействия инвалида с окружающей средой посредством изоляции (самоизоляции) инвалида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6A6BFB6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9944F7" w14:textId="3DA6E8E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Код «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О-Н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>» означает, что лицо относится к группе инвалидов</w:t>
      </w:r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1F78355" w14:textId="18AB1096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опорн</w:t>
      </w:r>
      <w:proofErr w:type="gramStart"/>
      <w:r w:rsidRPr="002A5A5C">
        <w:rPr>
          <w:rFonts w:ascii="Times New Roman" w:hAnsi="Times New Roman"/>
          <w:sz w:val="28"/>
          <w:szCs w:val="28"/>
        </w:rPr>
        <w:t>о-</w:t>
      </w:r>
      <w:proofErr w:type="gramEnd"/>
      <w:r w:rsidRPr="002A5A5C">
        <w:rPr>
          <w:rFonts w:ascii="Times New Roman" w:hAnsi="Times New Roman"/>
          <w:sz w:val="28"/>
          <w:szCs w:val="28"/>
        </w:rPr>
        <w:t xml:space="preserve"> двигательного аппарата (поражение нижних конечностей)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F763849" w14:textId="75A81485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5A5C">
        <w:rPr>
          <w:rFonts w:ascii="Times New Roman" w:hAnsi="Times New Roman"/>
          <w:sz w:val="28"/>
          <w:szCs w:val="28"/>
        </w:rPr>
        <w:t>передвигающиеся</w:t>
      </w:r>
      <w:proofErr w:type="gramEnd"/>
      <w:r w:rsidRPr="002A5A5C">
        <w:rPr>
          <w:rFonts w:ascii="Times New Roman" w:hAnsi="Times New Roman"/>
          <w:sz w:val="28"/>
          <w:szCs w:val="28"/>
        </w:rPr>
        <w:t xml:space="preserve"> на креслах-колясках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55A0B49" w14:textId="4C281DD7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зрения и слуха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3A6F9CE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E40CC8" w14:textId="15EC1F8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Поддержка профессионального образования инвалидов направлена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на</w:t>
      </w:r>
      <w:proofErr w:type="gramEnd"/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5CB48F2" w14:textId="6D095136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интеграцию их в общество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72BA4227" w14:textId="197D7E27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социально-педагогическое сопровождение развитие качеств личности, воспитание единства мировоззрения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E88D4FE" w14:textId="7E5D699E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развитие системы высшего и среднего профессионального образования за счет вовлечения в образовательный процесс всех членов социума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125FF3C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191675" w14:textId="4B4DB8F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Содержание образования и условия организации обучения и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воспитания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 xml:space="preserve"> обучающихся с ограниченными возможностями здоровья определяются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0B7F3A35" w14:textId="7786D2C6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адаптированной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AE8C378" w14:textId="0A50F4A3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E9F9F9F" w14:textId="5EC5CAAF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специализированным учебным планом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0CBB661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C4927BA" w14:textId="1827F1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Организации обучения инвалидов осуществляется в соответствии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с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6D85BF18" w14:textId="328D51BA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индивидуальной программой реабилитации инвалида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F00E239" w14:textId="72850823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1FF36AC4" w14:textId="74961010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интегрированной образовательной программой для инвалида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5853B4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4711AA" w14:textId="5A76E6E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lastRenderedPageBreak/>
        <w:t xml:space="preserve">Квота для приема на работу инвалидов в целях обеспечения гарантии трудовой занятости инвалидов устанавливается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в</w:t>
      </w:r>
      <w:proofErr w:type="gramEnd"/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277D5ECE" w14:textId="3B4772BB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7B16">
        <w:rPr>
          <w:rFonts w:ascii="Times New Roman" w:hAnsi="Times New Roman"/>
          <w:sz w:val="28"/>
          <w:szCs w:val="28"/>
        </w:rPr>
        <w:t>организациях</w:t>
      </w:r>
      <w:proofErr w:type="gramEnd"/>
      <w:r w:rsidRPr="00317B16">
        <w:rPr>
          <w:rFonts w:ascii="Times New Roman" w:hAnsi="Times New Roman"/>
          <w:sz w:val="28"/>
          <w:szCs w:val="28"/>
        </w:rPr>
        <w:t xml:space="preserve"> независимо от организационно-правовых форм и форм собственности</w:t>
      </w:r>
      <w:r w:rsidR="00317B16">
        <w:rPr>
          <w:rFonts w:ascii="Times New Roman" w:hAnsi="Times New Roman"/>
          <w:sz w:val="28"/>
          <w:szCs w:val="28"/>
        </w:rPr>
        <w:t>;</w:t>
      </w:r>
      <w:r w:rsidRPr="00317B16">
        <w:rPr>
          <w:rFonts w:ascii="Times New Roman" w:hAnsi="Times New Roman"/>
          <w:sz w:val="28"/>
          <w:szCs w:val="28"/>
        </w:rPr>
        <w:t xml:space="preserve"> </w:t>
      </w:r>
    </w:p>
    <w:p w14:paraId="0FAAD995" w14:textId="3F094654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7B16">
        <w:rPr>
          <w:rFonts w:ascii="Times New Roman" w:hAnsi="Times New Roman"/>
          <w:sz w:val="28"/>
          <w:szCs w:val="28"/>
        </w:rPr>
        <w:t>органах</w:t>
      </w:r>
      <w:proofErr w:type="gramEnd"/>
      <w:r w:rsidRPr="00317B16">
        <w:rPr>
          <w:rFonts w:ascii="Times New Roman" w:hAnsi="Times New Roman"/>
          <w:sz w:val="28"/>
          <w:szCs w:val="28"/>
        </w:rPr>
        <w:t xml:space="preserve"> государственной власти и государственных организациях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869ED51" w14:textId="61DBC88C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 xml:space="preserve">государственных и муниципальных </w:t>
      </w:r>
      <w:proofErr w:type="gramStart"/>
      <w:r w:rsidRPr="00317B16">
        <w:rPr>
          <w:rFonts w:ascii="Times New Roman" w:hAnsi="Times New Roman"/>
          <w:sz w:val="28"/>
          <w:szCs w:val="28"/>
        </w:rPr>
        <w:t>организациях</w:t>
      </w:r>
      <w:proofErr w:type="gramEnd"/>
      <w:r w:rsidR="00317B16">
        <w:rPr>
          <w:rFonts w:ascii="Times New Roman" w:hAnsi="Times New Roman"/>
          <w:sz w:val="28"/>
          <w:szCs w:val="28"/>
        </w:rPr>
        <w:t>.</w:t>
      </w:r>
    </w:p>
    <w:p w14:paraId="02C1FB2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C6F30" w14:textId="406E642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Установление в коллективных или индивидуальных трудовых договорах условий труда инвалидов, ухудшающих положение инвалидов по сравнению с другими работниками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BD27FD9" w14:textId="0A53ABB7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не до</w:t>
      </w:r>
      <w:r w:rsidR="00317B16">
        <w:rPr>
          <w:rFonts w:ascii="Times New Roman" w:hAnsi="Times New Roman"/>
          <w:sz w:val="28"/>
          <w:szCs w:val="28"/>
        </w:rPr>
        <w:t>пускается;</w:t>
      </w:r>
    </w:p>
    <w:p w14:paraId="657F7887" w14:textId="144271E8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может устанавливаться т</w:t>
      </w:r>
      <w:r w:rsidR="00317B16">
        <w:rPr>
          <w:rFonts w:ascii="Times New Roman" w:hAnsi="Times New Roman"/>
          <w:sz w:val="28"/>
          <w:szCs w:val="28"/>
        </w:rPr>
        <w:t>олько по соглашению с инвалидом</w:t>
      </w:r>
      <w:r w:rsidR="00317B16" w:rsidRPr="00317B16">
        <w:rPr>
          <w:rFonts w:ascii="Times New Roman" w:hAnsi="Times New Roman"/>
          <w:sz w:val="28"/>
          <w:szCs w:val="28"/>
        </w:rPr>
        <w:t>;</w:t>
      </w:r>
    </w:p>
    <w:p w14:paraId="663FC4EF" w14:textId="54189790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 xml:space="preserve">может быть </w:t>
      </w:r>
      <w:proofErr w:type="gramStart"/>
      <w:r w:rsidRPr="00317B16">
        <w:rPr>
          <w:rFonts w:ascii="Times New Roman" w:hAnsi="Times New Roman"/>
          <w:sz w:val="28"/>
          <w:szCs w:val="28"/>
        </w:rPr>
        <w:t>установлена</w:t>
      </w:r>
      <w:proofErr w:type="gramEnd"/>
      <w:r w:rsidRPr="00317B16">
        <w:rPr>
          <w:rFonts w:ascii="Times New Roman" w:hAnsi="Times New Roman"/>
          <w:sz w:val="28"/>
          <w:szCs w:val="28"/>
        </w:rPr>
        <w:t xml:space="preserve"> исключительно в части определения продолжительности ежегодного и дополнительного оплачиваемых отпусков по соглашению с профессиональным союзом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3772E24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5EEB39" w14:textId="4E7B57B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К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документам локального характера, регламентирующим деятельность образовательной организации высшего образования по обучению инвалидов и лиц с ограниченными возможностями здоровья относится</w:t>
      </w:r>
      <w:proofErr w:type="gramEnd"/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D72BD1A" w14:textId="74D021A8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положение о центре (отделе, отделении, службе и т.п.) инклюзивного образования, положение об обучении студентов-инвалидов и студентов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45CD6EA7" w14:textId="6FA828F5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программа подготовки инвалидов и лиц с ограниченными возможностями здоровья с учетом различных нозологий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751ADF32" w14:textId="213833D2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паспорт соответствия доступности образовательной среды организации для инвалидов и лиц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22F17BE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2AEE6A" w14:textId="64496FEC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Совокупность мероприятий, сопутствующих образовательному процессу и направленных на социальную поддержку инвалидов при их инклюзивном обучении, включая содействие в решении бытовых проблем, проживания в общежитии, социальных выплат, выделения материальной помощи, стипендиального обеспечения, - это</w:t>
      </w:r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B091366" w14:textId="418C68A9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социальное сопровождение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63A276B" w14:textId="4297F622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социально-психологическая адаптация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006F4FC" w14:textId="72C3A834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о</w:t>
      </w:r>
      <w:r w:rsidR="00317B16">
        <w:rPr>
          <w:rFonts w:ascii="Times New Roman" w:hAnsi="Times New Roman"/>
          <w:sz w:val="28"/>
          <w:szCs w:val="28"/>
        </w:rPr>
        <w:t>бразовательная среда.</w:t>
      </w:r>
    </w:p>
    <w:p w14:paraId="45F13B7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832EDA" w14:textId="340F74A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Психолого-педагогическое сопровождение студентов-инвалидов направлено 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на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0DA94D3F" w14:textId="2C8DFEC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 xml:space="preserve">изучение, развитие и коррекцию личности студента-инвалида, ее профессиональное становление с помощью психодиагностических процедур, </w:t>
      </w:r>
      <w:proofErr w:type="spellStart"/>
      <w:r w:rsidRPr="00317B16">
        <w:rPr>
          <w:rFonts w:ascii="Times New Roman" w:hAnsi="Times New Roman"/>
          <w:sz w:val="28"/>
          <w:szCs w:val="28"/>
        </w:rPr>
        <w:t>психопрофилактики</w:t>
      </w:r>
      <w:proofErr w:type="spellEnd"/>
      <w:r w:rsidRPr="00317B16">
        <w:rPr>
          <w:rFonts w:ascii="Times New Roman" w:hAnsi="Times New Roman"/>
          <w:sz w:val="28"/>
          <w:szCs w:val="28"/>
        </w:rPr>
        <w:t xml:space="preserve"> и коррекции личностных искажений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3051A84" w14:textId="6E9DA2A6" w:rsidR="003E1F65" w:rsidRPr="00317B16" w:rsidRDefault="0021043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социальную</w:t>
      </w:r>
      <w:proofErr w:type="gramEnd"/>
      <w:r w:rsidR="003E1F65" w:rsidRPr="00317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F65" w:rsidRPr="00317B16">
        <w:rPr>
          <w:rFonts w:ascii="Times New Roman" w:hAnsi="Times New Roman"/>
          <w:sz w:val="28"/>
          <w:szCs w:val="28"/>
        </w:rPr>
        <w:t>дезадаптацию</w:t>
      </w:r>
      <w:proofErr w:type="spellEnd"/>
      <w:r w:rsidR="003E1F65" w:rsidRPr="00317B16">
        <w:rPr>
          <w:rFonts w:ascii="Times New Roman" w:hAnsi="Times New Roman"/>
          <w:sz w:val="28"/>
          <w:szCs w:val="28"/>
        </w:rPr>
        <w:t xml:space="preserve"> студентов-инвалидов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65D70F5F" w14:textId="02D6BB4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lastRenderedPageBreak/>
        <w:t>корректировку поведения студентов-инвалидов с использованием со</w:t>
      </w:r>
      <w:r w:rsidR="00317B16">
        <w:rPr>
          <w:rFonts w:ascii="Times New Roman" w:hAnsi="Times New Roman"/>
          <w:sz w:val="28"/>
          <w:szCs w:val="28"/>
        </w:rPr>
        <w:t>циально-психологических методов.</w:t>
      </w:r>
    </w:p>
    <w:p w14:paraId="06758C0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E94985" w14:textId="21002037" w:rsidR="00210435" w:rsidRDefault="003E1F65" w:rsidP="0021043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Волонтерское движение среди студенчества</w:t>
      </w:r>
      <w:r w:rsidR="002104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0886">
        <w:rPr>
          <w:rFonts w:ascii="Times New Roman" w:hAnsi="Times New Roman"/>
          <w:b/>
          <w:bCs/>
          <w:sz w:val="28"/>
          <w:szCs w:val="28"/>
        </w:rPr>
        <w:t xml:space="preserve">способствует </w:t>
      </w:r>
      <w:r w:rsidRPr="00210435">
        <w:rPr>
          <w:rFonts w:ascii="Times New Roman" w:hAnsi="Times New Roman"/>
          <w:b/>
          <w:bCs/>
          <w:sz w:val="28"/>
          <w:szCs w:val="28"/>
        </w:rPr>
        <w:t>социализации инвалидов, а также раз</w:t>
      </w:r>
      <w:r w:rsidR="00210435">
        <w:rPr>
          <w:rFonts w:ascii="Times New Roman" w:hAnsi="Times New Roman"/>
          <w:b/>
          <w:bCs/>
          <w:sz w:val="28"/>
          <w:szCs w:val="28"/>
        </w:rPr>
        <w:t>вивает процессы:</w:t>
      </w:r>
    </w:p>
    <w:p w14:paraId="6C91BA99" w14:textId="5D16EE87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интеграции в молодежной среде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2DB081A9" w14:textId="53C9AAC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ресоциализации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Pr="00210435">
        <w:rPr>
          <w:rFonts w:ascii="Times New Roman" w:hAnsi="Times New Roman"/>
          <w:sz w:val="28"/>
          <w:szCs w:val="28"/>
        </w:rPr>
        <w:t>социальной</w:t>
      </w:r>
      <w:proofErr w:type="gramEnd"/>
      <w:r w:rsidRPr="002104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676AF075" w14:textId="7AAA5AA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 и формированию единой идеологии в социальной сфере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0C979DF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F939799" w14:textId="158F92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DE0886">
        <w:rPr>
          <w:rFonts w:ascii="Times New Roman" w:hAnsi="Times New Roman"/>
          <w:b/>
          <w:bCs/>
          <w:sz w:val="28"/>
          <w:szCs w:val="28"/>
        </w:rPr>
        <w:t>Супервизорство</w:t>
      </w:r>
      <w:proofErr w:type="spellEnd"/>
      <w:r w:rsidRPr="00DE0886">
        <w:rPr>
          <w:rFonts w:ascii="Times New Roman" w:hAnsi="Times New Roman"/>
          <w:b/>
          <w:bCs/>
          <w:sz w:val="28"/>
          <w:szCs w:val="28"/>
        </w:rPr>
        <w:t xml:space="preserve"> как поддерживающая, сопровождающая педагогическая техника представляет собой </w:t>
      </w:r>
      <w:r w:rsidR="00210435">
        <w:rPr>
          <w:rFonts w:ascii="Times New Roman" w:hAnsi="Times New Roman"/>
          <w:b/>
          <w:bCs/>
          <w:sz w:val="28"/>
          <w:szCs w:val="28"/>
        </w:rPr>
        <w:t>…</w:t>
      </w:r>
    </w:p>
    <w:p w14:paraId="4C2B8905" w14:textId="4CA1EA3C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обучение посредством консультирования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3D3466C0" w14:textId="7AA3DFA0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формирование, утверждение и ревизию результатов исполнения программы волонтерской деятельности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1E5696BD" w14:textId="7BC7098A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 xml:space="preserve">особый способ </w:t>
      </w:r>
      <w:proofErr w:type="gramStart"/>
      <w:r w:rsidRPr="00210435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210435">
        <w:rPr>
          <w:rFonts w:ascii="Times New Roman" w:hAnsi="Times New Roman"/>
          <w:sz w:val="28"/>
          <w:szCs w:val="28"/>
        </w:rPr>
        <w:t xml:space="preserve"> волонтерской деятельностью студента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417E1742" w14:textId="09A2A1E0" w:rsidR="005E4CBF" w:rsidRPr="00513861" w:rsidRDefault="005E4CBF" w:rsidP="00513861">
      <w:pPr>
        <w:rPr>
          <w:rFonts w:ascii="Times New Roman" w:hAnsi="Times New Roman"/>
          <w:sz w:val="24"/>
          <w:szCs w:val="24"/>
          <w:lang w:eastAsia="ru-RU"/>
        </w:rPr>
      </w:pPr>
    </w:p>
    <w:sectPr w:rsidR="005E4CBF" w:rsidRPr="00513861" w:rsidSect="0021043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77BA"/>
    <w:multiLevelType w:val="hybridMultilevel"/>
    <w:tmpl w:val="C79A05F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F24495"/>
    <w:multiLevelType w:val="hybridMultilevel"/>
    <w:tmpl w:val="7414BC3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FE1DA1"/>
    <w:multiLevelType w:val="hybridMultilevel"/>
    <w:tmpl w:val="A5D209DA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4DB775B"/>
    <w:multiLevelType w:val="hybridMultilevel"/>
    <w:tmpl w:val="77C2DAE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B557B2"/>
    <w:multiLevelType w:val="hybridMultilevel"/>
    <w:tmpl w:val="4146648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19482F"/>
    <w:multiLevelType w:val="hybridMultilevel"/>
    <w:tmpl w:val="D20CD82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A9324C"/>
    <w:multiLevelType w:val="hybridMultilevel"/>
    <w:tmpl w:val="8E2477E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C31629"/>
    <w:multiLevelType w:val="hybridMultilevel"/>
    <w:tmpl w:val="C5AA992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BD245D"/>
    <w:multiLevelType w:val="hybridMultilevel"/>
    <w:tmpl w:val="6E400E9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0993FBF"/>
    <w:multiLevelType w:val="hybridMultilevel"/>
    <w:tmpl w:val="9CD04C9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4102B47"/>
    <w:multiLevelType w:val="hybridMultilevel"/>
    <w:tmpl w:val="0DB2AF7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53A6E54"/>
    <w:multiLevelType w:val="hybridMultilevel"/>
    <w:tmpl w:val="DB36442E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CCE0EB7"/>
    <w:multiLevelType w:val="hybridMultilevel"/>
    <w:tmpl w:val="6F4AD0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D8910EB"/>
    <w:multiLevelType w:val="hybridMultilevel"/>
    <w:tmpl w:val="710EC704"/>
    <w:lvl w:ilvl="0" w:tplc="C34CC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564FF"/>
    <w:multiLevelType w:val="hybridMultilevel"/>
    <w:tmpl w:val="B47231C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B0975C8"/>
    <w:multiLevelType w:val="hybridMultilevel"/>
    <w:tmpl w:val="87FC38E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F66C97"/>
    <w:multiLevelType w:val="hybridMultilevel"/>
    <w:tmpl w:val="758CD55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42B75CD"/>
    <w:multiLevelType w:val="hybridMultilevel"/>
    <w:tmpl w:val="10E461F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046715"/>
    <w:multiLevelType w:val="hybridMultilevel"/>
    <w:tmpl w:val="C838AF3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7BE0F04"/>
    <w:multiLevelType w:val="hybridMultilevel"/>
    <w:tmpl w:val="9BFE07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BAB34FA"/>
    <w:multiLevelType w:val="hybridMultilevel"/>
    <w:tmpl w:val="36AEFD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8E3DF9"/>
    <w:multiLevelType w:val="hybridMultilevel"/>
    <w:tmpl w:val="8D1CEC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10D20E4"/>
    <w:multiLevelType w:val="hybridMultilevel"/>
    <w:tmpl w:val="1AD6DC1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4B57515"/>
    <w:multiLevelType w:val="hybridMultilevel"/>
    <w:tmpl w:val="0122D7D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275313"/>
    <w:multiLevelType w:val="hybridMultilevel"/>
    <w:tmpl w:val="959E348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65365F"/>
    <w:multiLevelType w:val="hybridMultilevel"/>
    <w:tmpl w:val="3280D73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703B4"/>
    <w:multiLevelType w:val="hybridMultilevel"/>
    <w:tmpl w:val="89724EB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5C32C79"/>
    <w:multiLevelType w:val="hybridMultilevel"/>
    <w:tmpl w:val="9D3EF37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F1F46E1"/>
    <w:multiLevelType w:val="hybridMultilevel"/>
    <w:tmpl w:val="D9BCC42E"/>
    <w:lvl w:ilvl="0" w:tplc="C34CCC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2E20E40"/>
    <w:multiLevelType w:val="hybridMultilevel"/>
    <w:tmpl w:val="CE483B76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6">
    <w:nsid w:val="73793B00"/>
    <w:multiLevelType w:val="hybridMultilevel"/>
    <w:tmpl w:val="7B04B70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68055AE"/>
    <w:multiLevelType w:val="hybridMultilevel"/>
    <w:tmpl w:val="68C486A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781747B"/>
    <w:multiLevelType w:val="hybridMultilevel"/>
    <w:tmpl w:val="C18E05D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A25224B"/>
    <w:multiLevelType w:val="hybridMultilevel"/>
    <w:tmpl w:val="3B94E7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657F17"/>
    <w:multiLevelType w:val="hybridMultilevel"/>
    <w:tmpl w:val="B1769BE6"/>
    <w:lvl w:ilvl="0" w:tplc="0419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8"/>
  </w:num>
  <w:num w:numId="2">
    <w:abstractNumId w:val="8"/>
  </w:num>
  <w:num w:numId="3">
    <w:abstractNumId w:val="31"/>
  </w:num>
  <w:num w:numId="4">
    <w:abstractNumId w:val="26"/>
  </w:num>
  <w:num w:numId="5">
    <w:abstractNumId w:val="30"/>
  </w:num>
  <w:num w:numId="6">
    <w:abstractNumId w:val="15"/>
  </w:num>
  <w:num w:numId="7">
    <w:abstractNumId w:val="35"/>
  </w:num>
  <w:num w:numId="8">
    <w:abstractNumId w:val="34"/>
  </w:num>
  <w:num w:numId="9">
    <w:abstractNumId w:val="40"/>
  </w:num>
  <w:num w:numId="10">
    <w:abstractNumId w:val="17"/>
  </w:num>
  <w:num w:numId="11">
    <w:abstractNumId w:val="4"/>
  </w:num>
  <w:num w:numId="12">
    <w:abstractNumId w:val="6"/>
  </w:num>
  <w:num w:numId="13">
    <w:abstractNumId w:val="16"/>
  </w:num>
  <w:num w:numId="14">
    <w:abstractNumId w:val="5"/>
  </w:num>
  <w:num w:numId="15">
    <w:abstractNumId w:val="38"/>
  </w:num>
  <w:num w:numId="16">
    <w:abstractNumId w:val="36"/>
  </w:num>
  <w:num w:numId="17">
    <w:abstractNumId w:val="32"/>
  </w:num>
  <w:num w:numId="18">
    <w:abstractNumId w:val="27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9"/>
  </w:num>
  <w:num w:numId="24">
    <w:abstractNumId w:val="1"/>
  </w:num>
  <w:num w:numId="25">
    <w:abstractNumId w:val="10"/>
  </w:num>
  <w:num w:numId="26">
    <w:abstractNumId w:val="18"/>
  </w:num>
  <w:num w:numId="27">
    <w:abstractNumId w:val="21"/>
  </w:num>
  <w:num w:numId="28">
    <w:abstractNumId w:val="2"/>
  </w:num>
  <w:num w:numId="29">
    <w:abstractNumId w:val="29"/>
  </w:num>
  <w:num w:numId="30">
    <w:abstractNumId w:val="7"/>
  </w:num>
  <w:num w:numId="31">
    <w:abstractNumId w:val="37"/>
  </w:num>
  <w:num w:numId="32">
    <w:abstractNumId w:val="13"/>
  </w:num>
  <w:num w:numId="33">
    <w:abstractNumId w:val="20"/>
  </w:num>
  <w:num w:numId="34">
    <w:abstractNumId w:val="0"/>
  </w:num>
  <w:num w:numId="35">
    <w:abstractNumId w:val="24"/>
  </w:num>
  <w:num w:numId="36">
    <w:abstractNumId w:val="25"/>
  </w:num>
  <w:num w:numId="37">
    <w:abstractNumId w:val="22"/>
  </w:num>
  <w:num w:numId="38">
    <w:abstractNumId w:val="23"/>
  </w:num>
  <w:num w:numId="39">
    <w:abstractNumId w:val="33"/>
  </w:num>
  <w:num w:numId="40">
    <w:abstractNumId w:val="3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41833"/>
    <w:rsid w:val="000728AA"/>
    <w:rsid w:val="00080C18"/>
    <w:rsid w:val="000841EE"/>
    <w:rsid w:val="00087FBE"/>
    <w:rsid w:val="000B1F83"/>
    <w:rsid w:val="000B61C1"/>
    <w:rsid w:val="000C3473"/>
    <w:rsid w:val="00175D46"/>
    <w:rsid w:val="001B1606"/>
    <w:rsid w:val="001D75D9"/>
    <w:rsid w:val="001F737F"/>
    <w:rsid w:val="00202C6E"/>
    <w:rsid w:val="00203FAD"/>
    <w:rsid w:val="00210435"/>
    <w:rsid w:val="0023139D"/>
    <w:rsid w:val="00235773"/>
    <w:rsid w:val="002569E4"/>
    <w:rsid w:val="00273FE8"/>
    <w:rsid w:val="002872A2"/>
    <w:rsid w:val="00296C52"/>
    <w:rsid w:val="002A5A5C"/>
    <w:rsid w:val="002A6A85"/>
    <w:rsid w:val="002D5DAA"/>
    <w:rsid w:val="002E0531"/>
    <w:rsid w:val="002E2D7F"/>
    <w:rsid w:val="00317B16"/>
    <w:rsid w:val="003336C3"/>
    <w:rsid w:val="00337CC4"/>
    <w:rsid w:val="00354926"/>
    <w:rsid w:val="00364CAC"/>
    <w:rsid w:val="00393954"/>
    <w:rsid w:val="00395E42"/>
    <w:rsid w:val="003A50D0"/>
    <w:rsid w:val="003B63AC"/>
    <w:rsid w:val="003D0D30"/>
    <w:rsid w:val="003E1F65"/>
    <w:rsid w:val="003F4249"/>
    <w:rsid w:val="0041195F"/>
    <w:rsid w:val="004202FD"/>
    <w:rsid w:val="00450F40"/>
    <w:rsid w:val="0048197A"/>
    <w:rsid w:val="00487EE9"/>
    <w:rsid w:val="004D6052"/>
    <w:rsid w:val="00513861"/>
    <w:rsid w:val="00552432"/>
    <w:rsid w:val="005610FC"/>
    <w:rsid w:val="005611E1"/>
    <w:rsid w:val="00563429"/>
    <w:rsid w:val="00564A43"/>
    <w:rsid w:val="00581E58"/>
    <w:rsid w:val="005949D5"/>
    <w:rsid w:val="005A2642"/>
    <w:rsid w:val="005D2A4F"/>
    <w:rsid w:val="005E4CBF"/>
    <w:rsid w:val="005F06B5"/>
    <w:rsid w:val="0066373B"/>
    <w:rsid w:val="006E00B9"/>
    <w:rsid w:val="006F14B2"/>
    <w:rsid w:val="006F3848"/>
    <w:rsid w:val="00715445"/>
    <w:rsid w:val="007356B8"/>
    <w:rsid w:val="00742E58"/>
    <w:rsid w:val="0078534F"/>
    <w:rsid w:val="007A1938"/>
    <w:rsid w:val="007A42C9"/>
    <w:rsid w:val="007A5550"/>
    <w:rsid w:val="00803311"/>
    <w:rsid w:val="00825A79"/>
    <w:rsid w:val="0084147A"/>
    <w:rsid w:val="00857C46"/>
    <w:rsid w:val="00864F62"/>
    <w:rsid w:val="00876778"/>
    <w:rsid w:val="008B4220"/>
    <w:rsid w:val="008C7AB6"/>
    <w:rsid w:val="008D0E8B"/>
    <w:rsid w:val="0090030B"/>
    <w:rsid w:val="009548E2"/>
    <w:rsid w:val="009560C8"/>
    <w:rsid w:val="009724D5"/>
    <w:rsid w:val="009F54B4"/>
    <w:rsid w:val="00A30F40"/>
    <w:rsid w:val="00A4529B"/>
    <w:rsid w:val="00A74EDB"/>
    <w:rsid w:val="00AA3F74"/>
    <w:rsid w:val="00AB15D0"/>
    <w:rsid w:val="00AC75C2"/>
    <w:rsid w:val="00AD7778"/>
    <w:rsid w:val="00B22455"/>
    <w:rsid w:val="00B70D2F"/>
    <w:rsid w:val="00B7265B"/>
    <w:rsid w:val="00BA7C79"/>
    <w:rsid w:val="00BC27FB"/>
    <w:rsid w:val="00BF635C"/>
    <w:rsid w:val="00C16652"/>
    <w:rsid w:val="00C245E9"/>
    <w:rsid w:val="00C84A9B"/>
    <w:rsid w:val="00CB5889"/>
    <w:rsid w:val="00CC3B42"/>
    <w:rsid w:val="00CE3885"/>
    <w:rsid w:val="00D0019B"/>
    <w:rsid w:val="00D17DE7"/>
    <w:rsid w:val="00D354DA"/>
    <w:rsid w:val="00D44869"/>
    <w:rsid w:val="00D54BCF"/>
    <w:rsid w:val="00D90126"/>
    <w:rsid w:val="00DE0886"/>
    <w:rsid w:val="00E112BF"/>
    <w:rsid w:val="00E332A8"/>
    <w:rsid w:val="00E42D14"/>
    <w:rsid w:val="00E444E8"/>
    <w:rsid w:val="00E766D8"/>
    <w:rsid w:val="00EA27B9"/>
    <w:rsid w:val="00EA6DFA"/>
    <w:rsid w:val="00EC37AC"/>
    <w:rsid w:val="00ED0ECD"/>
    <w:rsid w:val="00ED1675"/>
    <w:rsid w:val="00EE122E"/>
    <w:rsid w:val="00EF2479"/>
    <w:rsid w:val="00F0177F"/>
    <w:rsid w:val="00F54C18"/>
    <w:rsid w:val="00F629E9"/>
    <w:rsid w:val="00F8701C"/>
    <w:rsid w:val="00FD62BB"/>
    <w:rsid w:val="00FE4BC1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01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8C8A8-9AAE-461F-BCCE-81784F4F2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2068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Зубова Ульяна Андреевна</cp:lastModifiedBy>
  <cp:revision>36</cp:revision>
  <dcterms:created xsi:type="dcterms:W3CDTF">2025-05-19T08:38:00Z</dcterms:created>
  <dcterms:modified xsi:type="dcterms:W3CDTF">2026-09-21T13:48:00Z</dcterms:modified>
</cp:coreProperties>
</file>