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522D7" w14:textId="77777777" w:rsidR="007353D4" w:rsidRPr="00EB2A13" w:rsidRDefault="007353D4" w:rsidP="00EB2A13">
      <w:pPr>
        <w:spacing w:after="0"/>
        <w:ind w:firstLine="709"/>
        <w:jc w:val="right"/>
        <w:rPr>
          <w:rFonts w:ascii="Times New Roman" w:hAnsi="Times New Roman"/>
          <w:sz w:val="28"/>
          <w:szCs w:val="28"/>
        </w:rPr>
      </w:pPr>
      <w:r w:rsidRPr="00EB2A13">
        <w:rPr>
          <w:rFonts w:ascii="Times New Roman" w:hAnsi="Times New Roman"/>
          <w:sz w:val="28"/>
          <w:szCs w:val="28"/>
        </w:rPr>
        <w:t>Приложение</w:t>
      </w:r>
    </w:p>
    <w:p w14:paraId="68466679" w14:textId="77777777" w:rsidR="007353D4" w:rsidRPr="00EB2A13" w:rsidRDefault="007353D4" w:rsidP="00EB2A13">
      <w:pPr>
        <w:spacing w:after="0"/>
        <w:ind w:firstLine="709"/>
        <w:jc w:val="both"/>
        <w:rPr>
          <w:rFonts w:ascii="Times New Roman" w:hAnsi="Times New Roman"/>
          <w:sz w:val="28"/>
          <w:szCs w:val="28"/>
        </w:rPr>
      </w:pPr>
    </w:p>
    <w:p w14:paraId="6FD61E06" w14:textId="08C651D2" w:rsidR="00DD37FB" w:rsidRPr="00A45058" w:rsidRDefault="00DD37FB" w:rsidP="00DD37FB">
      <w:pPr>
        <w:spacing w:after="0" w:line="252" w:lineRule="auto"/>
        <w:contextualSpacing/>
        <w:jc w:val="center"/>
        <w:rPr>
          <w:rFonts w:ascii="Times New Roman" w:eastAsia="Calibri" w:hAnsi="Times New Roman"/>
          <w:b/>
          <w:iCs/>
          <w:sz w:val="28"/>
          <w:szCs w:val="28"/>
        </w:rPr>
      </w:pPr>
      <w:r w:rsidRPr="00A45058">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14:paraId="044AC5DE" w14:textId="77777777" w:rsidR="007353D4" w:rsidRPr="00EB2A13" w:rsidRDefault="007353D4" w:rsidP="00DD37FB">
      <w:pPr>
        <w:spacing w:after="0"/>
        <w:ind w:firstLine="709"/>
        <w:jc w:val="center"/>
        <w:rPr>
          <w:rFonts w:ascii="Times New Roman" w:hAnsi="Times New Roman"/>
          <w:sz w:val="28"/>
          <w:szCs w:val="28"/>
        </w:rPr>
      </w:pPr>
      <w:r w:rsidRPr="00EB2A13">
        <w:rPr>
          <w:rFonts w:ascii="Times New Roman" w:hAnsi="Times New Roman"/>
          <w:b/>
          <w:bCs/>
          <w:sz w:val="28"/>
          <w:szCs w:val="28"/>
        </w:rPr>
        <w:t>«Основы административного права»</w:t>
      </w:r>
    </w:p>
    <w:p w14:paraId="43958886" w14:textId="77777777" w:rsidR="007353D4" w:rsidRPr="00EB2A13" w:rsidRDefault="007353D4" w:rsidP="00EB2A13">
      <w:pPr>
        <w:spacing w:after="0"/>
        <w:ind w:firstLine="709"/>
        <w:jc w:val="both"/>
        <w:rPr>
          <w:rFonts w:ascii="Times New Roman" w:hAnsi="Times New Roman"/>
          <w:sz w:val="28"/>
          <w:szCs w:val="28"/>
        </w:rPr>
      </w:pPr>
    </w:p>
    <w:p w14:paraId="5AA36355" w14:textId="217C0CDE" w:rsidR="00C64847" w:rsidRDefault="001366EE" w:rsidP="00EB2A13">
      <w:pPr>
        <w:spacing w:after="0"/>
        <w:ind w:firstLine="709"/>
        <w:jc w:val="both"/>
        <w:rPr>
          <w:rFonts w:ascii="Times New Roman" w:hAnsi="Times New Roman"/>
          <w:sz w:val="28"/>
          <w:szCs w:val="28"/>
        </w:rPr>
      </w:pPr>
      <w:r>
        <w:rPr>
          <w:rFonts w:ascii="Times New Roman" w:hAnsi="Times New Roman"/>
          <w:sz w:val="28"/>
          <w:szCs w:val="28"/>
        </w:rPr>
        <w:t>Перечень оценочных материалов:</w:t>
      </w:r>
    </w:p>
    <w:p w14:paraId="2F065EEA" w14:textId="123C38F6" w:rsidR="00447E46" w:rsidRPr="00447E46" w:rsidRDefault="00447E46" w:rsidP="00447E46">
      <w:pPr>
        <w:numPr>
          <w:ilvl w:val="0"/>
          <w:numId w:val="1"/>
        </w:numPr>
        <w:spacing w:after="0"/>
        <w:ind w:left="0" w:firstLine="709"/>
        <w:jc w:val="both"/>
        <w:rPr>
          <w:rFonts w:ascii="Times New Roman" w:hAnsi="Times New Roman"/>
          <w:sz w:val="28"/>
          <w:szCs w:val="28"/>
        </w:rPr>
      </w:pPr>
      <w:r w:rsidRPr="00EB2A13">
        <w:rPr>
          <w:rFonts w:ascii="Times New Roman" w:hAnsi="Times New Roman"/>
          <w:sz w:val="28"/>
          <w:szCs w:val="28"/>
        </w:rPr>
        <w:t>примерный перечень вопросов для подготовки к зачету и экзамену</w:t>
      </w:r>
      <w:r w:rsidRPr="001366EE">
        <w:rPr>
          <w:rFonts w:ascii="Times New Roman" w:hAnsi="Times New Roman"/>
          <w:sz w:val="28"/>
          <w:szCs w:val="28"/>
        </w:rPr>
        <w:t>.</w:t>
      </w:r>
    </w:p>
    <w:p w14:paraId="492687E0" w14:textId="77777777" w:rsidR="00C64847" w:rsidRPr="00EB2A13" w:rsidRDefault="001366EE" w:rsidP="00EB2A13">
      <w:pPr>
        <w:numPr>
          <w:ilvl w:val="0"/>
          <w:numId w:val="1"/>
        </w:numPr>
        <w:spacing w:after="0"/>
        <w:ind w:left="0" w:firstLine="709"/>
        <w:jc w:val="both"/>
        <w:rPr>
          <w:rFonts w:ascii="Times New Roman" w:hAnsi="Times New Roman"/>
          <w:sz w:val="28"/>
          <w:szCs w:val="28"/>
        </w:rPr>
      </w:pPr>
      <w:r w:rsidRPr="00EB2A13">
        <w:rPr>
          <w:rFonts w:ascii="Times New Roman" w:hAnsi="Times New Roman"/>
          <w:sz w:val="28"/>
          <w:szCs w:val="28"/>
        </w:rPr>
        <w:t>примерный перечень тем докладов и сооб</w:t>
      </w:r>
      <w:r>
        <w:rPr>
          <w:rFonts w:ascii="Times New Roman" w:hAnsi="Times New Roman"/>
          <w:sz w:val="28"/>
          <w:szCs w:val="28"/>
        </w:rPr>
        <w:t>щений на практических занятиях</w:t>
      </w:r>
      <w:r w:rsidRPr="001366EE">
        <w:rPr>
          <w:rFonts w:ascii="Times New Roman" w:hAnsi="Times New Roman"/>
          <w:sz w:val="28"/>
          <w:szCs w:val="28"/>
        </w:rPr>
        <w:t>;</w:t>
      </w:r>
    </w:p>
    <w:p w14:paraId="6637679A" w14:textId="77777777" w:rsidR="00C64847" w:rsidRPr="00EB2A13" w:rsidRDefault="001366EE" w:rsidP="00EB2A13">
      <w:pPr>
        <w:numPr>
          <w:ilvl w:val="0"/>
          <w:numId w:val="1"/>
        </w:numPr>
        <w:spacing w:after="0"/>
        <w:ind w:left="0" w:firstLine="709"/>
        <w:jc w:val="both"/>
        <w:rPr>
          <w:rFonts w:ascii="Times New Roman" w:hAnsi="Times New Roman"/>
          <w:sz w:val="28"/>
          <w:szCs w:val="28"/>
        </w:rPr>
      </w:pPr>
      <w:r w:rsidRPr="00EB2A13">
        <w:rPr>
          <w:rFonts w:ascii="Times New Roman" w:hAnsi="Times New Roman"/>
          <w:sz w:val="28"/>
          <w:szCs w:val="28"/>
        </w:rPr>
        <w:t>примерный перечен</w:t>
      </w:r>
      <w:r>
        <w:rPr>
          <w:rFonts w:ascii="Times New Roman" w:hAnsi="Times New Roman"/>
          <w:sz w:val="28"/>
          <w:szCs w:val="28"/>
        </w:rPr>
        <w:t>ь ситуационных задач и заданий</w:t>
      </w:r>
      <w:r w:rsidRPr="001366EE">
        <w:rPr>
          <w:rFonts w:ascii="Times New Roman" w:hAnsi="Times New Roman"/>
          <w:sz w:val="28"/>
          <w:szCs w:val="28"/>
        </w:rPr>
        <w:t>;</w:t>
      </w:r>
    </w:p>
    <w:p w14:paraId="768E66DE" w14:textId="77777777" w:rsidR="00C64847" w:rsidRPr="00EB2A13" w:rsidRDefault="001366EE" w:rsidP="00EB2A13">
      <w:pPr>
        <w:numPr>
          <w:ilvl w:val="0"/>
          <w:numId w:val="1"/>
        </w:numPr>
        <w:spacing w:after="0"/>
        <w:ind w:left="0" w:firstLine="709"/>
        <w:jc w:val="both"/>
        <w:rPr>
          <w:rFonts w:ascii="Times New Roman" w:hAnsi="Times New Roman"/>
          <w:sz w:val="28"/>
          <w:szCs w:val="28"/>
        </w:rPr>
      </w:pPr>
      <w:r>
        <w:rPr>
          <w:rFonts w:ascii="Times New Roman" w:hAnsi="Times New Roman"/>
          <w:sz w:val="28"/>
          <w:szCs w:val="28"/>
        </w:rPr>
        <w:t>учебный проект</w:t>
      </w:r>
      <w:r>
        <w:rPr>
          <w:rFonts w:ascii="Times New Roman" w:hAnsi="Times New Roman"/>
          <w:sz w:val="28"/>
          <w:szCs w:val="28"/>
          <w:lang w:val="en-US"/>
        </w:rPr>
        <w:t>;</w:t>
      </w:r>
    </w:p>
    <w:p w14:paraId="500D5061" w14:textId="77777777" w:rsidR="00C64847" w:rsidRPr="00EB2A13" w:rsidRDefault="001366EE" w:rsidP="00EB2A13">
      <w:pPr>
        <w:numPr>
          <w:ilvl w:val="0"/>
          <w:numId w:val="1"/>
        </w:numPr>
        <w:spacing w:after="0"/>
        <w:ind w:left="0" w:firstLine="709"/>
        <w:jc w:val="both"/>
        <w:rPr>
          <w:rFonts w:ascii="Times New Roman" w:hAnsi="Times New Roman"/>
          <w:sz w:val="28"/>
          <w:szCs w:val="28"/>
        </w:rPr>
      </w:pPr>
      <w:r w:rsidRPr="00EB2A13">
        <w:rPr>
          <w:rFonts w:ascii="Times New Roman" w:hAnsi="Times New Roman"/>
          <w:sz w:val="28"/>
          <w:szCs w:val="28"/>
        </w:rPr>
        <w:t>приме</w:t>
      </w:r>
      <w:r>
        <w:rPr>
          <w:rFonts w:ascii="Times New Roman" w:hAnsi="Times New Roman"/>
          <w:sz w:val="28"/>
          <w:szCs w:val="28"/>
        </w:rPr>
        <w:t>рный перечень тестовых заданий</w:t>
      </w:r>
      <w:r>
        <w:rPr>
          <w:rFonts w:ascii="Times New Roman" w:hAnsi="Times New Roman"/>
          <w:sz w:val="28"/>
          <w:szCs w:val="28"/>
          <w:lang w:val="en-US"/>
        </w:rPr>
        <w:t>;</w:t>
      </w:r>
    </w:p>
    <w:p w14:paraId="620DA563" w14:textId="7FB89151" w:rsidR="00C64847" w:rsidRDefault="00C64847" w:rsidP="00EB2A13">
      <w:pPr>
        <w:spacing w:after="0"/>
        <w:ind w:firstLine="709"/>
        <w:jc w:val="both"/>
        <w:rPr>
          <w:rFonts w:ascii="Times New Roman" w:hAnsi="Times New Roman"/>
          <w:sz w:val="28"/>
          <w:szCs w:val="28"/>
          <w:u w:val="single"/>
        </w:rPr>
      </w:pPr>
    </w:p>
    <w:p w14:paraId="66ABDE90" w14:textId="6A862A2E" w:rsidR="00447E46" w:rsidRDefault="00447E46" w:rsidP="00EB2A13">
      <w:pPr>
        <w:spacing w:after="0"/>
        <w:ind w:firstLine="709"/>
        <w:jc w:val="both"/>
        <w:rPr>
          <w:rFonts w:ascii="Times New Roman" w:hAnsi="Times New Roman"/>
          <w:sz w:val="28"/>
          <w:szCs w:val="28"/>
          <w:u w:val="single"/>
        </w:rPr>
      </w:pPr>
    </w:p>
    <w:p w14:paraId="66F1C659" w14:textId="672B6CC2" w:rsidR="00447E46" w:rsidRDefault="00447E46" w:rsidP="00447E46">
      <w:pPr>
        <w:spacing w:after="0"/>
        <w:ind w:firstLine="709"/>
        <w:jc w:val="both"/>
        <w:rPr>
          <w:rFonts w:ascii="Times New Roman" w:hAnsi="Times New Roman"/>
          <w:b/>
          <w:sz w:val="28"/>
          <w:szCs w:val="28"/>
        </w:rPr>
      </w:pPr>
      <w:r w:rsidRPr="00EB2A13">
        <w:rPr>
          <w:rFonts w:ascii="Times New Roman" w:hAnsi="Times New Roman"/>
          <w:b/>
          <w:sz w:val="28"/>
          <w:szCs w:val="28"/>
        </w:rPr>
        <w:t>Оценка знаний по компетенции ОПК-4</w:t>
      </w:r>
    </w:p>
    <w:p w14:paraId="594319A9" w14:textId="2C95CD6A" w:rsidR="00447E46" w:rsidRDefault="00447E46" w:rsidP="00447E46">
      <w:pPr>
        <w:overflowPunct w:val="0"/>
        <w:autoSpaceDE w:val="0"/>
        <w:autoSpaceDN w:val="0"/>
        <w:adjustRightInd w:val="0"/>
        <w:spacing w:after="0" w:line="240" w:lineRule="atLeast"/>
        <w:ind w:firstLine="709"/>
        <w:jc w:val="both"/>
        <w:textAlignment w:val="baseline"/>
        <w:rPr>
          <w:rFonts w:ascii="Times New Roman" w:eastAsia="Calibri" w:hAnsi="Times New Roman"/>
          <w:sz w:val="28"/>
          <w:szCs w:val="28"/>
        </w:rPr>
      </w:pPr>
      <w:r>
        <w:rPr>
          <w:rFonts w:ascii="Times New Roman" w:eastAsia="Calibri" w:hAnsi="Times New Roman"/>
          <w:sz w:val="28"/>
          <w:szCs w:val="28"/>
        </w:rPr>
        <w:t>При проведении промежуточной аттестации (</w:t>
      </w:r>
      <w:r>
        <w:rPr>
          <w:rFonts w:ascii="Times New Roman" w:eastAsia="Calibri" w:hAnsi="Times New Roman"/>
          <w:sz w:val="28"/>
          <w:szCs w:val="28"/>
        </w:rPr>
        <w:t>зачет</w:t>
      </w:r>
      <w:r>
        <w:rPr>
          <w:rFonts w:ascii="Times New Roman" w:eastAsia="Calibri" w:hAnsi="Times New Roman"/>
          <w:sz w:val="28"/>
          <w:szCs w:val="28"/>
        </w:rPr>
        <w:t>) обучающемуся предлагается ответить на 2 вопроса из  билета.</w:t>
      </w:r>
    </w:p>
    <w:p w14:paraId="07F83CDA" w14:textId="77777777" w:rsidR="00447E46" w:rsidRPr="00EB2A13" w:rsidRDefault="00447E46" w:rsidP="00447E46">
      <w:pPr>
        <w:spacing w:after="0"/>
        <w:ind w:firstLine="709"/>
        <w:jc w:val="both"/>
        <w:rPr>
          <w:rFonts w:ascii="Times New Roman" w:hAnsi="Times New Roman"/>
          <w:b/>
          <w:sz w:val="28"/>
          <w:szCs w:val="28"/>
        </w:rPr>
      </w:pPr>
    </w:p>
    <w:p w14:paraId="645333F9" w14:textId="77777777" w:rsidR="00447E46" w:rsidRPr="00EB2A13" w:rsidRDefault="00447E46" w:rsidP="00447E46">
      <w:pPr>
        <w:spacing w:after="0"/>
        <w:ind w:firstLine="709"/>
        <w:jc w:val="both"/>
        <w:rPr>
          <w:rFonts w:ascii="Times New Roman" w:hAnsi="Times New Roman"/>
          <w:b/>
          <w:sz w:val="28"/>
          <w:szCs w:val="28"/>
        </w:rPr>
      </w:pPr>
    </w:p>
    <w:p w14:paraId="66FDCA05" w14:textId="77777777" w:rsidR="00447E46" w:rsidRPr="00EB2A13" w:rsidRDefault="00447E46" w:rsidP="00447E46">
      <w:pPr>
        <w:spacing w:after="0"/>
        <w:ind w:firstLine="709"/>
        <w:jc w:val="center"/>
        <w:rPr>
          <w:rFonts w:ascii="Times New Roman" w:hAnsi="Times New Roman"/>
          <w:b/>
          <w:sz w:val="28"/>
          <w:szCs w:val="28"/>
        </w:rPr>
      </w:pPr>
      <w:r w:rsidRPr="00EB2A13">
        <w:rPr>
          <w:rFonts w:ascii="Times New Roman" w:hAnsi="Times New Roman"/>
          <w:b/>
          <w:sz w:val="28"/>
          <w:szCs w:val="28"/>
        </w:rPr>
        <w:t>Примерный перечень вопросов для подготовки к зачету</w:t>
      </w:r>
    </w:p>
    <w:p w14:paraId="313C179B" w14:textId="77777777" w:rsidR="00447E46" w:rsidRPr="00EB2A13" w:rsidRDefault="00447E46" w:rsidP="00447E46">
      <w:pPr>
        <w:spacing w:after="0"/>
        <w:ind w:firstLine="709"/>
        <w:jc w:val="both"/>
        <w:rPr>
          <w:rFonts w:ascii="Times New Roman" w:hAnsi="Times New Roman"/>
          <w:sz w:val="28"/>
          <w:szCs w:val="28"/>
        </w:rPr>
      </w:pPr>
    </w:p>
    <w:p w14:paraId="69625D76"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Предмет и метод административного права</w:t>
      </w:r>
      <w:r w:rsidRPr="0023715F">
        <w:rPr>
          <w:rFonts w:ascii="Times New Roman" w:hAnsi="Times New Roman"/>
          <w:sz w:val="28"/>
          <w:szCs w:val="28"/>
        </w:rPr>
        <w:t>.</w:t>
      </w:r>
    </w:p>
    <w:p w14:paraId="7DA874FE"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Источники административного права</w:t>
      </w:r>
      <w:r>
        <w:rPr>
          <w:rFonts w:ascii="Times New Roman" w:hAnsi="Times New Roman"/>
          <w:sz w:val="28"/>
          <w:szCs w:val="28"/>
          <w:lang w:val="en-US"/>
        </w:rPr>
        <w:t>.</w:t>
      </w:r>
    </w:p>
    <w:p w14:paraId="429D4183"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нормы и институты</w:t>
      </w:r>
      <w:r w:rsidRPr="0023715F">
        <w:rPr>
          <w:rFonts w:ascii="Times New Roman" w:hAnsi="Times New Roman"/>
          <w:sz w:val="28"/>
          <w:szCs w:val="28"/>
        </w:rPr>
        <w:t>.</w:t>
      </w:r>
    </w:p>
    <w:p w14:paraId="25E72791"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отношения</w:t>
      </w:r>
      <w:r>
        <w:rPr>
          <w:rFonts w:ascii="Times New Roman" w:hAnsi="Times New Roman"/>
          <w:sz w:val="28"/>
          <w:szCs w:val="28"/>
          <w:lang w:val="en-US"/>
        </w:rPr>
        <w:t>.</w:t>
      </w:r>
    </w:p>
    <w:p w14:paraId="2FE5AB83"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Субъекты административного права</w:t>
      </w:r>
      <w:r>
        <w:rPr>
          <w:rFonts w:ascii="Times New Roman" w:hAnsi="Times New Roman"/>
          <w:sz w:val="28"/>
          <w:szCs w:val="28"/>
          <w:lang w:val="en-US"/>
        </w:rPr>
        <w:t>.</w:t>
      </w:r>
    </w:p>
    <w:p w14:paraId="18F17F28"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Административная правосубъектность</w:t>
      </w:r>
      <w:r>
        <w:rPr>
          <w:rFonts w:ascii="Times New Roman" w:hAnsi="Times New Roman"/>
          <w:sz w:val="28"/>
          <w:szCs w:val="28"/>
          <w:lang w:val="en-US"/>
        </w:rPr>
        <w:t>.</w:t>
      </w:r>
    </w:p>
    <w:p w14:paraId="03A7EEB6"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гражданина</w:t>
      </w:r>
      <w:r>
        <w:rPr>
          <w:rFonts w:ascii="Times New Roman" w:hAnsi="Times New Roman"/>
          <w:sz w:val="28"/>
          <w:szCs w:val="28"/>
          <w:lang w:val="en-US"/>
        </w:rPr>
        <w:t>.</w:t>
      </w:r>
    </w:p>
    <w:p w14:paraId="5C7D730A"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иностранных граждан и лиц без гражданства</w:t>
      </w:r>
      <w:r w:rsidRPr="0023715F">
        <w:rPr>
          <w:rFonts w:ascii="Times New Roman" w:hAnsi="Times New Roman"/>
          <w:sz w:val="28"/>
          <w:szCs w:val="28"/>
        </w:rPr>
        <w:t>.</w:t>
      </w:r>
    </w:p>
    <w:p w14:paraId="53B325F1"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органов исполнительной власти</w:t>
      </w:r>
      <w:r w:rsidRPr="0023715F">
        <w:rPr>
          <w:rFonts w:ascii="Times New Roman" w:hAnsi="Times New Roman"/>
          <w:sz w:val="28"/>
          <w:szCs w:val="28"/>
        </w:rPr>
        <w:t>.</w:t>
      </w:r>
    </w:p>
    <w:p w14:paraId="1AC36A31"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Органы местного самоуправления как субъекты административно-правовых отношений</w:t>
      </w:r>
      <w:r w:rsidRPr="0023715F">
        <w:rPr>
          <w:rFonts w:ascii="Times New Roman" w:hAnsi="Times New Roman"/>
          <w:sz w:val="28"/>
          <w:szCs w:val="28"/>
        </w:rPr>
        <w:t>.</w:t>
      </w:r>
    </w:p>
    <w:p w14:paraId="55CD92E5"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Организации, предприятия и учреждения как субъекты административного права</w:t>
      </w:r>
      <w:r w:rsidRPr="0023715F">
        <w:rPr>
          <w:rFonts w:ascii="Times New Roman" w:hAnsi="Times New Roman"/>
          <w:sz w:val="28"/>
          <w:szCs w:val="28"/>
        </w:rPr>
        <w:t>.</w:t>
      </w:r>
    </w:p>
    <w:p w14:paraId="4A8944C4"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 xml:space="preserve">Административно-правовой статус предприятий транспортной </w:t>
      </w:r>
      <w:r w:rsidRPr="00EB2A13">
        <w:rPr>
          <w:rFonts w:ascii="Times New Roman" w:hAnsi="Times New Roman"/>
          <w:sz w:val="28"/>
          <w:szCs w:val="28"/>
        </w:rPr>
        <w:lastRenderedPageBreak/>
        <w:t>сферы</w:t>
      </w:r>
      <w:r w:rsidRPr="0023715F">
        <w:rPr>
          <w:rFonts w:ascii="Times New Roman" w:hAnsi="Times New Roman"/>
          <w:sz w:val="28"/>
          <w:szCs w:val="28"/>
        </w:rPr>
        <w:t>.</w:t>
      </w:r>
    </w:p>
    <w:p w14:paraId="0F1FEA6C"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Общественные объединения как субъекты административного права</w:t>
      </w:r>
      <w:r w:rsidRPr="0023715F">
        <w:rPr>
          <w:rFonts w:ascii="Times New Roman" w:hAnsi="Times New Roman"/>
          <w:sz w:val="28"/>
          <w:szCs w:val="28"/>
        </w:rPr>
        <w:t>.</w:t>
      </w:r>
    </w:p>
    <w:p w14:paraId="5670F531"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Нормативная основа правового института государственной службы; служебное право</w:t>
      </w:r>
      <w:r w:rsidRPr="0023715F">
        <w:rPr>
          <w:rFonts w:ascii="Times New Roman" w:hAnsi="Times New Roman"/>
          <w:sz w:val="28"/>
          <w:szCs w:val="28"/>
        </w:rPr>
        <w:t>.</w:t>
      </w:r>
    </w:p>
    <w:p w14:paraId="467B4F56"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Система государственной службы; виды государственной службы</w:t>
      </w:r>
      <w:r w:rsidRPr="0023715F">
        <w:rPr>
          <w:rFonts w:ascii="Times New Roman" w:hAnsi="Times New Roman"/>
          <w:sz w:val="28"/>
          <w:szCs w:val="28"/>
        </w:rPr>
        <w:t>.</w:t>
      </w:r>
    </w:p>
    <w:p w14:paraId="039F7DB9"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Государственные должности гражданской службы; категории и группы должностей</w:t>
      </w:r>
      <w:r w:rsidRPr="0023715F">
        <w:rPr>
          <w:rFonts w:ascii="Times New Roman" w:hAnsi="Times New Roman"/>
          <w:sz w:val="28"/>
          <w:szCs w:val="28"/>
        </w:rPr>
        <w:t>.</w:t>
      </w:r>
    </w:p>
    <w:p w14:paraId="18A6CFC4"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Поступление на государственную службу</w:t>
      </w:r>
      <w:r>
        <w:rPr>
          <w:rFonts w:ascii="Times New Roman" w:hAnsi="Times New Roman"/>
          <w:sz w:val="28"/>
          <w:szCs w:val="28"/>
          <w:lang w:val="en-US"/>
        </w:rPr>
        <w:t>.</w:t>
      </w:r>
    </w:p>
    <w:p w14:paraId="527D5676"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Прохождение государственной службы</w:t>
      </w:r>
      <w:r>
        <w:rPr>
          <w:rFonts w:ascii="Times New Roman" w:hAnsi="Times New Roman"/>
          <w:sz w:val="28"/>
          <w:szCs w:val="28"/>
          <w:lang w:val="en-US"/>
        </w:rPr>
        <w:t>.</w:t>
      </w:r>
    </w:p>
    <w:p w14:paraId="2D6AD8EA"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государственного служащего</w:t>
      </w:r>
      <w:r w:rsidRPr="0023715F">
        <w:rPr>
          <w:rFonts w:ascii="Times New Roman" w:hAnsi="Times New Roman"/>
          <w:sz w:val="28"/>
          <w:szCs w:val="28"/>
        </w:rPr>
        <w:t>.</w:t>
      </w:r>
    </w:p>
    <w:p w14:paraId="77105FFF"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Правовые и неправовые формы государственного управления</w:t>
      </w:r>
      <w:r w:rsidRPr="0023715F">
        <w:rPr>
          <w:rFonts w:ascii="Times New Roman" w:hAnsi="Times New Roman"/>
          <w:sz w:val="28"/>
          <w:szCs w:val="28"/>
        </w:rPr>
        <w:t>.</w:t>
      </w:r>
    </w:p>
    <w:p w14:paraId="4A3FB56B" w14:textId="77777777" w:rsidR="00447E46" w:rsidRPr="00EB2A13" w:rsidRDefault="00447E46" w:rsidP="00447E46">
      <w:pPr>
        <w:pStyle w:val="a3"/>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Правовой акт государственного управления: понятие, виды, требования</w:t>
      </w:r>
      <w:r w:rsidRPr="0023715F">
        <w:rPr>
          <w:rFonts w:ascii="Times New Roman" w:hAnsi="Times New Roman"/>
          <w:sz w:val="28"/>
          <w:szCs w:val="28"/>
        </w:rPr>
        <w:t>.</w:t>
      </w:r>
    </w:p>
    <w:p w14:paraId="091FA669" w14:textId="77777777" w:rsidR="00447E46" w:rsidRPr="00EB2A13" w:rsidRDefault="00447E46" w:rsidP="00447E46">
      <w:pPr>
        <w:pStyle w:val="a3"/>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Оценка регулирующего воздействия и антикоррупционная экспертиза правовых актов управления</w:t>
      </w:r>
      <w:r w:rsidRPr="0023715F">
        <w:rPr>
          <w:rFonts w:ascii="Times New Roman" w:hAnsi="Times New Roman"/>
          <w:sz w:val="28"/>
          <w:szCs w:val="28"/>
        </w:rPr>
        <w:t>.</w:t>
      </w:r>
    </w:p>
    <w:p w14:paraId="1E3FCA23"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договор</w:t>
      </w:r>
      <w:r>
        <w:rPr>
          <w:rFonts w:ascii="Times New Roman" w:hAnsi="Times New Roman"/>
          <w:sz w:val="28"/>
          <w:szCs w:val="28"/>
          <w:lang w:val="en-US"/>
        </w:rPr>
        <w:t>.</w:t>
      </w:r>
    </w:p>
    <w:p w14:paraId="103A58D7" w14:textId="77777777" w:rsidR="00447E46" w:rsidRPr="00EB2A13" w:rsidRDefault="00447E46" w:rsidP="00447E46">
      <w:pPr>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 xml:space="preserve"> Понятие и классификация методов государственного управления и методов деятельности субъектов публичной администрации</w:t>
      </w:r>
      <w:r w:rsidRPr="0023715F">
        <w:rPr>
          <w:rFonts w:ascii="Times New Roman" w:hAnsi="Times New Roman"/>
          <w:sz w:val="28"/>
          <w:szCs w:val="28"/>
        </w:rPr>
        <w:t>.</w:t>
      </w:r>
    </w:p>
    <w:p w14:paraId="296EE575" w14:textId="77777777" w:rsidR="00447E46" w:rsidRPr="00EB2A13" w:rsidRDefault="00447E46" w:rsidP="00447E46">
      <w:pPr>
        <w:pStyle w:val="a3"/>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стимулирование</w:t>
      </w:r>
      <w:r>
        <w:rPr>
          <w:rFonts w:ascii="Times New Roman" w:hAnsi="Times New Roman"/>
          <w:sz w:val="28"/>
          <w:szCs w:val="28"/>
          <w:lang w:val="en-US"/>
        </w:rPr>
        <w:t>.</w:t>
      </w:r>
    </w:p>
    <w:p w14:paraId="1E657992" w14:textId="77777777" w:rsidR="00447E46" w:rsidRPr="00EB2A13" w:rsidRDefault="00447E46" w:rsidP="00447E46">
      <w:pPr>
        <w:pStyle w:val="a3"/>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санкционирование</w:t>
      </w:r>
      <w:r>
        <w:rPr>
          <w:rFonts w:ascii="Times New Roman" w:hAnsi="Times New Roman"/>
          <w:sz w:val="28"/>
          <w:szCs w:val="28"/>
          <w:lang w:val="en-US"/>
        </w:rPr>
        <w:t>.</w:t>
      </w:r>
    </w:p>
    <w:p w14:paraId="35F59521" w14:textId="77777777" w:rsidR="00447E46" w:rsidRPr="00EB2A13" w:rsidRDefault="00447E46" w:rsidP="00447E46">
      <w:pPr>
        <w:pStyle w:val="a3"/>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наблюдение</w:t>
      </w:r>
      <w:r>
        <w:rPr>
          <w:rFonts w:ascii="Times New Roman" w:hAnsi="Times New Roman"/>
          <w:sz w:val="28"/>
          <w:szCs w:val="28"/>
          <w:lang w:val="en-US"/>
        </w:rPr>
        <w:t>.</w:t>
      </w:r>
    </w:p>
    <w:p w14:paraId="2966EA95" w14:textId="77777777" w:rsidR="00447E46" w:rsidRPr="00EB2A13" w:rsidRDefault="00447E46" w:rsidP="00447E46">
      <w:pPr>
        <w:pStyle w:val="a3"/>
        <w:numPr>
          <w:ilvl w:val="0"/>
          <w:numId w:val="4"/>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ограничение</w:t>
      </w:r>
      <w:r>
        <w:rPr>
          <w:rFonts w:ascii="Times New Roman" w:hAnsi="Times New Roman"/>
          <w:sz w:val="28"/>
          <w:szCs w:val="28"/>
          <w:lang w:val="en-US"/>
        </w:rPr>
        <w:t>.</w:t>
      </w:r>
    </w:p>
    <w:p w14:paraId="6C421691" w14:textId="77777777" w:rsidR="00447E46" w:rsidRPr="00EB2A13" w:rsidRDefault="00447E46" w:rsidP="00447E46">
      <w:pPr>
        <w:numPr>
          <w:ilvl w:val="0"/>
          <w:numId w:val="4"/>
        </w:numPr>
        <w:spacing w:after="0"/>
        <w:ind w:left="0" w:firstLine="709"/>
        <w:jc w:val="both"/>
        <w:rPr>
          <w:rFonts w:ascii="Times New Roman" w:hAnsi="Times New Roman"/>
          <w:b/>
          <w:bCs/>
          <w:sz w:val="28"/>
          <w:szCs w:val="28"/>
          <w:u w:val="single"/>
        </w:rPr>
      </w:pPr>
      <w:r w:rsidRPr="00EB2A13">
        <w:rPr>
          <w:rFonts w:ascii="Times New Roman" w:hAnsi="Times New Roman"/>
          <w:sz w:val="28"/>
          <w:szCs w:val="28"/>
        </w:rPr>
        <w:t>Административное принуждение как вид государственного принуждения</w:t>
      </w:r>
      <w:r w:rsidRPr="0023715F">
        <w:rPr>
          <w:rFonts w:ascii="Times New Roman" w:hAnsi="Times New Roman"/>
          <w:sz w:val="28"/>
          <w:szCs w:val="28"/>
        </w:rPr>
        <w:t>.</w:t>
      </w:r>
    </w:p>
    <w:p w14:paraId="3E689A9C" w14:textId="486A4E65" w:rsidR="00447E46" w:rsidRPr="00447E46" w:rsidRDefault="00447E46" w:rsidP="00447E46">
      <w:pPr>
        <w:numPr>
          <w:ilvl w:val="0"/>
          <w:numId w:val="4"/>
        </w:numPr>
        <w:spacing w:after="0"/>
        <w:ind w:left="0" w:firstLine="709"/>
        <w:jc w:val="both"/>
        <w:rPr>
          <w:rFonts w:ascii="Times New Roman" w:hAnsi="Times New Roman"/>
          <w:b/>
          <w:bCs/>
          <w:sz w:val="28"/>
          <w:szCs w:val="28"/>
          <w:u w:val="single"/>
        </w:rPr>
      </w:pPr>
      <w:r w:rsidRPr="00EB2A13">
        <w:rPr>
          <w:rFonts w:ascii="Times New Roman" w:hAnsi="Times New Roman"/>
          <w:sz w:val="28"/>
          <w:szCs w:val="28"/>
        </w:rPr>
        <w:t>Меры административного принуждения</w:t>
      </w:r>
      <w:r>
        <w:rPr>
          <w:rFonts w:ascii="Times New Roman" w:hAnsi="Times New Roman"/>
          <w:sz w:val="28"/>
          <w:szCs w:val="28"/>
          <w:lang w:val="en-US"/>
        </w:rPr>
        <w:t>.</w:t>
      </w:r>
    </w:p>
    <w:p w14:paraId="314E427F" w14:textId="77777777" w:rsidR="00447E46" w:rsidRPr="00EB2A13" w:rsidRDefault="00447E46" w:rsidP="00447E46">
      <w:pPr>
        <w:spacing w:after="0"/>
        <w:ind w:left="709"/>
        <w:jc w:val="both"/>
        <w:rPr>
          <w:rFonts w:ascii="Times New Roman" w:hAnsi="Times New Roman"/>
          <w:b/>
          <w:bCs/>
          <w:sz w:val="28"/>
          <w:szCs w:val="28"/>
          <w:u w:val="single"/>
        </w:rPr>
      </w:pPr>
    </w:p>
    <w:p w14:paraId="4E0015BB" w14:textId="77777777" w:rsidR="00447E46" w:rsidRPr="00EB2A13" w:rsidRDefault="00447E46" w:rsidP="00447E46">
      <w:pPr>
        <w:spacing w:after="0"/>
        <w:ind w:firstLine="709"/>
        <w:jc w:val="both"/>
        <w:rPr>
          <w:rFonts w:ascii="Times New Roman" w:hAnsi="Times New Roman"/>
          <w:b/>
          <w:bCs/>
          <w:sz w:val="28"/>
          <w:szCs w:val="28"/>
          <w:u w:val="single"/>
        </w:rPr>
      </w:pPr>
    </w:p>
    <w:p w14:paraId="08A492F9" w14:textId="2259D8C2" w:rsidR="00447E46" w:rsidRDefault="00447E46" w:rsidP="00447E46">
      <w:pPr>
        <w:spacing w:after="0"/>
        <w:ind w:firstLine="709"/>
        <w:jc w:val="both"/>
        <w:rPr>
          <w:rFonts w:ascii="Times New Roman" w:hAnsi="Times New Roman"/>
          <w:b/>
          <w:sz w:val="28"/>
          <w:szCs w:val="28"/>
        </w:rPr>
      </w:pPr>
      <w:r w:rsidRPr="00EB2A13">
        <w:rPr>
          <w:rFonts w:ascii="Times New Roman" w:hAnsi="Times New Roman"/>
          <w:b/>
          <w:sz w:val="28"/>
          <w:szCs w:val="28"/>
        </w:rPr>
        <w:t>Оценка знаний по компетенции ОПК-4</w:t>
      </w:r>
    </w:p>
    <w:p w14:paraId="2CA72191" w14:textId="77777777" w:rsidR="00447E46" w:rsidRDefault="00447E46" w:rsidP="00447E46">
      <w:pPr>
        <w:spacing w:after="0"/>
        <w:ind w:firstLine="709"/>
        <w:jc w:val="both"/>
        <w:rPr>
          <w:rFonts w:ascii="Times New Roman" w:hAnsi="Times New Roman"/>
          <w:b/>
          <w:sz w:val="28"/>
          <w:szCs w:val="28"/>
        </w:rPr>
      </w:pPr>
      <w:r>
        <w:rPr>
          <w:rFonts w:ascii="Times New Roman" w:hAnsi="Times New Roman"/>
          <w:b/>
          <w:sz w:val="28"/>
          <w:szCs w:val="28"/>
        </w:rPr>
        <w:t>Семестр 4</w:t>
      </w:r>
    </w:p>
    <w:p w14:paraId="22BF799D" w14:textId="77777777" w:rsidR="00447E46" w:rsidRDefault="00447E46" w:rsidP="00447E46">
      <w:pPr>
        <w:overflowPunct w:val="0"/>
        <w:autoSpaceDE w:val="0"/>
        <w:autoSpaceDN w:val="0"/>
        <w:adjustRightInd w:val="0"/>
        <w:spacing w:after="0" w:line="240" w:lineRule="atLeast"/>
        <w:ind w:firstLine="709"/>
        <w:jc w:val="both"/>
        <w:textAlignment w:val="baseline"/>
        <w:rPr>
          <w:rFonts w:ascii="Times New Roman" w:eastAsia="Calibri" w:hAnsi="Times New Roman"/>
          <w:sz w:val="28"/>
          <w:szCs w:val="28"/>
        </w:rPr>
      </w:pPr>
      <w:r>
        <w:rPr>
          <w:rFonts w:ascii="Times New Roman" w:eastAsia="Calibri" w:hAnsi="Times New Roman"/>
          <w:sz w:val="28"/>
          <w:szCs w:val="28"/>
        </w:rPr>
        <w:t>При проведении промежуточной аттестации (экзамен) обучающемуся предлагается ответить на 2 вопроса из экзаменационного билета.</w:t>
      </w:r>
    </w:p>
    <w:p w14:paraId="4A8A6EF0" w14:textId="77777777" w:rsidR="00447E46" w:rsidRPr="00EB2A13" w:rsidRDefault="00447E46" w:rsidP="00447E46">
      <w:pPr>
        <w:spacing w:after="0"/>
        <w:ind w:firstLine="709"/>
        <w:jc w:val="both"/>
        <w:rPr>
          <w:rFonts w:ascii="Times New Roman" w:hAnsi="Times New Roman"/>
          <w:b/>
          <w:sz w:val="28"/>
          <w:szCs w:val="28"/>
        </w:rPr>
      </w:pPr>
    </w:p>
    <w:p w14:paraId="05F377F9" w14:textId="77777777" w:rsidR="00447E46" w:rsidRPr="00EB2A13" w:rsidRDefault="00447E46" w:rsidP="00447E46">
      <w:pPr>
        <w:spacing w:after="0"/>
        <w:ind w:firstLine="709"/>
        <w:jc w:val="both"/>
        <w:rPr>
          <w:rFonts w:ascii="Times New Roman" w:hAnsi="Times New Roman"/>
          <w:sz w:val="28"/>
          <w:szCs w:val="28"/>
        </w:rPr>
      </w:pPr>
    </w:p>
    <w:p w14:paraId="684E3497" w14:textId="77777777" w:rsidR="00447E46" w:rsidRPr="00EB2A13" w:rsidRDefault="00447E46" w:rsidP="00447E46">
      <w:pPr>
        <w:spacing w:after="0"/>
        <w:ind w:firstLine="709"/>
        <w:jc w:val="center"/>
        <w:rPr>
          <w:rFonts w:ascii="Times New Roman" w:hAnsi="Times New Roman"/>
          <w:b/>
          <w:sz w:val="28"/>
          <w:szCs w:val="28"/>
        </w:rPr>
      </w:pPr>
      <w:r w:rsidRPr="00EB2A13">
        <w:rPr>
          <w:rFonts w:ascii="Times New Roman" w:hAnsi="Times New Roman"/>
          <w:b/>
          <w:sz w:val="28"/>
          <w:szCs w:val="28"/>
        </w:rPr>
        <w:t>Примерный перечень вопросов для подготовки к экзамену</w:t>
      </w:r>
    </w:p>
    <w:p w14:paraId="1B447A58" w14:textId="77777777" w:rsidR="00447E46" w:rsidRPr="00EB2A13" w:rsidRDefault="00447E46" w:rsidP="00447E46">
      <w:pPr>
        <w:spacing w:after="0"/>
        <w:ind w:firstLine="709"/>
        <w:jc w:val="both"/>
        <w:rPr>
          <w:rFonts w:ascii="Times New Roman" w:hAnsi="Times New Roman"/>
          <w:b/>
          <w:sz w:val="28"/>
          <w:szCs w:val="28"/>
        </w:rPr>
      </w:pPr>
    </w:p>
    <w:p w14:paraId="2D16549E"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Предмет и метод административного права</w:t>
      </w:r>
      <w:r w:rsidRPr="00C208B6">
        <w:rPr>
          <w:rFonts w:ascii="Times New Roman" w:hAnsi="Times New Roman"/>
          <w:sz w:val="28"/>
          <w:szCs w:val="28"/>
        </w:rPr>
        <w:t>.</w:t>
      </w:r>
    </w:p>
    <w:p w14:paraId="4CB8F24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Источники административного права</w:t>
      </w:r>
      <w:r>
        <w:rPr>
          <w:rFonts w:ascii="Times New Roman" w:hAnsi="Times New Roman"/>
          <w:sz w:val="28"/>
          <w:szCs w:val="28"/>
          <w:lang w:val="en-US"/>
        </w:rPr>
        <w:t>.</w:t>
      </w:r>
    </w:p>
    <w:p w14:paraId="6E33BFE5"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lastRenderedPageBreak/>
        <w:t>Административно-правовые нормы и институты</w:t>
      </w:r>
      <w:r w:rsidRPr="00C208B6">
        <w:rPr>
          <w:rFonts w:ascii="Times New Roman" w:hAnsi="Times New Roman"/>
          <w:sz w:val="28"/>
          <w:szCs w:val="28"/>
        </w:rPr>
        <w:t>.</w:t>
      </w:r>
    </w:p>
    <w:p w14:paraId="5255AB2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отношения</w:t>
      </w:r>
      <w:r>
        <w:rPr>
          <w:rFonts w:ascii="Times New Roman" w:hAnsi="Times New Roman"/>
          <w:sz w:val="28"/>
          <w:szCs w:val="28"/>
          <w:lang w:val="en-US"/>
        </w:rPr>
        <w:t>.</w:t>
      </w:r>
    </w:p>
    <w:p w14:paraId="3B94C845"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Субъекты административного права</w:t>
      </w:r>
      <w:r>
        <w:rPr>
          <w:rFonts w:ascii="Times New Roman" w:hAnsi="Times New Roman"/>
          <w:sz w:val="28"/>
          <w:szCs w:val="28"/>
          <w:lang w:val="en-US"/>
        </w:rPr>
        <w:t>.</w:t>
      </w:r>
    </w:p>
    <w:p w14:paraId="55D3E09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Административная правосубъектность</w:t>
      </w:r>
      <w:r>
        <w:rPr>
          <w:rFonts w:ascii="Times New Roman" w:hAnsi="Times New Roman"/>
          <w:sz w:val="28"/>
          <w:szCs w:val="28"/>
          <w:lang w:val="en-US"/>
        </w:rPr>
        <w:t>.</w:t>
      </w:r>
    </w:p>
    <w:p w14:paraId="3C5D20A2"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гражданина</w:t>
      </w:r>
      <w:r>
        <w:rPr>
          <w:rFonts w:ascii="Times New Roman" w:hAnsi="Times New Roman"/>
          <w:sz w:val="28"/>
          <w:szCs w:val="28"/>
          <w:lang w:val="en-US"/>
        </w:rPr>
        <w:t>.</w:t>
      </w:r>
    </w:p>
    <w:p w14:paraId="5BB9BDC4"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иностранных граждан и лиц без гражданства</w:t>
      </w:r>
      <w:r w:rsidRPr="00C208B6">
        <w:rPr>
          <w:rFonts w:ascii="Times New Roman" w:hAnsi="Times New Roman"/>
          <w:sz w:val="28"/>
          <w:szCs w:val="28"/>
        </w:rPr>
        <w:t>.</w:t>
      </w:r>
    </w:p>
    <w:p w14:paraId="7FB1FD03"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органов исполнительной власти</w:t>
      </w:r>
      <w:r w:rsidRPr="00C208B6">
        <w:rPr>
          <w:rFonts w:ascii="Times New Roman" w:hAnsi="Times New Roman"/>
          <w:sz w:val="28"/>
          <w:szCs w:val="28"/>
        </w:rPr>
        <w:t>.</w:t>
      </w:r>
    </w:p>
    <w:p w14:paraId="6A44631C"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Органы местного самоуправления как субъекты административно-правовых отношений</w:t>
      </w:r>
      <w:r w:rsidRPr="00C208B6">
        <w:rPr>
          <w:rFonts w:ascii="Times New Roman" w:hAnsi="Times New Roman"/>
          <w:sz w:val="28"/>
          <w:szCs w:val="28"/>
        </w:rPr>
        <w:t>.</w:t>
      </w:r>
    </w:p>
    <w:p w14:paraId="5C9B0F4C"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Организации, предприятия и учреждения как субъекты административного права</w:t>
      </w:r>
      <w:r w:rsidRPr="00C208B6">
        <w:rPr>
          <w:rFonts w:ascii="Times New Roman" w:hAnsi="Times New Roman"/>
          <w:sz w:val="28"/>
          <w:szCs w:val="28"/>
        </w:rPr>
        <w:t>.</w:t>
      </w:r>
    </w:p>
    <w:p w14:paraId="43A6C68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предприятий транспортной сферы</w:t>
      </w:r>
      <w:r w:rsidRPr="00C208B6">
        <w:rPr>
          <w:rFonts w:ascii="Times New Roman" w:hAnsi="Times New Roman"/>
          <w:sz w:val="28"/>
          <w:szCs w:val="28"/>
        </w:rPr>
        <w:t>.</w:t>
      </w:r>
    </w:p>
    <w:p w14:paraId="701BF74C"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Общественные объединения как субъекты административного права</w:t>
      </w:r>
      <w:r w:rsidRPr="00C208B6">
        <w:rPr>
          <w:rFonts w:ascii="Times New Roman" w:hAnsi="Times New Roman"/>
          <w:sz w:val="28"/>
          <w:szCs w:val="28"/>
        </w:rPr>
        <w:t>.</w:t>
      </w:r>
    </w:p>
    <w:p w14:paraId="7BEB03E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Нормативная основа правового института государственной службы; служебное право</w:t>
      </w:r>
      <w:r w:rsidRPr="00C208B6">
        <w:rPr>
          <w:rFonts w:ascii="Times New Roman" w:hAnsi="Times New Roman"/>
          <w:sz w:val="28"/>
          <w:szCs w:val="28"/>
        </w:rPr>
        <w:t>.</w:t>
      </w:r>
    </w:p>
    <w:p w14:paraId="0201F1AB"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Система государственной службы; виды государственной службы</w:t>
      </w:r>
      <w:r w:rsidRPr="00C208B6">
        <w:rPr>
          <w:rFonts w:ascii="Times New Roman" w:hAnsi="Times New Roman"/>
          <w:sz w:val="28"/>
          <w:szCs w:val="28"/>
        </w:rPr>
        <w:t>.</w:t>
      </w:r>
    </w:p>
    <w:p w14:paraId="1FA0CF84"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Государственные должности гражданской службы; категории и группы должностей</w:t>
      </w:r>
      <w:r w:rsidRPr="00C208B6">
        <w:rPr>
          <w:rFonts w:ascii="Times New Roman" w:hAnsi="Times New Roman"/>
          <w:sz w:val="28"/>
          <w:szCs w:val="28"/>
        </w:rPr>
        <w:t>.</w:t>
      </w:r>
    </w:p>
    <w:p w14:paraId="7745BCB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Поступление на государственную службу</w:t>
      </w:r>
      <w:r>
        <w:rPr>
          <w:rFonts w:ascii="Times New Roman" w:hAnsi="Times New Roman"/>
          <w:sz w:val="28"/>
          <w:szCs w:val="28"/>
          <w:lang w:val="en-US"/>
        </w:rPr>
        <w:t>.</w:t>
      </w:r>
    </w:p>
    <w:p w14:paraId="4966A1E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Прохождение государственной службы</w:t>
      </w:r>
      <w:r>
        <w:rPr>
          <w:rFonts w:ascii="Times New Roman" w:hAnsi="Times New Roman"/>
          <w:sz w:val="28"/>
          <w:szCs w:val="28"/>
          <w:lang w:val="en-US"/>
        </w:rPr>
        <w:t>.</w:t>
      </w:r>
    </w:p>
    <w:p w14:paraId="015F30A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статус государственного служащего</w:t>
      </w:r>
      <w:r w:rsidRPr="00C208B6">
        <w:rPr>
          <w:rFonts w:ascii="Times New Roman" w:hAnsi="Times New Roman"/>
          <w:sz w:val="28"/>
          <w:szCs w:val="28"/>
        </w:rPr>
        <w:t>.</w:t>
      </w:r>
    </w:p>
    <w:p w14:paraId="3BDA66E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Правовые и неправовые формы государственного управления</w:t>
      </w:r>
      <w:r w:rsidRPr="00C208B6">
        <w:rPr>
          <w:rFonts w:ascii="Times New Roman" w:hAnsi="Times New Roman"/>
          <w:sz w:val="28"/>
          <w:szCs w:val="28"/>
        </w:rPr>
        <w:t>.</w:t>
      </w:r>
    </w:p>
    <w:p w14:paraId="44AAD63B"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Правовой акт государственного управления: понятие, виды, требования</w:t>
      </w:r>
      <w:r w:rsidRPr="00C208B6">
        <w:rPr>
          <w:rFonts w:ascii="Times New Roman" w:hAnsi="Times New Roman"/>
          <w:sz w:val="28"/>
          <w:szCs w:val="28"/>
        </w:rPr>
        <w:t>.</w:t>
      </w:r>
    </w:p>
    <w:p w14:paraId="68E975B7"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Оценка регулирующего воздействия и антикоррупционная экспертиза правовых актов управления</w:t>
      </w:r>
      <w:r w:rsidRPr="00C208B6">
        <w:rPr>
          <w:rFonts w:ascii="Times New Roman" w:hAnsi="Times New Roman"/>
          <w:sz w:val="28"/>
          <w:szCs w:val="28"/>
        </w:rPr>
        <w:t>.</w:t>
      </w:r>
    </w:p>
    <w:p w14:paraId="5F55D6FA"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Административно-правовой договор</w:t>
      </w:r>
      <w:r>
        <w:rPr>
          <w:rFonts w:ascii="Times New Roman" w:hAnsi="Times New Roman"/>
          <w:sz w:val="28"/>
          <w:szCs w:val="28"/>
          <w:lang w:val="en-US"/>
        </w:rPr>
        <w:t>.</w:t>
      </w:r>
    </w:p>
    <w:p w14:paraId="7B252B6E"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 xml:space="preserve"> Понятие и классификация методов государственного управления и методов деятельности субъектов публичной администрации</w:t>
      </w:r>
      <w:r w:rsidRPr="00C208B6">
        <w:rPr>
          <w:rFonts w:ascii="Times New Roman" w:hAnsi="Times New Roman"/>
          <w:sz w:val="28"/>
          <w:szCs w:val="28"/>
        </w:rPr>
        <w:t>.</w:t>
      </w:r>
    </w:p>
    <w:p w14:paraId="5C000967"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стимулирование</w:t>
      </w:r>
      <w:r>
        <w:rPr>
          <w:rFonts w:ascii="Times New Roman" w:hAnsi="Times New Roman"/>
          <w:sz w:val="28"/>
          <w:szCs w:val="28"/>
          <w:lang w:val="en-US"/>
        </w:rPr>
        <w:t>.</w:t>
      </w:r>
    </w:p>
    <w:p w14:paraId="0875AABC"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санкционирование</w:t>
      </w:r>
      <w:r>
        <w:rPr>
          <w:rFonts w:ascii="Times New Roman" w:hAnsi="Times New Roman"/>
          <w:sz w:val="28"/>
          <w:szCs w:val="28"/>
          <w:lang w:val="en-US"/>
        </w:rPr>
        <w:t>.</w:t>
      </w:r>
    </w:p>
    <w:p w14:paraId="25239A82"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наблюдение</w:t>
      </w:r>
      <w:r>
        <w:rPr>
          <w:rFonts w:ascii="Times New Roman" w:hAnsi="Times New Roman"/>
          <w:sz w:val="28"/>
          <w:szCs w:val="28"/>
          <w:lang w:val="en-US"/>
        </w:rPr>
        <w:t>.</w:t>
      </w:r>
    </w:p>
    <w:p w14:paraId="61EB2725"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ограничение</w:t>
      </w:r>
      <w:r>
        <w:rPr>
          <w:rFonts w:ascii="Times New Roman" w:hAnsi="Times New Roman"/>
          <w:sz w:val="28"/>
          <w:szCs w:val="28"/>
          <w:lang w:val="en-US"/>
        </w:rPr>
        <w:t>.</w:t>
      </w:r>
    </w:p>
    <w:p w14:paraId="15499FF2"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 xml:space="preserve">Административное принуждение: виды мер и порядок их </w:t>
      </w:r>
      <w:r w:rsidRPr="00EB2A13">
        <w:rPr>
          <w:rFonts w:ascii="Times New Roman" w:hAnsi="Times New Roman"/>
          <w:sz w:val="28"/>
          <w:szCs w:val="28"/>
        </w:rPr>
        <w:lastRenderedPageBreak/>
        <w:t>применения</w:t>
      </w:r>
      <w:r w:rsidRPr="00C208B6">
        <w:rPr>
          <w:rFonts w:ascii="Times New Roman" w:hAnsi="Times New Roman"/>
          <w:sz w:val="28"/>
          <w:szCs w:val="28"/>
        </w:rPr>
        <w:t>.</w:t>
      </w:r>
    </w:p>
    <w:p w14:paraId="4489B0C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Понятие, сущность и нормативное регулирование административной ответственности</w:t>
      </w:r>
      <w:r w:rsidRPr="00C208B6">
        <w:rPr>
          <w:rFonts w:ascii="Times New Roman" w:hAnsi="Times New Roman"/>
          <w:sz w:val="28"/>
          <w:szCs w:val="28"/>
        </w:rPr>
        <w:t>.</w:t>
      </w:r>
    </w:p>
    <w:p w14:paraId="7150708D"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Кодекс об административных правонарушениях РФ 2001 г. и новая концепция Кодекса об административных правонарушениях РФ</w:t>
      </w:r>
      <w:r w:rsidRPr="00C208B6">
        <w:rPr>
          <w:rFonts w:ascii="Times New Roman" w:hAnsi="Times New Roman"/>
          <w:sz w:val="28"/>
          <w:szCs w:val="28"/>
        </w:rPr>
        <w:t>.</w:t>
      </w:r>
    </w:p>
    <w:p w14:paraId="35FAC763"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Административное правонаруше</w:t>
      </w:r>
      <w:r>
        <w:rPr>
          <w:rFonts w:ascii="Times New Roman" w:hAnsi="Times New Roman"/>
          <w:sz w:val="28"/>
          <w:szCs w:val="28"/>
        </w:rPr>
        <w:t>ние: понятие, признаки, состав.</w:t>
      </w:r>
    </w:p>
    <w:p w14:paraId="70BFE5AC" w14:textId="77777777" w:rsidR="00447E46" w:rsidRPr="00EB2A13" w:rsidRDefault="00447E46" w:rsidP="00447E46">
      <w:pPr>
        <w:pStyle w:val="a3"/>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Административные правонарушения в области таможенного дела (нарушение таможенных правил)</w:t>
      </w:r>
      <w:r w:rsidRPr="00C208B6">
        <w:rPr>
          <w:rFonts w:ascii="Times New Roman" w:hAnsi="Times New Roman"/>
          <w:sz w:val="28"/>
          <w:szCs w:val="28"/>
        </w:rPr>
        <w:t>.</w:t>
      </w:r>
    </w:p>
    <w:p w14:paraId="0CDAE6FB"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w:t>
      </w:r>
      <w:r>
        <w:rPr>
          <w:rFonts w:ascii="Times New Roman" w:hAnsi="Times New Roman"/>
          <w:sz w:val="28"/>
          <w:szCs w:val="28"/>
        </w:rPr>
        <w:t>тивные наказания: понятие, виды</w:t>
      </w:r>
      <w:r w:rsidRPr="00EB2A13">
        <w:rPr>
          <w:rFonts w:ascii="Times New Roman" w:hAnsi="Times New Roman"/>
          <w:sz w:val="28"/>
          <w:szCs w:val="28"/>
        </w:rPr>
        <w:t>, порядок их назначения и исполнения</w:t>
      </w:r>
      <w:r w:rsidRPr="00C208B6">
        <w:rPr>
          <w:rFonts w:ascii="Times New Roman" w:hAnsi="Times New Roman"/>
          <w:sz w:val="28"/>
          <w:szCs w:val="28"/>
        </w:rPr>
        <w:t>.</w:t>
      </w:r>
    </w:p>
    <w:p w14:paraId="44DBE973"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Дисциплинарная ответственность в административном праве</w:t>
      </w:r>
      <w:r w:rsidRPr="00C208B6">
        <w:rPr>
          <w:rFonts w:ascii="Times New Roman" w:hAnsi="Times New Roman"/>
          <w:sz w:val="28"/>
          <w:szCs w:val="28"/>
        </w:rPr>
        <w:t>.</w:t>
      </w:r>
    </w:p>
    <w:p w14:paraId="4397B872"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Материальная ответственность в административном праве</w:t>
      </w:r>
      <w:r w:rsidRPr="00C208B6">
        <w:rPr>
          <w:rFonts w:ascii="Times New Roman" w:hAnsi="Times New Roman"/>
          <w:sz w:val="28"/>
          <w:szCs w:val="28"/>
        </w:rPr>
        <w:t>.</w:t>
      </w:r>
    </w:p>
    <w:p w14:paraId="2E8BB4D2"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Понятие, признаки, виды административного процесса; основы административно-процессуального права</w:t>
      </w:r>
      <w:r w:rsidRPr="00C208B6">
        <w:rPr>
          <w:rFonts w:ascii="Times New Roman" w:hAnsi="Times New Roman"/>
          <w:sz w:val="28"/>
          <w:szCs w:val="28"/>
        </w:rPr>
        <w:t>.</w:t>
      </w:r>
    </w:p>
    <w:p w14:paraId="40A4BA1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Административно-юрисдикционные производства</w:t>
      </w:r>
      <w:r>
        <w:rPr>
          <w:rFonts w:ascii="Times New Roman" w:hAnsi="Times New Roman"/>
          <w:sz w:val="28"/>
          <w:szCs w:val="28"/>
          <w:lang w:val="en-US"/>
        </w:rPr>
        <w:t>.</w:t>
      </w:r>
    </w:p>
    <w:p w14:paraId="0A843AC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Административные (публичные) процедуры</w:t>
      </w:r>
      <w:r>
        <w:rPr>
          <w:rFonts w:ascii="Times New Roman" w:hAnsi="Times New Roman"/>
          <w:sz w:val="28"/>
          <w:szCs w:val="28"/>
          <w:lang w:val="en-US"/>
        </w:rPr>
        <w:t>.</w:t>
      </w:r>
    </w:p>
    <w:p w14:paraId="0DD0D5FE"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Административные регламенты</w:t>
      </w:r>
      <w:r>
        <w:rPr>
          <w:rFonts w:ascii="Times New Roman" w:hAnsi="Times New Roman"/>
          <w:sz w:val="28"/>
          <w:szCs w:val="28"/>
          <w:lang w:val="en-US"/>
        </w:rPr>
        <w:t>.</w:t>
      </w:r>
    </w:p>
    <w:p w14:paraId="1FAE2CFE"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Административная юстиция</w:t>
      </w:r>
      <w:r>
        <w:rPr>
          <w:rFonts w:ascii="Times New Roman" w:hAnsi="Times New Roman"/>
          <w:sz w:val="28"/>
          <w:szCs w:val="28"/>
          <w:lang w:val="en-US"/>
        </w:rPr>
        <w:t>.</w:t>
      </w:r>
    </w:p>
    <w:p w14:paraId="7800DD31"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Кодекс административного судопроизводства</w:t>
      </w:r>
      <w:r>
        <w:rPr>
          <w:rFonts w:ascii="Times New Roman" w:hAnsi="Times New Roman"/>
          <w:sz w:val="28"/>
          <w:szCs w:val="28"/>
          <w:lang w:val="en-US"/>
        </w:rPr>
        <w:t>.</w:t>
      </w:r>
    </w:p>
    <w:p w14:paraId="5432A79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Задачи производства по делам об административных правонарушениях</w:t>
      </w:r>
      <w:r w:rsidRPr="00C208B6">
        <w:rPr>
          <w:rFonts w:ascii="Times New Roman" w:hAnsi="Times New Roman"/>
          <w:sz w:val="28"/>
          <w:szCs w:val="28"/>
        </w:rPr>
        <w:t>.</w:t>
      </w:r>
    </w:p>
    <w:p w14:paraId="365469BB"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Стадии производства по делам об административных правонарушениях</w:t>
      </w:r>
      <w:r w:rsidRPr="00C208B6">
        <w:rPr>
          <w:rFonts w:ascii="Times New Roman" w:hAnsi="Times New Roman"/>
          <w:sz w:val="28"/>
          <w:szCs w:val="28"/>
        </w:rPr>
        <w:t>.</w:t>
      </w:r>
    </w:p>
    <w:p w14:paraId="5F68F9E8"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Сроки в производстве по делам об административных правонарушениях</w:t>
      </w:r>
      <w:r w:rsidRPr="00C208B6">
        <w:rPr>
          <w:rFonts w:ascii="Times New Roman" w:hAnsi="Times New Roman"/>
          <w:sz w:val="28"/>
          <w:szCs w:val="28"/>
        </w:rPr>
        <w:t>.</w:t>
      </w:r>
    </w:p>
    <w:p w14:paraId="5948245A"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Судьи, органы, должностные лица, уполномоченные рассматривать дела об административных правонарушениях</w:t>
      </w:r>
      <w:r w:rsidRPr="00C208B6">
        <w:rPr>
          <w:rFonts w:ascii="Times New Roman" w:hAnsi="Times New Roman"/>
          <w:sz w:val="28"/>
          <w:szCs w:val="28"/>
        </w:rPr>
        <w:t>.</w:t>
      </w:r>
    </w:p>
    <w:p w14:paraId="3FA78030"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Процессуальные документы в деле об административном правонарушении</w:t>
      </w:r>
      <w:r w:rsidRPr="00C208B6">
        <w:rPr>
          <w:rFonts w:ascii="Times New Roman" w:hAnsi="Times New Roman"/>
          <w:sz w:val="28"/>
          <w:szCs w:val="28"/>
        </w:rPr>
        <w:t>.</w:t>
      </w:r>
    </w:p>
    <w:p w14:paraId="17ED9612"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Законность, дисциплина, правопорядок: соотношение понятий</w:t>
      </w:r>
      <w:r w:rsidRPr="00C208B6">
        <w:rPr>
          <w:rFonts w:ascii="Times New Roman" w:hAnsi="Times New Roman"/>
          <w:sz w:val="28"/>
          <w:szCs w:val="28"/>
        </w:rPr>
        <w:t>.</w:t>
      </w:r>
    </w:p>
    <w:p w14:paraId="10A2E1D8"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Обеспечение законности в деятельности органов исполнительной власти</w:t>
      </w:r>
      <w:r w:rsidRPr="00C208B6">
        <w:rPr>
          <w:rFonts w:ascii="Times New Roman" w:hAnsi="Times New Roman"/>
          <w:sz w:val="28"/>
          <w:szCs w:val="28"/>
        </w:rPr>
        <w:t>.</w:t>
      </w:r>
    </w:p>
    <w:p w14:paraId="53BEE2E0"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Способы обеспечения законности в государственном управлении</w:t>
      </w:r>
      <w:r w:rsidRPr="00C208B6">
        <w:rPr>
          <w:rFonts w:ascii="Times New Roman" w:hAnsi="Times New Roman"/>
          <w:sz w:val="28"/>
          <w:szCs w:val="28"/>
        </w:rPr>
        <w:t>.</w:t>
      </w:r>
    </w:p>
    <w:p w14:paraId="5D12892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Контроль и надзор: системные свойства и отличительные особенности</w:t>
      </w:r>
      <w:r w:rsidRPr="00C208B6">
        <w:rPr>
          <w:rFonts w:ascii="Times New Roman" w:hAnsi="Times New Roman"/>
          <w:sz w:val="28"/>
          <w:szCs w:val="28"/>
        </w:rPr>
        <w:t>.</w:t>
      </w:r>
    </w:p>
    <w:p w14:paraId="2B25B9C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Контрольно-надзорная деятельность как способ обеспечения законности</w:t>
      </w:r>
      <w:r w:rsidRPr="00C208B6">
        <w:rPr>
          <w:rFonts w:ascii="Times New Roman" w:hAnsi="Times New Roman"/>
          <w:sz w:val="28"/>
          <w:szCs w:val="28"/>
        </w:rPr>
        <w:t>.</w:t>
      </w:r>
    </w:p>
    <w:p w14:paraId="6155AC43"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Обязательные требования и  контрольно-надзорное производство</w:t>
      </w:r>
      <w:r w:rsidRPr="00C208B6">
        <w:rPr>
          <w:rFonts w:ascii="Times New Roman" w:hAnsi="Times New Roman"/>
          <w:sz w:val="28"/>
          <w:szCs w:val="28"/>
        </w:rPr>
        <w:t>.</w:t>
      </w:r>
    </w:p>
    <w:p w14:paraId="2EBE686C"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 xml:space="preserve"> Понятие и виды правовых режимов деятельности субъектов </w:t>
      </w:r>
      <w:r w:rsidRPr="00EB2A13">
        <w:rPr>
          <w:rFonts w:ascii="Times New Roman" w:hAnsi="Times New Roman"/>
          <w:sz w:val="28"/>
          <w:szCs w:val="28"/>
        </w:rPr>
        <w:lastRenderedPageBreak/>
        <w:t>публичной администрации</w:t>
      </w:r>
      <w:r w:rsidRPr="00C208B6">
        <w:rPr>
          <w:rFonts w:ascii="Times New Roman" w:hAnsi="Times New Roman"/>
          <w:sz w:val="28"/>
          <w:szCs w:val="28"/>
        </w:rPr>
        <w:t>.</w:t>
      </w:r>
    </w:p>
    <w:p w14:paraId="59B8C828"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Специальные административно-правовые режимы</w:t>
      </w:r>
      <w:r>
        <w:rPr>
          <w:rFonts w:ascii="Times New Roman" w:hAnsi="Times New Roman"/>
          <w:sz w:val="28"/>
          <w:szCs w:val="28"/>
          <w:lang w:val="en-US"/>
        </w:rPr>
        <w:t>.</w:t>
      </w:r>
    </w:p>
    <w:p w14:paraId="20E386F7"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Административно-правовое регулирование таможенных режимов</w:t>
      </w:r>
      <w:r w:rsidRPr="00C208B6">
        <w:rPr>
          <w:rFonts w:ascii="Times New Roman" w:hAnsi="Times New Roman"/>
          <w:sz w:val="28"/>
          <w:szCs w:val="28"/>
        </w:rPr>
        <w:t>.</w:t>
      </w:r>
    </w:p>
    <w:p w14:paraId="53BD82C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Экстраординарные административно-правовые режимы</w:t>
      </w:r>
      <w:r>
        <w:rPr>
          <w:rFonts w:ascii="Times New Roman" w:hAnsi="Times New Roman"/>
          <w:sz w:val="28"/>
          <w:szCs w:val="28"/>
          <w:lang w:val="en-US"/>
        </w:rPr>
        <w:t>.</w:t>
      </w:r>
    </w:p>
    <w:p w14:paraId="284FE0D8"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Экспериментальные правовые режимы в сфере цифровых инноваций по эксплуатации высокоавтоматизированных транспортных средств</w:t>
      </w:r>
      <w:r w:rsidRPr="00C208B6">
        <w:rPr>
          <w:rFonts w:ascii="Times New Roman" w:hAnsi="Times New Roman"/>
          <w:sz w:val="28"/>
          <w:szCs w:val="28"/>
        </w:rPr>
        <w:t>.</w:t>
      </w:r>
    </w:p>
    <w:p w14:paraId="1B71874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Отрасли и сферы государственного управления: понятие и общая характеристика</w:t>
      </w:r>
      <w:r w:rsidRPr="00C208B6">
        <w:rPr>
          <w:rFonts w:ascii="Times New Roman" w:hAnsi="Times New Roman"/>
          <w:sz w:val="28"/>
          <w:szCs w:val="28"/>
        </w:rPr>
        <w:t>.</w:t>
      </w:r>
    </w:p>
    <w:p w14:paraId="6D605DBA"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Отраслевое, межотраслевое, внутриотраслевое управление</w:t>
      </w:r>
      <w:r>
        <w:rPr>
          <w:rFonts w:ascii="Times New Roman" w:hAnsi="Times New Roman"/>
          <w:sz w:val="28"/>
          <w:szCs w:val="28"/>
          <w:lang w:val="en-US"/>
        </w:rPr>
        <w:t>.</w:t>
      </w:r>
    </w:p>
    <w:p w14:paraId="24F890B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Межведомственное взаимодействие</w:t>
      </w:r>
      <w:r>
        <w:rPr>
          <w:rFonts w:ascii="Times New Roman" w:hAnsi="Times New Roman"/>
          <w:sz w:val="28"/>
          <w:szCs w:val="28"/>
          <w:lang w:val="en-US"/>
        </w:rPr>
        <w:t>.</w:t>
      </w:r>
    </w:p>
    <w:p w14:paraId="6ED4CF43"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Методы осуществления государ</w:t>
      </w:r>
      <w:r>
        <w:rPr>
          <w:rFonts w:ascii="Times New Roman" w:hAnsi="Times New Roman"/>
          <w:sz w:val="28"/>
          <w:szCs w:val="28"/>
        </w:rPr>
        <w:t>ственной экономической политики</w:t>
      </w:r>
      <w:r w:rsidRPr="00C208B6">
        <w:rPr>
          <w:rFonts w:ascii="Times New Roman" w:hAnsi="Times New Roman"/>
          <w:sz w:val="28"/>
          <w:szCs w:val="28"/>
        </w:rPr>
        <w:t>.</w:t>
      </w:r>
    </w:p>
    <w:p w14:paraId="7520372C"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в сфере антимонопольной деятельности</w:t>
      </w:r>
      <w:r w:rsidRPr="00C208B6">
        <w:rPr>
          <w:rFonts w:ascii="Times New Roman" w:hAnsi="Times New Roman"/>
          <w:sz w:val="28"/>
          <w:szCs w:val="28"/>
        </w:rPr>
        <w:t>.</w:t>
      </w:r>
    </w:p>
    <w:p w14:paraId="6FF17A4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промышленностью, торговлей, строительством и отраслями топливно-энергетического комплекса</w:t>
      </w:r>
      <w:r w:rsidRPr="00C208B6">
        <w:rPr>
          <w:rFonts w:ascii="Times New Roman" w:hAnsi="Times New Roman"/>
          <w:sz w:val="28"/>
          <w:szCs w:val="28"/>
        </w:rPr>
        <w:t>.</w:t>
      </w:r>
    </w:p>
    <w:p w14:paraId="1DEE151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Государственное управление транспортным комплексом и дорожным хозяйством</w:t>
      </w:r>
      <w:r w:rsidRPr="00C208B6">
        <w:rPr>
          <w:rFonts w:ascii="Times New Roman" w:hAnsi="Times New Roman"/>
          <w:sz w:val="28"/>
          <w:szCs w:val="28"/>
        </w:rPr>
        <w:t>.</w:t>
      </w:r>
    </w:p>
    <w:p w14:paraId="51AD19CE"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агропромышленным комплексом</w:t>
      </w:r>
      <w:r>
        <w:rPr>
          <w:rFonts w:ascii="Times New Roman" w:hAnsi="Times New Roman"/>
          <w:sz w:val="28"/>
          <w:szCs w:val="28"/>
          <w:lang w:val="en-US"/>
        </w:rPr>
        <w:t>.</w:t>
      </w:r>
    </w:p>
    <w:p w14:paraId="78C3E1FA"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Государственное управление в сферах связи и информационных технологий</w:t>
      </w:r>
      <w:r w:rsidRPr="00C208B6">
        <w:rPr>
          <w:rFonts w:ascii="Times New Roman" w:hAnsi="Times New Roman"/>
          <w:sz w:val="28"/>
          <w:szCs w:val="28"/>
        </w:rPr>
        <w:t>.</w:t>
      </w:r>
    </w:p>
    <w:p w14:paraId="0DC1347A"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в сфере охраны окружающей среды и природопользования</w:t>
      </w:r>
      <w:r w:rsidRPr="00C208B6">
        <w:rPr>
          <w:rFonts w:ascii="Times New Roman" w:hAnsi="Times New Roman"/>
          <w:sz w:val="28"/>
          <w:szCs w:val="28"/>
        </w:rPr>
        <w:t>.</w:t>
      </w:r>
    </w:p>
    <w:p w14:paraId="4806DB26"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публичным имуществом и в иных сферах имущественного регулирования</w:t>
      </w:r>
      <w:r w:rsidRPr="00C208B6">
        <w:rPr>
          <w:rFonts w:ascii="Times New Roman" w:hAnsi="Times New Roman"/>
          <w:sz w:val="28"/>
          <w:szCs w:val="28"/>
        </w:rPr>
        <w:t>.</w:t>
      </w:r>
    </w:p>
    <w:p w14:paraId="4A122ECD"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Pr>
          <w:rFonts w:ascii="Times New Roman" w:hAnsi="Times New Roman"/>
          <w:sz w:val="28"/>
          <w:szCs w:val="28"/>
        </w:rPr>
        <w:t>Управление в сфере финансов</w:t>
      </w:r>
      <w:r>
        <w:rPr>
          <w:rFonts w:ascii="Times New Roman" w:hAnsi="Times New Roman"/>
          <w:sz w:val="28"/>
          <w:szCs w:val="28"/>
          <w:lang w:val="en-US"/>
        </w:rPr>
        <w:t>.</w:t>
      </w:r>
    </w:p>
    <w:p w14:paraId="369A3AD3"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Формы и инструменты государственной поддержки внешнеэкономической деятельности</w:t>
      </w:r>
      <w:r w:rsidRPr="00C208B6">
        <w:rPr>
          <w:rFonts w:ascii="Times New Roman" w:hAnsi="Times New Roman"/>
          <w:sz w:val="28"/>
          <w:szCs w:val="28"/>
        </w:rPr>
        <w:t>.</w:t>
      </w:r>
    </w:p>
    <w:p w14:paraId="55CF8E03"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таможенным делом</w:t>
      </w:r>
      <w:r>
        <w:rPr>
          <w:rFonts w:ascii="Times New Roman" w:hAnsi="Times New Roman"/>
          <w:sz w:val="28"/>
          <w:szCs w:val="28"/>
          <w:lang w:val="en-US"/>
        </w:rPr>
        <w:t>.</w:t>
      </w:r>
    </w:p>
    <w:p w14:paraId="1687EF5F"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в сферах регионального и национального развития</w:t>
      </w:r>
      <w:r w:rsidRPr="00C208B6">
        <w:rPr>
          <w:rFonts w:ascii="Times New Roman" w:hAnsi="Times New Roman"/>
          <w:sz w:val="28"/>
          <w:szCs w:val="28"/>
        </w:rPr>
        <w:t>.</w:t>
      </w:r>
    </w:p>
    <w:p w14:paraId="77F6C0A9"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в сфере социального строительства (высшее образование, наука, молодежная политика, просвещение, здравоохранение, социальная защита, физическая культура и спорт)</w:t>
      </w:r>
      <w:r w:rsidRPr="00C208B6">
        <w:rPr>
          <w:rFonts w:ascii="Times New Roman" w:hAnsi="Times New Roman"/>
          <w:sz w:val="28"/>
          <w:szCs w:val="28"/>
        </w:rPr>
        <w:t>.</w:t>
      </w:r>
    </w:p>
    <w:p w14:paraId="504A1997" w14:textId="77777777" w:rsidR="00447E46" w:rsidRPr="00EB2A13" w:rsidRDefault="00447E46" w:rsidP="00447E46">
      <w:pPr>
        <w:numPr>
          <w:ilvl w:val="0"/>
          <w:numId w:val="5"/>
        </w:numPr>
        <w:spacing w:after="0"/>
        <w:ind w:left="0" w:firstLine="709"/>
        <w:jc w:val="both"/>
        <w:rPr>
          <w:rFonts w:ascii="Times New Roman" w:hAnsi="Times New Roman"/>
          <w:iCs/>
          <w:sz w:val="28"/>
          <w:szCs w:val="28"/>
        </w:rPr>
      </w:pPr>
      <w:r w:rsidRPr="00EB2A13">
        <w:rPr>
          <w:rFonts w:ascii="Times New Roman" w:hAnsi="Times New Roman"/>
          <w:sz w:val="28"/>
          <w:szCs w:val="28"/>
        </w:rPr>
        <w:t>Управление в сферах культуры и туризма</w:t>
      </w:r>
      <w:r w:rsidRPr="00C208B6">
        <w:rPr>
          <w:rFonts w:ascii="Times New Roman" w:hAnsi="Times New Roman"/>
          <w:sz w:val="28"/>
          <w:szCs w:val="28"/>
        </w:rPr>
        <w:t>.</w:t>
      </w:r>
    </w:p>
    <w:p w14:paraId="45C49BFC"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в сфере обороны</w:t>
      </w:r>
      <w:r>
        <w:rPr>
          <w:rFonts w:ascii="Times New Roman" w:hAnsi="Times New Roman"/>
          <w:sz w:val="28"/>
          <w:szCs w:val="28"/>
          <w:lang w:val="en-US"/>
        </w:rPr>
        <w:t>.</w:t>
      </w:r>
    </w:p>
    <w:p w14:paraId="22A0DC21"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Управление в сфере безопасности</w:t>
      </w:r>
      <w:r>
        <w:rPr>
          <w:rFonts w:ascii="Times New Roman" w:hAnsi="Times New Roman"/>
          <w:sz w:val="28"/>
          <w:szCs w:val="28"/>
          <w:lang w:val="en-US"/>
        </w:rPr>
        <w:t>.</w:t>
      </w:r>
    </w:p>
    <w:p w14:paraId="10299FB4"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Система органов внутренних дел</w:t>
      </w:r>
      <w:r>
        <w:rPr>
          <w:rFonts w:ascii="Times New Roman" w:hAnsi="Times New Roman"/>
          <w:sz w:val="28"/>
          <w:szCs w:val="28"/>
          <w:lang w:val="en-US"/>
        </w:rPr>
        <w:t>.</w:t>
      </w:r>
    </w:p>
    <w:p w14:paraId="27E07B55" w14:textId="77777777" w:rsidR="00447E46" w:rsidRPr="00EB2A13" w:rsidRDefault="00447E46" w:rsidP="00447E46">
      <w:pPr>
        <w:numPr>
          <w:ilvl w:val="0"/>
          <w:numId w:val="5"/>
        </w:numPr>
        <w:spacing w:after="0"/>
        <w:ind w:left="0" w:firstLine="709"/>
        <w:jc w:val="both"/>
        <w:rPr>
          <w:rFonts w:ascii="Times New Roman" w:hAnsi="Times New Roman"/>
          <w:sz w:val="28"/>
          <w:szCs w:val="28"/>
        </w:rPr>
      </w:pPr>
      <w:r w:rsidRPr="00EB2A13">
        <w:rPr>
          <w:rFonts w:ascii="Times New Roman" w:hAnsi="Times New Roman"/>
          <w:sz w:val="28"/>
          <w:szCs w:val="28"/>
        </w:rPr>
        <w:t xml:space="preserve">Государственная регламентация внешнеполитической </w:t>
      </w:r>
      <w:r w:rsidRPr="00EB2A13">
        <w:rPr>
          <w:rFonts w:ascii="Times New Roman" w:hAnsi="Times New Roman"/>
          <w:sz w:val="28"/>
          <w:szCs w:val="28"/>
        </w:rPr>
        <w:lastRenderedPageBreak/>
        <w:t>деятельности</w:t>
      </w:r>
      <w:r>
        <w:rPr>
          <w:rFonts w:ascii="Times New Roman" w:hAnsi="Times New Roman"/>
          <w:sz w:val="28"/>
          <w:szCs w:val="28"/>
          <w:lang w:val="en-US"/>
        </w:rPr>
        <w:t>.</w:t>
      </w:r>
    </w:p>
    <w:p w14:paraId="69E83588" w14:textId="77777777" w:rsidR="00447E46" w:rsidRPr="00EB2A13" w:rsidRDefault="00447E46" w:rsidP="00447E46">
      <w:pPr>
        <w:numPr>
          <w:ilvl w:val="0"/>
          <w:numId w:val="5"/>
        </w:numPr>
        <w:spacing w:after="0"/>
        <w:ind w:left="0" w:firstLine="709"/>
        <w:jc w:val="both"/>
        <w:rPr>
          <w:rFonts w:ascii="Times New Roman" w:hAnsi="Times New Roman"/>
          <w:iCs/>
          <w:sz w:val="28"/>
          <w:szCs w:val="28"/>
        </w:rPr>
      </w:pPr>
      <w:r w:rsidRPr="00EB2A13">
        <w:rPr>
          <w:rFonts w:ascii="Times New Roman" w:hAnsi="Times New Roman"/>
          <w:sz w:val="28"/>
          <w:szCs w:val="28"/>
        </w:rPr>
        <w:t>Управление в сфере юстиции</w:t>
      </w:r>
      <w:r>
        <w:rPr>
          <w:rFonts w:ascii="Times New Roman" w:hAnsi="Times New Roman"/>
          <w:sz w:val="28"/>
          <w:szCs w:val="28"/>
          <w:lang w:val="en-US"/>
        </w:rPr>
        <w:t>.</w:t>
      </w:r>
    </w:p>
    <w:p w14:paraId="380D07D2" w14:textId="77777777" w:rsidR="00447E46" w:rsidRPr="00EB2A13" w:rsidRDefault="00447E46" w:rsidP="00EB2A13">
      <w:pPr>
        <w:spacing w:after="0"/>
        <w:ind w:firstLine="709"/>
        <w:jc w:val="both"/>
        <w:rPr>
          <w:rFonts w:ascii="Times New Roman" w:hAnsi="Times New Roman"/>
          <w:sz w:val="28"/>
          <w:szCs w:val="28"/>
          <w:u w:val="single"/>
        </w:rPr>
      </w:pPr>
    </w:p>
    <w:p w14:paraId="27BD7523" w14:textId="015F2C90" w:rsidR="005D1327" w:rsidRDefault="005D1327" w:rsidP="00EB2A13">
      <w:pPr>
        <w:spacing w:after="0"/>
        <w:ind w:firstLine="709"/>
        <w:jc w:val="both"/>
        <w:rPr>
          <w:rFonts w:ascii="Times New Roman" w:hAnsi="Times New Roman"/>
          <w:b/>
          <w:sz w:val="28"/>
          <w:szCs w:val="28"/>
        </w:rPr>
      </w:pPr>
    </w:p>
    <w:p w14:paraId="3B3D35DA" w14:textId="3647C61D" w:rsidR="00447E46" w:rsidRDefault="00447E46" w:rsidP="00EB2A13">
      <w:pPr>
        <w:spacing w:after="0"/>
        <w:ind w:firstLine="709"/>
        <w:jc w:val="both"/>
        <w:rPr>
          <w:rFonts w:ascii="Times New Roman" w:hAnsi="Times New Roman"/>
          <w:b/>
          <w:sz w:val="28"/>
          <w:szCs w:val="28"/>
        </w:rPr>
      </w:pPr>
    </w:p>
    <w:p w14:paraId="7A880446" w14:textId="4F18E50B" w:rsidR="00447E46" w:rsidRDefault="00447E46" w:rsidP="00EB2A13">
      <w:pPr>
        <w:spacing w:after="0"/>
        <w:ind w:firstLine="709"/>
        <w:jc w:val="both"/>
        <w:rPr>
          <w:rFonts w:ascii="Times New Roman" w:hAnsi="Times New Roman"/>
          <w:b/>
          <w:sz w:val="28"/>
          <w:szCs w:val="28"/>
        </w:rPr>
      </w:pPr>
    </w:p>
    <w:p w14:paraId="0917BB54" w14:textId="6E7A414E" w:rsidR="00447E46" w:rsidRDefault="00447E46" w:rsidP="00EB2A13">
      <w:pPr>
        <w:spacing w:after="0"/>
        <w:ind w:firstLine="709"/>
        <w:jc w:val="both"/>
        <w:rPr>
          <w:rFonts w:ascii="Times New Roman" w:hAnsi="Times New Roman"/>
          <w:b/>
          <w:sz w:val="28"/>
          <w:szCs w:val="28"/>
        </w:rPr>
      </w:pPr>
    </w:p>
    <w:p w14:paraId="63284B97" w14:textId="77777777" w:rsidR="00447E46" w:rsidRPr="00EB2A13" w:rsidRDefault="00447E46" w:rsidP="00EB2A13">
      <w:pPr>
        <w:spacing w:after="0"/>
        <w:ind w:firstLine="709"/>
        <w:jc w:val="both"/>
        <w:rPr>
          <w:rFonts w:ascii="Times New Roman" w:hAnsi="Times New Roman"/>
          <w:b/>
          <w:sz w:val="28"/>
          <w:szCs w:val="28"/>
        </w:rPr>
      </w:pPr>
    </w:p>
    <w:p w14:paraId="2A438A0C" w14:textId="77777777" w:rsidR="00C64847" w:rsidRPr="00EB2A13" w:rsidRDefault="001366EE" w:rsidP="001366EE">
      <w:pPr>
        <w:spacing w:after="0"/>
        <w:ind w:firstLine="709"/>
        <w:jc w:val="center"/>
        <w:rPr>
          <w:rFonts w:ascii="Times New Roman" w:hAnsi="Times New Roman"/>
          <w:b/>
          <w:sz w:val="28"/>
          <w:szCs w:val="28"/>
        </w:rPr>
      </w:pPr>
      <w:r w:rsidRPr="00EB2A13">
        <w:rPr>
          <w:rFonts w:ascii="Times New Roman" w:hAnsi="Times New Roman"/>
          <w:b/>
          <w:sz w:val="28"/>
          <w:szCs w:val="28"/>
        </w:rPr>
        <w:t>Примерный перечень</w:t>
      </w:r>
    </w:p>
    <w:p w14:paraId="7C13A906" w14:textId="77777777" w:rsidR="00C64847" w:rsidRPr="00EB2A13" w:rsidRDefault="001366EE" w:rsidP="001366EE">
      <w:pPr>
        <w:spacing w:after="0"/>
        <w:ind w:firstLine="709"/>
        <w:jc w:val="center"/>
        <w:rPr>
          <w:rFonts w:ascii="Times New Roman" w:hAnsi="Times New Roman"/>
          <w:b/>
          <w:sz w:val="28"/>
          <w:szCs w:val="28"/>
        </w:rPr>
      </w:pPr>
      <w:r w:rsidRPr="00EB2A13">
        <w:rPr>
          <w:rFonts w:ascii="Times New Roman" w:hAnsi="Times New Roman"/>
          <w:b/>
          <w:sz w:val="28"/>
          <w:szCs w:val="28"/>
        </w:rPr>
        <w:t>тем докладов и сообщений на практических занятиях</w:t>
      </w:r>
    </w:p>
    <w:p w14:paraId="19485400" w14:textId="77777777" w:rsidR="003E275B" w:rsidRPr="00EB2A13" w:rsidRDefault="003E275B" w:rsidP="00EB2A13">
      <w:pPr>
        <w:spacing w:after="0"/>
        <w:ind w:firstLine="709"/>
        <w:jc w:val="both"/>
        <w:rPr>
          <w:rFonts w:ascii="Times New Roman" w:hAnsi="Times New Roman"/>
          <w:b/>
          <w:sz w:val="28"/>
          <w:szCs w:val="28"/>
        </w:rPr>
      </w:pPr>
    </w:p>
    <w:p w14:paraId="06CB518E"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специфика административно-правовых норм</w:t>
      </w:r>
      <w:r w:rsidRPr="001366EE">
        <w:rPr>
          <w:rFonts w:ascii="Times New Roman" w:hAnsi="Times New Roman"/>
          <w:sz w:val="28"/>
          <w:szCs w:val="28"/>
        </w:rPr>
        <w:t>.</w:t>
      </w:r>
    </w:p>
    <w:p w14:paraId="410467FD"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Характерные особенности административно-правовой нормы</w:t>
      </w:r>
      <w:r w:rsidRPr="001366EE">
        <w:rPr>
          <w:rFonts w:ascii="Times New Roman" w:hAnsi="Times New Roman"/>
          <w:sz w:val="28"/>
          <w:szCs w:val="28"/>
        </w:rPr>
        <w:t>.</w:t>
      </w:r>
    </w:p>
    <w:p w14:paraId="61161F9D"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Структура административно-правовой нормы</w:t>
      </w:r>
      <w:r>
        <w:rPr>
          <w:rFonts w:ascii="Times New Roman" w:hAnsi="Times New Roman"/>
          <w:sz w:val="28"/>
          <w:szCs w:val="28"/>
          <w:lang w:val="en-US"/>
        </w:rPr>
        <w:t>.</w:t>
      </w:r>
    </w:p>
    <w:p w14:paraId="28C7A78C"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Классификация административно-правовых норм</w:t>
      </w:r>
      <w:r>
        <w:rPr>
          <w:rFonts w:ascii="Times New Roman" w:hAnsi="Times New Roman"/>
          <w:sz w:val="28"/>
          <w:szCs w:val="28"/>
          <w:lang w:val="en-US"/>
        </w:rPr>
        <w:t>.</w:t>
      </w:r>
    </w:p>
    <w:p w14:paraId="0E7373B7"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нормы материального, организационного и процессуального характера</w:t>
      </w:r>
      <w:r w:rsidRPr="001366EE">
        <w:rPr>
          <w:rFonts w:ascii="Times New Roman" w:hAnsi="Times New Roman"/>
          <w:sz w:val="28"/>
          <w:szCs w:val="28"/>
        </w:rPr>
        <w:t>.</w:t>
      </w:r>
    </w:p>
    <w:p w14:paraId="7E2ADC63"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Действие административно-правовых норм во времени, в пространстве и в отношении различных объектов</w:t>
      </w:r>
      <w:r w:rsidRPr="001366EE">
        <w:rPr>
          <w:rFonts w:ascii="Times New Roman" w:hAnsi="Times New Roman"/>
          <w:sz w:val="28"/>
          <w:szCs w:val="28"/>
        </w:rPr>
        <w:t>.</w:t>
      </w:r>
    </w:p>
    <w:p w14:paraId="4D55C8E9"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Система ист</w:t>
      </w:r>
      <w:r>
        <w:rPr>
          <w:rFonts w:ascii="Times New Roman" w:hAnsi="Times New Roman"/>
          <w:sz w:val="28"/>
          <w:szCs w:val="28"/>
        </w:rPr>
        <w:t>очников административного права</w:t>
      </w:r>
      <w:r>
        <w:rPr>
          <w:rFonts w:ascii="Times New Roman" w:hAnsi="Times New Roman"/>
          <w:sz w:val="28"/>
          <w:szCs w:val="28"/>
          <w:lang w:val="en-US"/>
        </w:rPr>
        <w:t>.</w:t>
      </w:r>
    </w:p>
    <w:p w14:paraId="6F0971BA"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Проблемы кодификации и систематизации норм административного права, состояние и перспективы</w:t>
      </w:r>
      <w:r w:rsidRPr="001366EE">
        <w:rPr>
          <w:rFonts w:ascii="Times New Roman" w:hAnsi="Times New Roman"/>
          <w:sz w:val="28"/>
          <w:szCs w:val="28"/>
        </w:rPr>
        <w:t>.</w:t>
      </w:r>
    </w:p>
    <w:p w14:paraId="585CD9AA" w14:textId="77777777" w:rsidR="00C64847" w:rsidRPr="00EB2A13" w:rsidRDefault="001366EE" w:rsidP="00EB2A13">
      <w:pPr>
        <w:pStyle w:val="11"/>
        <w:numPr>
          <w:ilvl w:val="0"/>
          <w:numId w:val="2"/>
        </w:numPr>
        <w:tabs>
          <w:tab w:val="left" w:pos="426"/>
          <w:tab w:val="left" w:pos="993"/>
          <w:tab w:val="left" w:pos="5424"/>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Реализаци</w:t>
      </w:r>
      <w:r>
        <w:rPr>
          <w:rFonts w:ascii="Times New Roman" w:hAnsi="Times New Roman"/>
          <w:sz w:val="28"/>
          <w:szCs w:val="28"/>
        </w:rPr>
        <w:t>я административно-правовых норм</w:t>
      </w:r>
      <w:r>
        <w:rPr>
          <w:rFonts w:ascii="Times New Roman" w:hAnsi="Times New Roman"/>
          <w:sz w:val="28"/>
          <w:szCs w:val="28"/>
          <w:lang w:val="en-US"/>
        </w:rPr>
        <w:t>.</w:t>
      </w:r>
    </w:p>
    <w:p w14:paraId="7D173A94"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характерные особенности административно-правовых отношений</w:t>
      </w:r>
      <w:r w:rsidRPr="001366EE">
        <w:rPr>
          <w:rFonts w:ascii="Times New Roman" w:hAnsi="Times New Roman"/>
          <w:sz w:val="28"/>
          <w:szCs w:val="28"/>
        </w:rPr>
        <w:t>.</w:t>
      </w:r>
    </w:p>
    <w:p w14:paraId="7F2F2836"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Виды административно-правовых отношений</w:t>
      </w:r>
      <w:r>
        <w:rPr>
          <w:rFonts w:ascii="Times New Roman" w:hAnsi="Times New Roman"/>
          <w:sz w:val="28"/>
          <w:szCs w:val="28"/>
          <w:lang w:val="en-US"/>
        </w:rPr>
        <w:t>.</w:t>
      </w:r>
    </w:p>
    <w:p w14:paraId="4F26A7E9"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Соотношение позитивно-регулятивных и юрисдикционных административно-правовых отношений</w:t>
      </w:r>
      <w:r w:rsidRPr="001366EE">
        <w:rPr>
          <w:rFonts w:ascii="Times New Roman" w:hAnsi="Times New Roman"/>
          <w:sz w:val="28"/>
          <w:szCs w:val="28"/>
        </w:rPr>
        <w:t>.</w:t>
      </w:r>
    </w:p>
    <w:p w14:paraId="19047F12"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Структура административно-правового отношения</w:t>
      </w:r>
      <w:r>
        <w:rPr>
          <w:rFonts w:ascii="Times New Roman" w:hAnsi="Times New Roman"/>
          <w:sz w:val="28"/>
          <w:szCs w:val="28"/>
          <w:lang w:val="en-US"/>
        </w:rPr>
        <w:t>.</w:t>
      </w:r>
    </w:p>
    <w:p w14:paraId="5C8B9ED1"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Субъекты административно-правовых отношений</w:t>
      </w:r>
      <w:r>
        <w:rPr>
          <w:rFonts w:ascii="Times New Roman" w:hAnsi="Times New Roman"/>
          <w:sz w:val="28"/>
          <w:szCs w:val="28"/>
          <w:lang w:val="en-US"/>
        </w:rPr>
        <w:t>.</w:t>
      </w:r>
    </w:p>
    <w:p w14:paraId="7358AA7D"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Особенности юридических фактов, с которыми связаны возникновение, изменение и прекращение административно-правовых отношений.</w:t>
      </w:r>
    </w:p>
    <w:p w14:paraId="2B917333"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Субъект административного права и субъект административного правоотношения: соотношение понятий</w:t>
      </w:r>
      <w:r w:rsidRPr="001366EE">
        <w:rPr>
          <w:rFonts w:ascii="Times New Roman" w:hAnsi="Times New Roman"/>
          <w:sz w:val="28"/>
          <w:szCs w:val="28"/>
        </w:rPr>
        <w:t>.</w:t>
      </w:r>
    </w:p>
    <w:p w14:paraId="05FD33B0"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структура административной правосубъектности</w:t>
      </w:r>
      <w:r w:rsidRPr="001366EE">
        <w:rPr>
          <w:rFonts w:ascii="Times New Roman" w:hAnsi="Times New Roman"/>
          <w:sz w:val="28"/>
          <w:szCs w:val="28"/>
        </w:rPr>
        <w:t>.</w:t>
      </w:r>
    </w:p>
    <w:p w14:paraId="5DB49757"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Административно-правовой статус гражданина РФ</w:t>
      </w:r>
      <w:r w:rsidRPr="001366EE">
        <w:rPr>
          <w:rFonts w:ascii="Times New Roman" w:hAnsi="Times New Roman"/>
          <w:sz w:val="28"/>
          <w:szCs w:val="28"/>
        </w:rPr>
        <w:t>.</w:t>
      </w:r>
    </w:p>
    <w:p w14:paraId="741ECB7B"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Права и обязанности граждан в сфере государственного управления</w:t>
      </w:r>
      <w:r w:rsidRPr="001366EE">
        <w:rPr>
          <w:rFonts w:ascii="Times New Roman" w:hAnsi="Times New Roman"/>
          <w:sz w:val="28"/>
          <w:szCs w:val="28"/>
        </w:rPr>
        <w:t>.</w:t>
      </w:r>
    </w:p>
    <w:p w14:paraId="5C711695"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lastRenderedPageBreak/>
        <w:t>Гарантии прав и свобод граждан в сфере осуществления исполнительной власти</w:t>
      </w:r>
      <w:r w:rsidRPr="001366EE">
        <w:rPr>
          <w:rFonts w:ascii="Times New Roman" w:hAnsi="Times New Roman"/>
          <w:sz w:val="28"/>
          <w:szCs w:val="28"/>
        </w:rPr>
        <w:t>.</w:t>
      </w:r>
    </w:p>
    <w:p w14:paraId="797C375B"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Способы защиты прав граждан в сфере исполнительной власти</w:t>
      </w:r>
      <w:r w:rsidRPr="001366EE">
        <w:rPr>
          <w:rFonts w:ascii="Times New Roman" w:hAnsi="Times New Roman"/>
          <w:sz w:val="28"/>
          <w:szCs w:val="28"/>
        </w:rPr>
        <w:t>.</w:t>
      </w:r>
    </w:p>
    <w:p w14:paraId="2D64871C"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Судебная защита прав граждан в сфере исполнительной власти</w:t>
      </w:r>
      <w:r w:rsidRPr="001366EE">
        <w:rPr>
          <w:rFonts w:ascii="Times New Roman" w:hAnsi="Times New Roman"/>
          <w:sz w:val="28"/>
          <w:szCs w:val="28"/>
        </w:rPr>
        <w:t>.</w:t>
      </w:r>
    </w:p>
    <w:p w14:paraId="04A00A21"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Рассмотрение обращений граждан в административном порядке</w:t>
      </w:r>
      <w:r w:rsidRPr="001366EE">
        <w:rPr>
          <w:rFonts w:ascii="Times New Roman" w:hAnsi="Times New Roman"/>
          <w:sz w:val="28"/>
          <w:szCs w:val="28"/>
        </w:rPr>
        <w:t>.</w:t>
      </w:r>
    </w:p>
    <w:p w14:paraId="0AB13602"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Административно-правовой статус иностранных граждан и лиц без гражданства</w:t>
      </w:r>
      <w:r w:rsidRPr="001366EE">
        <w:rPr>
          <w:rFonts w:ascii="Times New Roman" w:hAnsi="Times New Roman"/>
          <w:sz w:val="28"/>
          <w:szCs w:val="28"/>
        </w:rPr>
        <w:t>.</w:t>
      </w:r>
    </w:p>
    <w:p w14:paraId="4B71B009"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Система органов исполнительной власти в Российской Федерации</w:t>
      </w:r>
      <w:r w:rsidRPr="001366EE">
        <w:rPr>
          <w:rFonts w:ascii="Times New Roman" w:hAnsi="Times New Roman"/>
          <w:sz w:val="28"/>
          <w:szCs w:val="28"/>
        </w:rPr>
        <w:t>.</w:t>
      </w:r>
    </w:p>
    <w:p w14:paraId="637B23C8"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Правительство РФ, его правовой статус</w:t>
      </w:r>
      <w:r w:rsidRPr="001366EE">
        <w:rPr>
          <w:rFonts w:ascii="Times New Roman" w:hAnsi="Times New Roman"/>
          <w:sz w:val="28"/>
          <w:szCs w:val="28"/>
        </w:rPr>
        <w:t>.</w:t>
      </w:r>
    </w:p>
    <w:p w14:paraId="061899AF"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Федеральные органы исполнительной власти</w:t>
      </w:r>
      <w:r>
        <w:rPr>
          <w:rFonts w:ascii="Times New Roman" w:hAnsi="Times New Roman"/>
          <w:sz w:val="28"/>
          <w:szCs w:val="28"/>
          <w:lang w:val="en-US"/>
        </w:rPr>
        <w:t>.</w:t>
      </w:r>
    </w:p>
    <w:p w14:paraId="78CC82DF"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Правовой статус и полномочия территориальных органов федеральных органов исполнительной власти</w:t>
      </w:r>
      <w:r w:rsidRPr="001366EE">
        <w:rPr>
          <w:rFonts w:ascii="Times New Roman" w:hAnsi="Times New Roman"/>
          <w:sz w:val="28"/>
          <w:szCs w:val="28"/>
        </w:rPr>
        <w:t>.</w:t>
      </w:r>
    </w:p>
    <w:p w14:paraId="58C59CF9"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Органы исполнительной власти субъектов Российской Федерации</w:t>
      </w:r>
      <w:r w:rsidRPr="001366EE">
        <w:rPr>
          <w:rFonts w:ascii="Times New Roman" w:hAnsi="Times New Roman"/>
          <w:sz w:val="28"/>
          <w:szCs w:val="28"/>
        </w:rPr>
        <w:t>.</w:t>
      </w:r>
    </w:p>
    <w:p w14:paraId="3023CEF4" w14:textId="77777777" w:rsidR="00C64847" w:rsidRPr="00EB2A13" w:rsidRDefault="001366EE" w:rsidP="00EB2A13">
      <w:pPr>
        <w:pStyle w:val="11"/>
        <w:numPr>
          <w:ilvl w:val="0"/>
          <w:numId w:val="2"/>
        </w:numPr>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Формы и методы взаимодействия федеральных органов исполнительной власти и органов исполнительной власти субъектов Российской Федерации. Порядок разрешения разногласий.</w:t>
      </w:r>
    </w:p>
    <w:p w14:paraId="68C73FF4"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Полномочия Президента РФ в сфере исполнительной власти</w:t>
      </w:r>
      <w:r w:rsidRPr="001366EE">
        <w:rPr>
          <w:rFonts w:ascii="Times New Roman" w:hAnsi="Times New Roman"/>
          <w:sz w:val="28"/>
          <w:szCs w:val="28"/>
        </w:rPr>
        <w:t>.</w:t>
      </w:r>
    </w:p>
    <w:p w14:paraId="3EED6143"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Органы управления общей компетенции</w:t>
      </w:r>
      <w:r>
        <w:rPr>
          <w:rFonts w:ascii="Times New Roman" w:hAnsi="Times New Roman"/>
          <w:sz w:val="28"/>
          <w:szCs w:val="28"/>
          <w:lang w:val="en-US"/>
        </w:rPr>
        <w:t>.</w:t>
      </w:r>
    </w:p>
    <w:p w14:paraId="33B91737"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Межотраслевые органы управления</w:t>
      </w:r>
      <w:r>
        <w:rPr>
          <w:rFonts w:ascii="Times New Roman" w:hAnsi="Times New Roman"/>
          <w:sz w:val="28"/>
          <w:szCs w:val="28"/>
          <w:lang w:val="en-US"/>
        </w:rPr>
        <w:t>.</w:t>
      </w:r>
    </w:p>
    <w:p w14:paraId="5EBC6495"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Органы управления отраслевой компетенции</w:t>
      </w:r>
      <w:r>
        <w:rPr>
          <w:rFonts w:ascii="Times New Roman" w:hAnsi="Times New Roman"/>
          <w:sz w:val="28"/>
          <w:szCs w:val="28"/>
          <w:lang w:val="en-US"/>
        </w:rPr>
        <w:t>.</w:t>
      </w:r>
    </w:p>
    <w:p w14:paraId="7C6B8C88"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Органы местного самоуправления как субъекты административного права</w:t>
      </w:r>
      <w:r w:rsidRPr="001366EE">
        <w:rPr>
          <w:rFonts w:ascii="Times New Roman" w:hAnsi="Times New Roman"/>
          <w:sz w:val="28"/>
          <w:szCs w:val="28"/>
        </w:rPr>
        <w:t>.</w:t>
      </w:r>
    </w:p>
    <w:p w14:paraId="44FB2688"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Соотношение норм административного и гражданского права в регулировании правового статуса  предприятий и учреждений</w:t>
      </w:r>
      <w:r w:rsidRPr="001366EE">
        <w:rPr>
          <w:rFonts w:ascii="Times New Roman" w:hAnsi="Times New Roman"/>
          <w:sz w:val="28"/>
          <w:szCs w:val="28"/>
        </w:rPr>
        <w:t>.</w:t>
      </w:r>
    </w:p>
    <w:p w14:paraId="72020340"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Элементы административно-правового статуса органи</w:t>
      </w:r>
      <w:r>
        <w:rPr>
          <w:rFonts w:ascii="Times New Roman" w:hAnsi="Times New Roman"/>
          <w:sz w:val="28"/>
          <w:szCs w:val="28"/>
        </w:rPr>
        <w:t>заций, предприятий и учреждений.</w:t>
      </w:r>
    </w:p>
    <w:p w14:paraId="524391E7"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Роль органов исполнительной власти в создании и деятельности организаций</w:t>
      </w:r>
      <w:r w:rsidRPr="001366EE">
        <w:rPr>
          <w:rFonts w:ascii="Times New Roman" w:hAnsi="Times New Roman"/>
          <w:sz w:val="28"/>
          <w:szCs w:val="28"/>
        </w:rPr>
        <w:t>.</w:t>
      </w:r>
    </w:p>
    <w:p w14:paraId="05413B3D"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Особенности административно-правового статуса предприятий транспортной сферы</w:t>
      </w:r>
      <w:r w:rsidRPr="001366EE">
        <w:rPr>
          <w:rFonts w:ascii="Times New Roman" w:hAnsi="Times New Roman"/>
          <w:sz w:val="28"/>
          <w:szCs w:val="28"/>
        </w:rPr>
        <w:t>.</w:t>
      </w:r>
    </w:p>
    <w:p w14:paraId="328A515A"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Соотношение норм административного, гражданского и иных отраслей права в регулировании правового статуса  общественных объединений</w:t>
      </w:r>
      <w:r w:rsidRPr="001366EE">
        <w:rPr>
          <w:rFonts w:ascii="Times New Roman" w:hAnsi="Times New Roman"/>
          <w:sz w:val="28"/>
          <w:szCs w:val="28"/>
        </w:rPr>
        <w:t>.</w:t>
      </w:r>
    </w:p>
    <w:p w14:paraId="7F5FBA64"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Виды общественных объединений</w:t>
      </w:r>
      <w:r>
        <w:rPr>
          <w:rFonts w:ascii="Times New Roman" w:hAnsi="Times New Roman"/>
          <w:sz w:val="28"/>
          <w:szCs w:val="28"/>
          <w:lang w:val="en-US"/>
        </w:rPr>
        <w:t>.</w:t>
      </w:r>
    </w:p>
    <w:p w14:paraId="167E8039"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Особенности административно-правового положения религиозных объединений</w:t>
      </w:r>
      <w:r w:rsidRPr="001366EE">
        <w:rPr>
          <w:rFonts w:ascii="Times New Roman" w:hAnsi="Times New Roman"/>
          <w:sz w:val="28"/>
          <w:szCs w:val="28"/>
        </w:rPr>
        <w:t>.</w:t>
      </w:r>
    </w:p>
    <w:p w14:paraId="0E09C1C8"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Особенности административно-правовог</w:t>
      </w:r>
      <w:r>
        <w:rPr>
          <w:rFonts w:ascii="Times New Roman" w:hAnsi="Times New Roman"/>
          <w:sz w:val="28"/>
          <w:szCs w:val="28"/>
        </w:rPr>
        <w:t xml:space="preserve">о положения </w:t>
      </w:r>
      <w:r>
        <w:rPr>
          <w:rFonts w:ascii="Times New Roman" w:hAnsi="Times New Roman"/>
          <w:sz w:val="28"/>
          <w:szCs w:val="28"/>
        </w:rPr>
        <w:lastRenderedPageBreak/>
        <w:t>политических партий</w:t>
      </w:r>
      <w:r w:rsidRPr="001366EE">
        <w:rPr>
          <w:rFonts w:ascii="Times New Roman" w:hAnsi="Times New Roman"/>
          <w:sz w:val="28"/>
          <w:szCs w:val="28"/>
        </w:rPr>
        <w:t>.</w:t>
      </w:r>
    </w:p>
    <w:p w14:paraId="275BDC8A"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Особенности административно-правового положения профессиональных союзов</w:t>
      </w:r>
      <w:r w:rsidRPr="001366EE">
        <w:rPr>
          <w:rFonts w:ascii="Times New Roman" w:hAnsi="Times New Roman"/>
          <w:sz w:val="28"/>
          <w:szCs w:val="28"/>
        </w:rPr>
        <w:t>.</w:t>
      </w:r>
    </w:p>
    <w:p w14:paraId="0A286D88"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Элементы административно-правового статуса общественных объединений</w:t>
      </w:r>
      <w:r w:rsidRPr="001366EE">
        <w:rPr>
          <w:rFonts w:ascii="Times New Roman" w:hAnsi="Times New Roman"/>
          <w:sz w:val="28"/>
          <w:szCs w:val="28"/>
        </w:rPr>
        <w:t>.</w:t>
      </w:r>
    </w:p>
    <w:p w14:paraId="4BFEB440"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Роль органов исполнительной власти в регулировании деятельности общественных объединений</w:t>
      </w:r>
      <w:r w:rsidRPr="001366EE">
        <w:rPr>
          <w:rFonts w:ascii="Times New Roman" w:hAnsi="Times New Roman"/>
          <w:sz w:val="28"/>
          <w:szCs w:val="28"/>
        </w:rPr>
        <w:t>.</w:t>
      </w:r>
    </w:p>
    <w:p w14:paraId="0555DDC9"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государственной службы как института административного права</w:t>
      </w:r>
      <w:r w:rsidRPr="001366EE">
        <w:rPr>
          <w:rFonts w:ascii="Times New Roman" w:hAnsi="Times New Roman"/>
          <w:sz w:val="28"/>
          <w:szCs w:val="28"/>
        </w:rPr>
        <w:t>.</w:t>
      </w:r>
    </w:p>
    <w:p w14:paraId="4A2A1606"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Государственно-служебные отношения как вид административно-правовых отношений, их особенности</w:t>
      </w:r>
      <w:r w:rsidRPr="001366EE">
        <w:rPr>
          <w:rFonts w:ascii="Times New Roman" w:hAnsi="Times New Roman"/>
          <w:sz w:val="28"/>
          <w:szCs w:val="28"/>
        </w:rPr>
        <w:t>.</w:t>
      </w:r>
    </w:p>
    <w:p w14:paraId="4B9BD240" w14:textId="77777777" w:rsidR="00C64847" w:rsidRPr="00EB2A13" w:rsidRDefault="001366EE" w:rsidP="00EB2A13">
      <w:pPr>
        <w:pStyle w:val="11"/>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Соотношение норм административного и трудового права в регулировании государственно-служебных отношений</w:t>
      </w:r>
      <w:r w:rsidRPr="001366EE">
        <w:rPr>
          <w:rFonts w:ascii="Times New Roman" w:hAnsi="Times New Roman"/>
          <w:sz w:val="28"/>
          <w:szCs w:val="28"/>
        </w:rPr>
        <w:t>.</w:t>
      </w:r>
    </w:p>
    <w:p w14:paraId="33DDB492"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Правовые основы и система государственной службы в РФ</w:t>
      </w:r>
      <w:r w:rsidRPr="001366EE">
        <w:rPr>
          <w:rFonts w:ascii="Times New Roman" w:hAnsi="Times New Roman"/>
          <w:sz w:val="28"/>
          <w:szCs w:val="28"/>
        </w:rPr>
        <w:t>.</w:t>
      </w:r>
    </w:p>
    <w:p w14:paraId="5B651E47"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Современная реформа</w:t>
      </w:r>
      <w:r>
        <w:rPr>
          <w:rFonts w:ascii="Times New Roman" w:hAnsi="Times New Roman"/>
          <w:sz w:val="28"/>
          <w:szCs w:val="28"/>
        </w:rPr>
        <w:t xml:space="preserve"> системы государственной службы</w:t>
      </w:r>
      <w:r w:rsidRPr="001366EE">
        <w:rPr>
          <w:rFonts w:ascii="Times New Roman" w:hAnsi="Times New Roman"/>
          <w:sz w:val="28"/>
          <w:szCs w:val="28"/>
        </w:rPr>
        <w:t>.</w:t>
      </w:r>
    </w:p>
    <w:p w14:paraId="51477072"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Основные принципы построения и функционирования системы государ</w:t>
      </w:r>
      <w:r>
        <w:rPr>
          <w:rFonts w:ascii="Times New Roman" w:hAnsi="Times New Roman"/>
          <w:sz w:val="28"/>
          <w:szCs w:val="28"/>
        </w:rPr>
        <w:t>ственной службы РФ</w:t>
      </w:r>
      <w:r w:rsidRPr="001366EE">
        <w:rPr>
          <w:rFonts w:ascii="Times New Roman" w:hAnsi="Times New Roman"/>
          <w:sz w:val="28"/>
          <w:szCs w:val="28"/>
        </w:rPr>
        <w:t>.</w:t>
      </w:r>
    </w:p>
    <w:p w14:paraId="3CB19969"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виды государственных служащих</w:t>
      </w:r>
      <w:r w:rsidRPr="001366EE">
        <w:rPr>
          <w:rFonts w:ascii="Times New Roman" w:hAnsi="Times New Roman"/>
          <w:sz w:val="28"/>
          <w:szCs w:val="28"/>
        </w:rPr>
        <w:t>.</w:t>
      </w:r>
    </w:p>
    <w:p w14:paraId="04571C60"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Государственные должности государственной службы</w:t>
      </w:r>
      <w:r>
        <w:rPr>
          <w:rFonts w:ascii="Times New Roman" w:hAnsi="Times New Roman"/>
          <w:sz w:val="28"/>
          <w:szCs w:val="28"/>
          <w:lang w:val="en-US"/>
        </w:rPr>
        <w:t>.</w:t>
      </w:r>
    </w:p>
    <w:p w14:paraId="1CE8507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Государственный служащий</w:t>
      </w:r>
      <w:r>
        <w:rPr>
          <w:rFonts w:ascii="Times New Roman" w:hAnsi="Times New Roman"/>
          <w:sz w:val="28"/>
          <w:szCs w:val="28"/>
        </w:rPr>
        <w:t xml:space="preserve"> и основы его правового статуса</w:t>
      </w:r>
      <w:r w:rsidRPr="001366EE">
        <w:rPr>
          <w:rFonts w:ascii="Times New Roman" w:hAnsi="Times New Roman"/>
          <w:sz w:val="28"/>
          <w:szCs w:val="28"/>
        </w:rPr>
        <w:t>.</w:t>
      </w:r>
    </w:p>
    <w:p w14:paraId="1762B00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Особенности функционирования и прохождения военной службы в РФ. Административно-правовой статус военнослужащих</w:t>
      </w:r>
      <w:r>
        <w:rPr>
          <w:rFonts w:ascii="Times New Roman" w:hAnsi="Times New Roman"/>
          <w:sz w:val="28"/>
          <w:szCs w:val="28"/>
          <w:lang w:val="en-US"/>
        </w:rPr>
        <w:t>.</w:t>
      </w:r>
    </w:p>
    <w:p w14:paraId="4008DAFC"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Требования, предъявляемые к лицам, претендующим на занятие различных должностей государственной службы</w:t>
      </w:r>
      <w:r w:rsidRPr="001366EE">
        <w:rPr>
          <w:rFonts w:ascii="Times New Roman" w:hAnsi="Times New Roman"/>
          <w:sz w:val="28"/>
          <w:szCs w:val="28"/>
        </w:rPr>
        <w:t>.</w:t>
      </w:r>
    </w:p>
    <w:p w14:paraId="2EC5BD7B"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Порядок прохождения государственной службы, чины, ранги и специальные звания.</w:t>
      </w:r>
    </w:p>
    <w:p w14:paraId="7302D98B"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Поступление на госу</w:t>
      </w:r>
      <w:r>
        <w:rPr>
          <w:rFonts w:ascii="Times New Roman" w:hAnsi="Times New Roman"/>
          <w:sz w:val="28"/>
          <w:szCs w:val="28"/>
        </w:rPr>
        <w:t>дарственную гражданскую службу.</w:t>
      </w:r>
    </w:p>
    <w:p w14:paraId="4F609CBC"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требования, предъявляемые к служебному контракту</w:t>
      </w:r>
      <w:r w:rsidRPr="001366EE">
        <w:rPr>
          <w:rFonts w:ascii="Times New Roman" w:hAnsi="Times New Roman"/>
          <w:sz w:val="28"/>
          <w:szCs w:val="28"/>
        </w:rPr>
        <w:t>.</w:t>
      </w:r>
    </w:p>
    <w:p w14:paraId="4869C039"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Административно-правовое регулирование прохождения государственной службы</w:t>
      </w:r>
      <w:r w:rsidRPr="001366EE">
        <w:rPr>
          <w:rFonts w:ascii="Times New Roman" w:hAnsi="Times New Roman"/>
          <w:sz w:val="28"/>
          <w:szCs w:val="28"/>
        </w:rPr>
        <w:t>.</w:t>
      </w:r>
    </w:p>
    <w:p w14:paraId="1C002213"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Категории и группы должностей государственной гражданской службы</w:t>
      </w:r>
      <w:r w:rsidRPr="001366EE">
        <w:rPr>
          <w:rFonts w:ascii="Times New Roman" w:hAnsi="Times New Roman"/>
          <w:sz w:val="28"/>
          <w:szCs w:val="28"/>
        </w:rPr>
        <w:t>.</w:t>
      </w:r>
    </w:p>
    <w:p w14:paraId="4C2804CC"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Классные чины государственных гражданских служащих</w:t>
      </w:r>
      <w:r w:rsidRPr="001366EE">
        <w:rPr>
          <w:rFonts w:ascii="Times New Roman" w:hAnsi="Times New Roman"/>
          <w:sz w:val="28"/>
          <w:szCs w:val="28"/>
        </w:rPr>
        <w:t>.</w:t>
      </w:r>
    </w:p>
    <w:p w14:paraId="364CF468"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Правоограничения и льготы государственных служащих</w:t>
      </w:r>
      <w:r w:rsidRPr="001366EE">
        <w:rPr>
          <w:rFonts w:ascii="Times New Roman" w:hAnsi="Times New Roman"/>
          <w:sz w:val="28"/>
          <w:szCs w:val="28"/>
        </w:rPr>
        <w:t>.</w:t>
      </w:r>
    </w:p>
    <w:p w14:paraId="4148FBA5"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 xml:space="preserve">Основы правового регулирования стимулирования и поощрения государственных </w:t>
      </w:r>
      <w:r>
        <w:rPr>
          <w:rFonts w:ascii="Times New Roman" w:hAnsi="Times New Roman"/>
          <w:sz w:val="28"/>
          <w:szCs w:val="28"/>
        </w:rPr>
        <w:t>служащих в Российской Федерации</w:t>
      </w:r>
      <w:r w:rsidRPr="001366EE">
        <w:rPr>
          <w:rFonts w:ascii="Times New Roman" w:hAnsi="Times New Roman"/>
          <w:sz w:val="28"/>
          <w:szCs w:val="28"/>
        </w:rPr>
        <w:t>.</w:t>
      </w:r>
    </w:p>
    <w:p w14:paraId="27EAB5D2"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Основания прекращения государственно-служебных отношений.</w:t>
      </w:r>
    </w:p>
    <w:p w14:paraId="724DFAB3"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Основания и виды юридической ответственности в системе государственной службы</w:t>
      </w:r>
      <w:r w:rsidRPr="001366EE">
        <w:rPr>
          <w:rFonts w:ascii="Times New Roman" w:hAnsi="Times New Roman"/>
          <w:sz w:val="28"/>
          <w:szCs w:val="28"/>
        </w:rPr>
        <w:t>.</w:t>
      </w:r>
    </w:p>
    <w:p w14:paraId="349794D2"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lastRenderedPageBreak/>
        <w:t>Конфликт интересов на государственной службе и способы его разрешения</w:t>
      </w:r>
      <w:r w:rsidRPr="001366EE">
        <w:rPr>
          <w:rFonts w:ascii="Times New Roman" w:hAnsi="Times New Roman"/>
          <w:sz w:val="28"/>
          <w:szCs w:val="28"/>
        </w:rPr>
        <w:t>.</w:t>
      </w:r>
    </w:p>
    <w:p w14:paraId="3635166E"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Дисциплинарное производство по делам, связанным с прохождением государственной службы</w:t>
      </w:r>
      <w:r w:rsidRPr="001366EE">
        <w:rPr>
          <w:rFonts w:ascii="Times New Roman" w:hAnsi="Times New Roman"/>
          <w:sz w:val="28"/>
          <w:szCs w:val="28"/>
        </w:rPr>
        <w:t>.</w:t>
      </w:r>
    </w:p>
    <w:p w14:paraId="2DAA4125"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противодействия коррупции в системе государственной службы РФ</w:t>
      </w:r>
      <w:r w:rsidRPr="001366EE">
        <w:rPr>
          <w:rFonts w:ascii="Times New Roman" w:hAnsi="Times New Roman"/>
          <w:sz w:val="28"/>
          <w:szCs w:val="28"/>
        </w:rPr>
        <w:t>.</w:t>
      </w:r>
    </w:p>
    <w:p w14:paraId="7791F158"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История возникновения и развития института государственной службы в России</w:t>
      </w:r>
      <w:r w:rsidRPr="001366EE">
        <w:rPr>
          <w:rFonts w:ascii="Times New Roman" w:hAnsi="Times New Roman"/>
          <w:sz w:val="28"/>
          <w:szCs w:val="28"/>
        </w:rPr>
        <w:t>.</w:t>
      </w:r>
    </w:p>
    <w:p w14:paraId="34E4B30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Основы организации государственной службы в зарубежных странах</w:t>
      </w:r>
      <w:r w:rsidRPr="001366EE">
        <w:rPr>
          <w:rFonts w:ascii="Times New Roman" w:hAnsi="Times New Roman"/>
          <w:sz w:val="28"/>
          <w:szCs w:val="28"/>
        </w:rPr>
        <w:t>.</w:t>
      </w:r>
    </w:p>
    <w:p w14:paraId="44B6041E"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Pr>
          <w:rFonts w:ascii="Times New Roman" w:hAnsi="Times New Roman"/>
          <w:sz w:val="28"/>
          <w:szCs w:val="28"/>
        </w:rPr>
        <w:t xml:space="preserve">Понятие, </w:t>
      </w:r>
      <w:r w:rsidRPr="00EB2A13">
        <w:rPr>
          <w:rFonts w:ascii="Times New Roman" w:hAnsi="Times New Roman"/>
          <w:sz w:val="28"/>
          <w:szCs w:val="28"/>
        </w:rPr>
        <w:t>назначение и виды форм реализации исполнительной власти</w:t>
      </w:r>
      <w:r w:rsidRPr="001366EE">
        <w:rPr>
          <w:rFonts w:ascii="Times New Roman" w:hAnsi="Times New Roman"/>
          <w:sz w:val="28"/>
          <w:szCs w:val="28"/>
        </w:rPr>
        <w:t>.</w:t>
      </w:r>
    </w:p>
    <w:p w14:paraId="15C8B92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Виды актов реализации исполнительной власти; критерии их классификации</w:t>
      </w:r>
      <w:r w:rsidRPr="001366EE">
        <w:rPr>
          <w:rFonts w:ascii="Times New Roman" w:hAnsi="Times New Roman"/>
          <w:sz w:val="28"/>
          <w:szCs w:val="28"/>
        </w:rPr>
        <w:t>.</w:t>
      </w:r>
    </w:p>
    <w:p w14:paraId="50750216"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Правовые акты государственного управления, их значение и характерные особенности</w:t>
      </w:r>
      <w:r w:rsidRPr="001366EE">
        <w:rPr>
          <w:rFonts w:ascii="Times New Roman" w:hAnsi="Times New Roman"/>
          <w:sz w:val="28"/>
          <w:szCs w:val="28"/>
        </w:rPr>
        <w:t>.</w:t>
      </w:r>
    </w:p>
    <w:p w14:paraId="33DDE0CE"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Акт государственного управления и управленческое решение органа исполнительной власти</w:t>
      </w:r>
      <w:r w:rsidRPr="001366EE">
        <w:rPr>
          <w:rFonts w:ascii="Times New Roman" w:hAnsi="Times New Roman"/>
          <w:sz w:val="28"/>
          <w:szCs w:val="28"/>
        </w:rPr>
        <w:t>.</w:t>
      </w:r>
    </w:p>
    <w:p w14:paraId="62061E5E"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Юридические требования, предъявляемые к актам государственного управлен</w:t>
      </w:r>
      <w:r>
        <w:rPr>
          <w:rFonts w:ascii="Times New Roman" w:hAnsi="Times New Roman"/>
          <w:sz w:val="28"/>
          <w:szCs w:val="28"/>
        </w:rPr>
        <w:t>ия, последствия их несоблюдения</w:t>
      </w:r>
      <w:r w:rsidRPr="001366EE">
        <w:rPr>
          <w:rFonts w:ascii="Times New Roman" w:hAnsi="Times New Roman"/>
          <w:sz w:val="28"/>
          <w:szCs w:val="28"/>
        </w:rPr>
        <w:t>.</w:t>
      </w:r>
    </w:p>
    <w:p w14:paraId="1FC7ECB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порядок проведения антикоррупционной экспертизы правовых ак</w:t>
      </w:r>
      <w:r>
        <w:rPr>
          <w:rFonts w:ascii="Times New Roman" w:hAnsi="Times New Roman"/>
          <w:sz w:val="28"/>
          <w:szCs w:val="28"/>
        </w:rPr>
        <w:t>тов государственного управления</w:t>
      </w:r>
      <w:r w:rsidRPr="001366EE">
        <w:rPr>
          <w:rFonts w:ascii="Times New Roman" w:hAnsi="Times New Roman"/>
          <w:sz w:val="28"/>
          <w:szCs w:val="28"/>
        </w:rPr>
        <w:t>.</w:t>
      </w:r>
    </w:p>
    <w:p w14:paraId="53D01565"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Действие правовых актов управления</w:t>
      </w:r>
      <w:r>
        <w:rPr>
          <w:rFonts w:ascii="Times New Roman" w:hAnsi="Times New Roman"/>
          <w:sz w:val="28"/>
          <w:szCs w:val="28"/>
          <w:lang w:val="en-US"/>
        </w:rPr>
        <w:t>.</w:t>
      </w:r>
    </w:p>
    <w:p w14:paraId="70D1AE63"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Административно-правовой договор</w:t>
      </w:r>
      <w:r>
        <w:rPr>
          <w:rFonts w:ascii="Times New Roman" w:hAnsi="Times New Roman"/>
          <w:sz w:val="28"/>
          <w:szCs w:val="28"/>
          <w:lang w:val="en-US"/>
        </w:rPr>
        <w:t>.</w:t>
      </w:r>
    </w:p>
    <w:p w14:paraId="371BFEFB"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сущность и виды методов государственного управления</w:t>
      </w:r>
      <w:r w:rsidRPr="001366EE">
        <w:rPr>
          <w:rFonts w:ascii="Times New Roman" w:hAnsi="Times New Roman"/>
          <w:sz w:val="28"/>
          <w:szCs w:val="28"/>
        </w:rPr>
        <w:t>.</w:t>
      </w:r>
    </w:p>
    <w:p w14:paraId="4811B62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Убеждение как метод государственного управления</w:t>
      </w:r>
      <w:r w:rsidRPr="001366EE">
        <w:rPr>
          <w:rFonts w:ascii="Times New Roman" w:hAnsi="Times New Roman"/>
          <w:sz w:val="28"/>
          <w:szCs w:val="28"/>
        </w:rPr>
        <w:t>.</w:t>
      </w:r>
    </w:p>
    <w:p w14:paraId="6A84ECB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Административное принуждение как вид государственного принуждения и метод государственного управления: социально-правовое назначение и проблемы правового развития</w:t>
      </w:r>
      <w:r w:rsidRPr="001366EE">
        <w:rPr>
          <w:rFonts w:ascii="Times New Roman" w:hAnsi="Times New Roman"/>
          <w:sz w:val="28"/>
          <w:szCs w:val="28"/>
        </w:rPr>
        <w:t>.</w:t>
      </w:r>
    </w:p>
    <w:p w14:paraId="087B56A6"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правовая природа, особенности и виды административного принуждения</w:t>
      </w:r>
      <w:r w:rsidRPr="001366EE">
        <w:rPr>
          <w:rFonts w:ascii="Times New Roman" w:hAnsi="Times New Roman"/>
          <w:sz w:val="28"/>
          <w:szCs w:val="28"/>
        </w:rPr>
        <w:t>.</w:t>
      </w:r>
    </w:p>
    <w:p w14:paraId="7EB7CA0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Административно-правовая превенция и административно-предупредительные меры</w:t>
      </w:r>
      <w:r w:rsidRPr="001366EE">
        <w:rPr>
          <w:rFonts w:ascii="Times New Roman" w:hAnsi="Times New Roman"/>
          <w:sz w:val="28"/>
          <w:szCs w:val="28"/>
        </w:rPr>
        <w:t>.</w:t>
      </w:r>
    </w:p>
    <w:p w14:paraId="6BCFA4A5"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Меры административного пресечения: их значение, виды, основания и принципы применения</w:t>
      </w:r>
      <w:r w:rsidRPr="001366EE">
        <w:rPr>
          <w:rFonts w:ascii="Times New Roman" w:hAnsi="Times New Roman"/>
          <w:sz w:val="28"/>
          <w:szCs w:val="28"/>
        </w:rPr>
        <w:t>.</w:t>
      </w:r>
    </w:p>
    <w:p w14:paraId="17EC503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Административное задержание граждан. Превентивное и процессуальное задержание</w:t>
      </w:r>
      <w:r w:rsidRPr="0058750C">
        <w:rPr>
          <w:rFonts w:ascii="Times New Roman" w:hAnsi="Times New Roman"/>
          <w:sz w:val="28"/>
          <w:szCs w:val="28"/>
        </w:rPr>
        <w:t>.</w:t>
      </w:r>
    </w:p>
    <w:p w14:paraId="5FCF2F9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Pr>
          <w:rFonts w:ascii="Times New Roman" w:hAnsi="Times New Roman"/>
          <w:sz w:val="28"/>
          <w:szCs w:val="28"/>
        </w:rPr>
        <w:t>Личный досмотр и досмотр вещей.</w:t>
      </w:r>
    </w:p>
    <w:p w14:paraId="2A60ADBC"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lastRenderedPageBreak/>
        <w:t>Изъятие вещей и документов, явившихся непосредственным объектом правонарушения</w:t>
      </w:r>
      <w:r w:rsidRPr="001366EE">
        <w:rPr>
          <w:rFonts w:ascii="Times New Roman" w:hAnsi="Times New Roman"/>
          <w:sz w:val="28"/>
          <w:szCs w:val="28"/>
        </w:rPr>
        <w:t>.</w:t>
      </w:r>
    </w:p>
    <w:p w14:paraId="59F5D9E4"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Отстранение от управления транспортным средством и направление на медицинское освидетельствование на состояние опьянения</w:t>
      </w:r>
      <w:r w:rsidRPr="001366EE">
        <w:rPr>
          <w:rFonts w:ascii="Times New Roman" w:hAnsi="Times New Roman"/>
          <w:sz w:val="28"/>
          <w:szCs w:val="28"/>
        </w:rPr>
        <w:t>.</w:t>
      </w:r>
    </w:p>
    <w:p w14:paraId="47B4DC70"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Меры процессуального обеспечения производства по делам об административных правонарушениях</w:t>
      </w:r>
      <w:r w:rsidRPr="001366EE">
        <w:rPr>
          <w:rFonts w:ascii="Times New Roman" w:hAnsi="Times New Roman"/>
          <w:sz w:val="28"/>
          <w:szCs w:val="28"/>
        </w:rPr>
        <w:t>.</w:t>
      </w:r>
    </w:p>
    <w:p w14:paraId="0079A203"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общая характеристика ответственности по административному праву</w:t>
      </w:r>
      <w:r w:rsidRPr="001366EE">
        <w:rPr>
          <w:rFonts w:ascii="Times New Roman" w:hAnsi="Times New Roman"/>
          <w:sz w:val="28"/>
          <w:szCs w:val="28"/>
        </w:rPr>
        <w:t>.</w:t>
      </w:r>
    </w:p>
    <w:p w14:paraId="55490117"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Общая характеристика административной ответственности, её отличие от других ви</w:t>
      </w:r>
      <w:r>
        <w:rPr>
          <w:rFonts w:ascii="Times New Roman" w:hAnsi="Times New Roman"/>
          <w:sz w:val="28"/>
          <w:szCs w:val="28"/>
        </w:rPr>
        <w:t>дов юридической ответственности</w:t>
      </w:r>
      <w:r w:rsidRPr="001366EE">
        <w:rPr>
          <w:rFonts w:ascii="Times New Roman" w:hAnsi="Times New Roman"/>
          <w:sz w:val="28"/>
          <w:szCs w:val="28"/>
        </w:rPr>
        <w:t>.</w:t>
      </w:r>
    </w:p>
    <w:p w14:paraId="6CBBAB7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Административная ответственность юридических лиц.</w:t>
      </w:r>
    </w:p>
    <w:p w14:paraId="76ACFC6B"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признаки и юридический состав административного правонарушения</w:t>
      </w:r>
      <w:r w:rsidRPr="001366EE">
        <w:rPr>
          <w:rFonts w:ascii="Times New Roman" w:hAnsi="Times New Roman"/>
          <w:sz w:val="28"/>
          <w:szCs w:val="28"/>
        </w:rPr>
        <w:t>.</w:t>
      </w:r>
    </w:p>
    <w:p w14:paraId="655C8423"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Субъекты административной ответственности и субъекты административных правонарушений: соотношение понятий</w:t>
      </w:r>
      <w:r w:rsidRPr="001366EE">
        <w:rPr>
          <w:rFonts w:ascii="Times New Roman" w:hAnsi="Times New Roman"/>
          <w:sz w:val="28"/>
          <w:szCs w:val="28"/>
        </w:rPr>
        <w:t>.</w:t>
      </w:r>
    </w:p>
    <w:p w14:paraId="294628E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Ограничение административной ответственности</w:t>
      </w:r>
      <w:r>
        <w:rPr>
          <w:rFonts w:ascii="Times New Roman" w:hAnsi="Times New Roman"/>
          <w:sz w:val="28"/>
          <w:szCs w:val="28"/>
          <w:lang w:val="en-US"/>
        </w:rPr>
        <w:t>.</w:t>
      </w:r>
    </w:p>
    <w:p w14:paraId="039B0460"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Освобождение от административной ответственности</w:t>
      </w:r>
      <w:r>
        <w:rPr>
          <w:rFonts w:ascii="Times New Roman" w:hAnsi="Times New Roman"/>
          <w:sz w:val="28"/>
          <w:szCs w:val="28"/>
          <w:lang w:val="en-US"/>
        </w:rPr>
        <w:t>.</w:t>
      </w:r>
    </w:p>
    <w:p w14:paraId="6D039909"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Критерии отграничения административных правонарушений от сходных с ними преступлений.</w:t>
      </w:r>
    </w:p>
    <w:p w14:paraId="3E12D705"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виды административных наказаний</w:t>
      </w:r>
      <w:r w:rsidRPr="001366EE">
        <w:rPr>
          <w:rFonts w:ascii="Times New Roman" w:hAnsi="Times New Roman"/>
          <w:sz w:val="28"/>
          <w:szCs w:val="28"/>
        </w:rPr>
        <w:t>.</w:t>
      </w:r>
    </w:p>
    <w:p w14:paraId="73CFB241"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Штраф как вид административного наказания</w:t>
      </w:r>
      <w:r w:rsidRPr="001366EE">
        <w:rPr>
          <w:rFonts w:ascii="Times New Roman" w:hAnsi="Times New Roman"/>
          <w:sz w:val="28"/>
          <w:szCs w:val="28"/>
        </w:rPr>
        <w:t>.</w:t>
      </w:r>
    </w:p>
    <w:p w14:paraId="01F666D8"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Административный арест как вид административного наказания</w:t>
      </w:r>
      <w:r w:rsidRPr="001366EE">
        <w:rPr>
          <w:rFonts w:ascii="Times New Roman" w:hAnsi="Times New Roman"/>
          <w:sz w:val="28"/>
          <w:szCs w:val="28"/>
        </w:rPr>
        <w:t>.</w:t>
      </w:r>
    </w:p>
    <w:p w14:paraId="64D4306D"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Правила назначения административных наказаний</w:t>
      </w:r>
      <w:r>
        <w:rPr>
          <w:rFonts w:ascii="Times New Roman" w:hAnsi="Times New Roman"/>
          <w:sz w:val="28"/>
          <w:szCs w:val="28"/>
          <w:lang w:val="en-US"/>
        </w:rPr>
        <w:t>.</w:t>
      </w:r>
    </w:p>
    <w:p w14:paraId="3B52BC23"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Исполнение административных наказаний</w:t>
      </w:r>
      <w:r>
        <w:rPr>
          <w:rFonts w:ascii="Times New Roman" w:hAnsi="Times New Roman"/>
          <w:sz w:val="28"/>
          <w:szCs w:val="28"/>
          <w:lang w:val="en-US"/>
        </w:rPr>
        <w:t>.</w:t>
      </w:r>
    </w:p>
    <w:p w14:paraId="700862D4"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Правовые основы и общая характеристика дисциплинарной ответственности по административному праву</w:t>
      </w:r>
      <w:r w:rsidRPr="001366EE">
        <w:rPr>
          <w:rFonts w:ascii="Times New Roman" w:hAnsi="Times New Roman"/>
          <w:sz w:val="28"/>
          <w:szCs w:val="28"/>
        </w:rPr>
        <w:t>.</w:t>
      </w:r>
    </w:p>
    <w:p w14:paraId="0CC4503C"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Материальная ответственность по административному праву</w:t>
      </w:r>
      <w:r w:rsidRPr="001366EE">
        <w:rPr>
          <w:rFonts w:ascii="Times New Roman" w:hAnsi="Times New Roman"/>
          <w:sz w:val="28"/>
          <w:szCs w:val="28"/>
        </w:rPr>
        <w:t>.</w:t>
      </w:r>
    </w:p>
    <w:p w14:paraId="6246D2F4"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Административная ответственность за правонарушения на транспорте</w:t>
      </w:r>
      <w:r w:rsidRPr="001366EE">
        <w:rPr>
          <w:rFonts w:ascii="Times New Roman" w:hAnsi="Times New Roman"/>
          <w:sz w:val="28"/>
          <w:szCs w:val="28"/>
        </w:rPr>
        <w:t>.</w:t>
      </w:r>
    </w:p>
    <w:p w14:paraId="5217CD94"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Административные правонарушения в области таможенного дела (нарушение таможенных правил)</w:t>
      </w:r>
      <w:r w:rsidRPr="001366EE">
        <w:rPr>
          <w:rFonts w:ascii="Times New Roman" w:hAnsi="Times New Roman"/>
          <w:sz w:val="28"/>
          <w:szCs w:val="28"/>
        </w:rPr>
        <w:t>.</w:t>
      </w:r>
    </w:p>
    <w:p w14:paraId="76369907"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Административно-процессуальное право: понятие предмет метод</w:t>
      </w:r>
      <w:r w:rsidRPr="001366EE">
        <w:rPr>
          <w:rFonts w:ascii="Times New Roman" w:hAnsi="Times New Roman"/>
          <w:sz w:val="28"/>
          <w:szCs w:val="28"/>
        </w:rPr>
        <w:t>.</w:t>
      </w:r>
    </w:p>
    <w:p w14:paraId="2799A1D2"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Сущность и  в</w:t>
      </w:r>
      <w:r>
        <w:rPr>
          <w:rFonts w:ascii="Times New Roman" w:hAnsi="Times New Roman"/>
          <w:sz w:val="28"/>
          <w:szCs w:val="28"/>
        </w:rPr>
        <w:t>иды административного процесса.</w:t>
      </w:r>
    </w:p>
    <w:p w14:paraId="4BE1CDEE"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Административно-процедурное производство и административная юрисдикция.</w:t>
      </w:r>
    </w:p>
    <w:p w14:paraId="30A5F8BB"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Виды процедурных производств.</w:t>
      </w:r>
    </w:p>
    <w:p w14:paraId="6A43EC88"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Лицензирование как административно-процедурное производство</w:t>
      </w:r>
      <w:r w:rsidRPr="001366EE">
        <w:rPr>
          <w:rFonts w:ascii="Times New Roman" w:hAnsi="Times New Roman"/>
          <w:sz w:val="28"/>
          <w:szCs w:val="28"/>
        </w:rPr>
        <w:t>.</w:t>
      </w:r>
    </w:p>
    <w:p w14:paraId="4AD60C00"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Регистрационное производство как административно-</w:t>
      </w:r>
      <w:r w:rsidRPr="00EB2A13">
        <w:rPr>
          <w:rFonts w:ascii="Times New Roman" w:hAnsi="Times New Roman"/>
          <w:sz w:val="28"/>
          <w:szCs w:val="28"/>
        </w:rPr>
        <w:lastRenderedPageBreak/>
        <w:t>процедурное производство. Виды регистрационных производств</w:t>
      </w:r>
      <w:r>
        <w:rPr>
          <w:rFonts w:ascii="Times New Roman" w:hAnsi="Times New Roman"/>
          <w:sz w:val="28"/>
          <w:szCs w:val="28"/>
          <w:lang w:val="en-US"/>
        </w:rPr>
        <w:t>.</w:t>
      </w:r>
    </w:p>
    <w:p w14:paraId="109739BD"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Порядок рассмотрения обращений граждан</w:t>
      </w:r>
      <w:r>
        <w:rPr>
          <w:rFonts w:ascii="Times New Roman" w:hAnsi="Times New Roman"/>
          <w:sz w:val="28"/>
          <w:szCs w:val="28"/>
          <w:lang w:val="en-US"/>
        </w:rPr>
        <w:t>.</w:t>
      </w:r>
    </w:p>
    <w:p w14:paraId="148EC40E"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Порядок принятия, согласования, регистрации и вступления в силу ак</w:t>
      </w:r>
      <w:r w:rsidR="006E6EAB">
        <w:rPr>
          <w:rFonts w:ascii="Times New Roman" w:hAnsi="Times New Roman"/>
          <w:sz w:val="28"/>
          <w:szCs w:val="28"/>
        </w:rPr>
        <w:t>тов государственного управления</w:t>
      </w:r>
      <w:r w:rsidR="006E6EAB" w:rsidRPr="006E6EAB">
        <w:rPr>
          <w:rFonts w:ascii="Times New Roman" w:hAnsi="Times New Roman"/>
          <w:sz w:val="28"/>
          <w:szCs w:val="28"/>
        </w:rPr>
        <w:t>.</w:t>
      </w:r>
    </w:p>
    <w:p w14:paraId="44040FF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Административная юрисдикция: понятие, сущность, субъекты</w:t>
      </w:r>
      <w:r w:rsidR="006E6EAB" w:rsidRPr="006E6EAB">
        <w:rPr>
          <w:rFonts w:ascii="Times New Roman" w:hAnsi="Times New Roman"/>
          <w:sz w:val="28"/>
          <w:szCs w:val="28"/>
        </w:rPr>
        <w:t>.</w:t>
      </w:r>
    </w:p>
    <w:p w14:paraId="6AE68B57"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Производство по принудительному исполнению судебных решений как вид административно-юрисдикционного процесса</w:t>
      </w:r>
      <w:r w:rsidR="006E6EAB" w:rsidRPr="006E6EAB">
        <w:rPr>
          <w:rFonts w:ascii="Times New Roman" w:hAnsi="Times New Roman"/>
          <w:sz w:val="28"/>
          <w:szCs w:val="28"/>
        </w:rPr>
        <w:t>.</w:t>
      </w:r>
    </w:p>
    <w:p w14:paraId="297C836A"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Производство по делам об административных правонарушениях: понятие, принципы, стадии, участники</w:t>
      </w:r>
      <w:r w:rsidR="006E6EAB" w:rsidRPr="006E6EAB">
        <w:rPr>
          <w:rFonts w:ascii="Times New Roman" w:hAnsi="Times New Roman"/>
          <w:sz w:val="28"/>
          <w:szCs w:val="28"/>
        </w:rPr>
        <w:t>.</w:t>
      </w:r>
    </w:p>
    <w:p w14:paraId="28CA4842"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Понятие и система органов, уполномоченных рассматривать дела об административных правонарушениях.</w:t>
      </w:r>
    </w:p>
    <w:p w14:paraId="7342E224"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Процессуальные документы и их роль в производстве по делу об административном правонарушении</w:t>
      </w:r>
      <w:r w:rsidR="006E6EAB" w:rsidRPr="006E6EAB">
        <w:rPr>
          <w:rFonts w:ascii="Times New Roman" w:hAnsi="Times New Roman"/>
          <w:sz w:val="28"/>
          <w:szCs w:val="28"/>
        </w:rPr>
        <w:t>.</w:t>
      </w:r>
    </w:p>
    <w:p w14:paraId="67EA7AEF"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Административная юстиция: понятие, сущность и современный этап развития РФ</w:t>
      </w:r>
      <w:r w:rsidR="006E6EAB" w:rsidRPr="006E6EAB">
        <w:rPr>
          <w:rFonts w:ascii="Times New Roman" w:hAnsi="Times New Roman"/>
          <w:sz w:val="28"/>
          <w:szCs w:val="28"/>
        </w:rPr>
        <w:t>.</w:t>
      </w:r>
    </w:p>
    <w:p w14:paraId="297B0668" w14:textId="77777777" w:rsidR="00C64847" w:rsidRPr="00EB2A13" w:rsidRDefault="001366EE" w:rsidP="00EB2A13">
      <w:pPr>
        <w:pStyle w:val="11"/>
        <w:numPr>
          <w:ilvl w:val="0"/>
          <w:numId w:val="2"/>
        </w:numPr>
        <w:tabs>
          <w:tab w:val="left" w:pos="450"/>
          <w:tab w:val="left" w:pos="74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Кодекс административного судопроизводства РФ: понятие, предмет регулирования, задачи и общие правила подсудности</w:t>
      </w:r>
      <w:r w:rsidR="006E6EAB" w:rsidRPr="006E6EAB">
        <w:rPr>
          <w:rFonts w:ascii="Times New Roman" w:hAnsi="Times New Roman"/>
          <w:sz w:val="28"/>
          <w:szCs w:val="28"/>
        </w:rPr>
        <w:t>.</w:t>
      </w:r>
    </w:p>
    <w:p w14:paraId="6FB1869D"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Сущность и способы обеспечения законности в государственном управлении</w:t>
      </w:r>
      <w:r w:rsidR="006E6EAB" w:rsidRPr="006E6EAB">
        <w:rPr>
          <w:rFonts w:ascii="Times New Roman" w:hAnsi="Times New Roman"/>
          <w:sz w:val="28"/>
          <w:szCs w:val="28"/>
        </w:rPr>
        <w:t>.</w:t>
      </w:r>
    </w:p>
    <w:p w14:paraId="08863624"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Понятие и виды контроля в государственном управлении</w:t>
      </w:r>
      <w:r w:rsidR="006E6EAB" w:rsidRPr="006E6EAB">
        <w:rPr>
          <w:rFonts w:ascii="Times New Roman" w:hAnsi="Times New Roman"/>
          <w:sz w:val="28"/>
          <w:szCs w:val="28"/>
        </w:rPr>
        <w:t>.</w:t>
      </w:r>
    </w:p>
    <w:p w14:paraId="1FD7B55B"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Контрольные полномочия законодательных (представительных) органов власти.</w:t>
      </w:r>
    </w:p>
    <w:p w14:paraId="31553954"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Контро</w:t>
      </w:r>
      <w:r w:rsidR="006E6EAB">
        <w:rPr>
          <w:rFonts w:ascii="Times New Roman" w:hAnsi="Times New Roman"/>
          <w:sz w:val="28"/>
          <w:szCs w:val="28"/>
        </w:rPr>
        <w:t>льные полномочия Президента РФ.</w:t>
      </w:r>
    </w:p>
    <w:p w14:paraId="2D851A1E"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Контроль органов исполнительной власти</w:t>
      </w:r>
      <w:r w:rsidR="006E6EAB">
        <w:rPr>
          <w:rFonts w:ascii="Times New Roman" w:hAnsi="Times New Roman"/>
          <w:sz w:val="28"/>
          <w:szCs w:val="28"/>
          <w:lang w:val="en-US"/>
        </w:rPr>
        <w:t>.</w:t>
      </w:r>
    </w:p>
    <w:p w14:paraId="6647B921"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Понятие, сущность и виды судебного контроля</w:t>
      </w:r>
      <w:r w:rsidR="006E6EAB" w:rsidRPr="006E6EAB">
        <w:rPr>
          <w:rFonts w:ascii="Times New Roman" w:hAnsi="Times New Roman"/>
          <w:sz w:val="28"/>
          <w:szCs w:val="28"/>
        </w:rPr>
        <w:t>.</w:t>
      </w:r>
    </w:p>
    <w:p w14:paraId="689604B9"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Соотношение контроля и надзора в государственном управлении</w:t>
      </w:r>
      <w:r w:rsidR="006E6EAB" w:rsidRPr="006E6EAB">
        <w:rPr>
          <w:rFonts w:ascii="Times New Roman" w:hAnsi="Times New Roman"/>
          <w:sz w:val="28"/>
          <w:szCs w:val="28"/>
        </w:rPr>
        <w:t>.</w:t>
      </w:r>
    </w:p>
    <w:p w14:paraId="5E400FF6"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Прокурорский надзор: понятие, цели и задачи</w:t>
      </w:r>
      <w:r w:rsidR="006E6EAB" w:rsidRPr="006E6EAB">
        <w:rPr>
          <w:rFonts w:ascii="Times New Roman" w:hAnsi="Times New Roman"/>
          <w:sz w:val="28"/>
          <w:szCs w:val="28"/>
        </w:rPr>
        <w:t>.</w:t>
      </w:r>
    </w:p>
    <w:p w14:paraId="5AB139A4"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Административный надзор и его виды</w:t>
      </w:r>
      <w:r w:rsidR="006E6EAB" w:rsidRPr="006E6EAB">
        <w:rPr>
          <w:rFonts w:ascii="Times New Roman" w:hAnsi="Times New Roman"/>
          <w:sz w:val="28"/>
          <w:szCs w:val="28"/>
        </w:rPr>
        <w:t>.</w:t>
      </w:r>
    </w:p>
    <w:p w14:paraId="5BFD2A49"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Транспортный надзор как вид административного надзора</w:t>
      </w:r>
      <w:r w:rsidR="006E6EAB" w:rsidRPr="006E6EAB">
        <w:rPr>
          <w:rFonts w:ascii="Times New Roman" w:hAnsi="Times New Roman"/>
          <w:sz w:val="28"/>
          <w:szCs w:val="28"/>
        </w:rPr>
        <w:t>.</w:t>
      </w:r>
    </w:p>
    <w:p w14:paraId="1A4C06F7"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Специальные административно-политические режимы: понятие, сущность и виды</w:t>
      </w:r>
      <w:r w:rsidR="006E6EAB" w:rsidRPr="006E6EAB">
        <w:rPr>
          <w:rFonts w:ascii="Times New Roman" w:hAnsi="Times New Roman"/>
          <w:sz w:val="28"/>
          <w:szCs w:val="28"/>
        </w:rPr>
        <w:t>.</w:t>
      </w:r>
    </w:p>
    <w:p w14:paraId="71B40067"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Режим чрезвычайного положения</w:t>
      </w:r>
      <w:r w:rsidR="006E6EAB">
        <w:rPr>
          <w:rFonts w:ascii="Times New Roman" w:hAnsi="Times New Roman"/>
          <w:sz w:val="28"/>
          <w:szCs w:val="28"/>
          <w:lang w:val="en-US"/>
        </w:rPr>
        <w:t>.</w:t>
      </w:r>
    </w:p>
    <w:p w14:paraId="218064FC" w14:textId="77777777" w:rsidR="00C64847" w:rsidRPr="00EB2A13" w:rsidRDefault="006E6EAB" w:rsidP="00EB2A13">
      <w:pPr>
        <w:numPr>
          <w:ilvl w:val="0"/>
          <w:numId w:val="2"/>
        </w:numPr>
        <w:tabs>
          <w:tab w:val="left" w:pos="450"/>
          <w:tab w:val="left" w:pos="743"/>
        </w:tabs>
        <w:spacing w:after="0"/>
        <w:ind w:left="0" w:firstLine="709"/>
        <w:jc w:val="both"/>
        <w:rPr>
          <w:rFonts w:ascii="Times New Roman" w:hAnsi="Times New Roman"/>
          <w:sz w:val="28"/>
          <w:szCs w:val="28"/>
        </w:rPr>
      </w:pPr>
      <w:r>
        <w:rPr>
          <w:rFonts w:ascii="Times New Roman" w:hAnsi="Times New Roman"/>
          <w:sz w:val="28"/>
          <w:szCs w:val="28"/>
        </w:rPr>
        <w:t>Режим чрезвычайной ситуации</w:t>
      </w:r>
      <w:r>
        <w:rPr>
          <w:rFonts w:ascii="Times New Roman" w:hAnsi="Times New Roman"/>
          <w:sz w:val="28"/>
          <w:szCs w:val="28"/>
          <w:lang w:val="en-US"/>
        </w:rPr>
        <w:t>.</w:t>
      </w:r>
    </w:p>
    <w:p w14:paraId="55AECADF" w14:textId="77777777" w:rsidR="00C64847" w:rsidRPr="00EB2A13" w:rsidRDefault="001366EE" w:rsidP="00EB2A13">
      <w:pPr>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Режим военного положения</w:t>
      </w:r>
      <w:r w:rsidR="006E6EAB">
        <w:rPr>
          <w:rFonts w:ascii="Times New Roman" w:hAnsi="Times New Roman"/>
          <w:sz w:val="28"/>
          <w:szCs w:val="28"/>
          <w:lang w:val="en-US"/>
        </w:rPr>
        <w:t>.</w:t>
      </w:r>
    </w:p>
    <w:p w14:paraId="2DA9B71D" w14:textId="77777777" w:rsidR="00C64847" w:rsidRPr="00EB2A13" w:rsidRDefault="001366EE" w:rsidP="00EB2A13">
      <w:pPr>
        <w:widowControl/>
        <w:numPr>
          <w:ilvl w:val="0"/>
          <w:numId w:val="2"/>
        </w:numPr>
        <w:tabs>
          <w:tab w:val="left" w:pos="450"/>
          <w:tab w:val="left" w:pos="743"/>
        </w:tabs>
        <w:spacing w:after="0"/>
        <w:ind w:left="0" w:firstLine="709"/>
        <w:jc w:val="both"/>
        <w:rPr>
          <w:rFonts w:ascii="Times New Roman" w:hAnsi="Times New Roman"/>
          <w:sz w:val="28"/>
          <w:szCs w:val="28"/>
        </w:rPr>
      </w:pPr>
      <w:r w:rsidRPr="00EB2A13">
        <w:rPr>
          <w:rFonts w:ascii="Times New Roman" w:hAnsi="Times New Roman"/>
          <w:sz w:val="28"/>
          <w:szCs w:val="28"/>
        </w:rPr>
        <w:t>Пограничные режимы</w:t>
      </w:r>
      <w:r w:rsidR="006E6EAB">
        <w:rPr>
          <w:rFonts w:ascii="Times New Roman" w:hAnsi="Times New Roman"/>
          <w:sz w:val="28"/>
          <w:szCs w:val="28"/>
          <w:lang w:val="en-US"/>
        </w:rPr>
        <w:t>.</w:t>
      </w:r>
    </w:p>
    <w:p w14:paraId="62E28ECD"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Отрасли и сферы государственного управления: сочетание федеральных и региональных полномочий</w:t>
      </w:r>
      <w:r w:rsidR="006E6EAB" w:rsidRPr="006E6EAB">
        <w:rPr>
          <w:rFonts w:ascii="Times New Roman" w:hAnsi="Times New Roman"/>
          <w:sz w:val="28"/>
          <w:szCs w:val="28"/>
        </w:rPr>
        <w:t>.</w:t>
      </w:r>
    </w:p>
    <w:p w14:paraId="288D4250"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Конституционные основы государственного регулирования, координаци</w:t>
      </w:r>
      <w:r w:rsidR="006E6EAB">
        <w:rPr>
          <w:rFonts w:ascii="Times New Roman" w:hAnsi="Times New Roman"/>
          <w:sz w:val="28"/>
          <w:szCs w:val="28"/>
        </w:rPr>
        <w:t>и и контроля в сфере экономики.</w:t>
      </w:r>
    </w:p>
    <w:p w14:paraId="4E35C9DC"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lastRenderedPageBreak/>
        <w:t>Сочетание административных и экономических методов в деятельности</w:t>
      </w:r>
      <w:r w:rsidR="006E6EAB">
        <w:rPr>
          <w:rFonts w:ascii="Times New Roman" w:hAnsi="Times New Roman"/>
          <w:sz w:val="28"/>
          <w:szCs w:val="28"/>
        </w:rPr>
        <w:t xml:space="preserve"> органов исполнительной власти.</w:t>
      </w:r>
      <w:r w:rsidRPr="00EB2A13">
        <w:rPr>
          <w:rFonts w:ascii="Times New Roman" w:hAnsi="Times New Roman"/>
          <w:sz w:val="28"/>
          <w:szCs w:val="28"/>
        </w:rPr>
        <w:t xml:space="preserve"> Программно-целевой метод государственного управления.</w:t>
      </w:r>
    </w:p>
    <w:p w14:paraId="008DCBC0"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Компетенция Правительства РФ, отраслевых и межотраслевых федеральных органов исполнительной власти по государственному регулированию экономических отношений.</w:t>
      </w:r>
    </w:p>
    <w:p w14:paraId="5ACE3B85"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Антимонопольная политика как средство поддержания конкуренции.</w:t>
      </w:r>
    </w:p>
    <w:p w14:paraId="34CE550E"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Государственная монополия на производство и оборот отдельных видов продукции и товаров (услуг)</w:t>
      </w:r>
      <w:r w:rsidR="006E6EAB">
        <w:rPr>
          <w:rFonts w:ascii="Times New Roman" w:hAnsi="Times New Roman"/>
          <w:sz w:val="28"/>
          <w:szCs w:val="28"/>
        </w:rPr>
        <w:t>.</w:t>
      </w:r>
    </w:p>
    <w:p w14:paraId="6AA1C310"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Лицензирование отдельных видов деятельности в сфере экономики.</w:t>
      </w:r>
    </w:p>
    <w:p w14:paraId="5AC539DE"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Организация стандартизации, сертификации продукции и услуг.</w:t>
      </w:r>
    </w:p>
    <w:p w14:paraId="5B49D98E"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Управление государственной собственностью. Формы и методы; компетенция органов исполнительной власти.</w:t>
      </w:r>
    </w:p>
    <w:p w14:paraId="3B2C099B"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области финансов и кредита</w:t>
      </w:r>
      <w:r w:rsidR="006E6EAB" w:rsidRPr="006E6EAB">
        <w:rPr>
          <w:rFonts w:ascii="Times New Roman" w:hAnsi="Times New Roman"/>
          <w:sz w:val="28"/>
          <w:szCs w:val="28"/>
        </w:rPr>
        <w:t>.</w:t>
      </w:r>
    </w:p>
    <w:p w14:paraId="2379642A"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области внешнеэкономической деятельности</w:t>
      </w:r>
      <w:r w:rsidR="006E6EAB" w:rsidRPr="006E6EAB">
        <w:rPr>
          <w:rFonts w:ascii="Times New Roman" w:hAnsi="Times New Roman"/>
          <w:sz w:val="28"/>
          <w:szCs w:val="28"/>
        </w:rPr>
        <w:t>.</w:t>
      </w:r>
    </w:p>
    <w:p w14:paraId="03046578"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w:t>
      </w:r>
      <w:r w:rsidR="006E6EAB">
        <w:rPr>
          <w:rFonts w:ascii="Times New Roman" w:hAnsi="Times New Roman"/>
          <w:sz w:val="28"/>
          <w:szCs w:val="28"/>
        </w:rPr>
        <w:t>асти промышленного производства</w:t>
      </w:r>
      <w:r w:rsidR="006E6EAB" w:rsidRPr="006E6EAB">
        <w:rPr>
          <w:rFonts w:ascii="Times New Roman" w:hAnsi="Times New Roman"/>
          <w:sz w:val="28"/>
          <w:szCs w:val="28"/>
        </w:rPr>
        <w:t>.</w:t>
      </w:r>
    </w:p>
    <w:p w14:paraId="5AB567A3"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области строительства и жилищно-коммунального хозяйства</w:t>
      </w:r>
      <w:r w:rsidR="006E6EAB" w:rsidRPr="006E6EAB">
        <w:rPr>
          <w:rFonts w:ascii="Times New Roman" w:hAnsi="Times New Roman"/>
          <w:sz w:val="28"/>
          <w:szCs w:val="28"/>
        </w:rPr>
        <w:t>.</w:t>
      </w:r>
    </w:p>
    <w:p w14:paraId="7C55B726"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Транспорт как сфера экономической деятельности и отрасль государственного управления. Государственное</w:t>
      </w:r>
      <w:r w:rsidR="006E6EAB">
        <w:rPr>
          <w:rFonts w:ascii="Times New Roman" w:hAnsi="Times New Roman"/>
          <w:sz w:val="28"/>
          <w:szCs w:val="28"/>
        </w:rPr>
        <w:t xml:space="preserve"> управление в сфере транспорта.</w:t>
      </w:r>
    </w:p>
    <w:p w14:paraId="7F6022F7"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области связи и информации</w:t>
      </w:r>
      <w:r w:rsidR="006E6EAB" w:rsidRPr="006E6EAB">
        <w:rPr>
          <w:rFonts w:ascii="Times New Roman" w:hAnsi="Times New Roman"/>
          <w:sz w:val="28"/>
          <w:szCs w:val="28"/>
        </w:rPr>
        <w:t>.</w:t>
      </w:r>
    </w:p>
    <w:p w14:paraId="262A48CE"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области природопользования</w:t>
      </w:r>
      <w:r w:rsidR="006E6EAB" w:rsidRPr="006E6EAB">
        <w:rPr>
          <w:rFonts w:ascii="Times New Roman" w:hAnsi="Times New Roman"/>
          <w:sz w:val="28"/>
          <w:szCs w:val="28"/>
        </w:rPr>
        <w:t>.</w:t>
      </w:r>
    </w:p>
    <w:p w14:paraId="3F37D00B"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управления агропромышленным комплексом</w:t>
      </w:r>
      <w:r w:rsidR="006E6EAB" w:rsidRPr="006E6EAB">
        <w:rPr>
          <w:rFonts w:ascii="Times New Roman" w:hAnsi="Times New Roman"/>
          <w:sz w:val="28"/>
          <w:szCs w:val="28"/>
        </w:rPr>
        <w:t>.</w:t>
      </w:r>
    </w:p>
    <w:p w14:paraId="5B34FB3A"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Конституционные основы управления в социально-культурной сфере</w:t>
      </w:r>
      <w:r w:rsidR="006E6EAB" w:rsidRPr="006E6EAB">
        <w:rPr>
          <w:rFonts w:ascii="Times New Roman" w:hAnsi="Times New Roman"/>
          <w:sz w:val="28"/>
          <w:szCs w:val="28"/>
        </w:rPr>
        <w:t>.</w:t>
      </w:r>
    </w:p>
    <w:p w14:paraId="1A96D9FB"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Компетенция Правительства РФ, отраслевых и межотраслевых федеральных органов исполнительной власти по государственному регулированию в социально-культурной сфере</w:t>
      </w:r>
      <w:r w:rsidR="006E6EAB" w:rsidRPr="006E6EAB">
        <w:rPr>
          <w:rFonts w:ascii="Times New Roman" w:hAnsi="Times New Roman"/>
          <w:sz w:val="28"/>
          <w:szCs w:val="28"/>
        </w:rPr>
        <w:t>.</w:t>
      </w:r>
    </w:p>
    <w:p w14:paraId="283539F7"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Лицензирование отдельных видов деятельности в сфере экономики в социально-культурной сфере</w:t>
      </w:r>
      <w:r w:rsidR="006E6EAB" w:rsidRPr="006E6EAB">
        <w:rPr>
          <w:rFonts w:ascii="Times New Roman" w:hAnsi="Times New Roman"/>
          <w:sz w:val="28"/>
          <w:szCs w:val="28"/>
        </w:rPr>
        <w:t>.</w:t>
      </w:r>
    </w:p>
    <w:p w14:paraId="1CFD9306"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lastRenderedPageBreak/>
        <w:t>Административно-правовые основы организации управления в сфере образования</w:t>
      </w:r>
      <w:r w:rsidR="006E6EAB" w:rsidRPr="006E6EAB">
        <w:rPr>
          <w:rFonts w:ascii="Times New Roman" w:hAnsi="Times New Roman"/>
          <w:sz w:val="28"/>
          <w:szCs w:val="28"/>
        </w:rPr>
        <w:t>.</w:t>
      </w:r>
    </w:p>
    <w:p w14:paraId="46FDFBEF"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области науки</w:t>
      </w:r>
      <w:r w:rsidR="006E6EAB" w:rsidRPr="006E6EAB">
        <w:rPr>
          <w:rFonts w:ascii="Times New Roman" w:hAnsi="Times New Roman"/>
          <w:sz w:val="28"/>
          <w:szCs w:val="28"/>
        </w:rPr>
        <w:t>.</w:t>
      </w:r>
    </w:p>
    <w:p w14:paraId="18B6E6DA"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управления в области культуры</w:t>
      </w:r>
      <w:r w:rsidR="006E6EAB" w:rsidRPr="006E6EAB">
        <w:rPr>
          <w:rFonts w:ascii="Times New Roman" w:hAnsi="Times New Roman"/>
          <w:sz w:val="28"/>
          <w:szCs w:val="28"/>
        </w:rPr>
        <w:t>.</w:t>
      </w:r>
    </w:p>
    <w:p w14:paraId="3BC309AB"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здравоохранения</w:t>
      </w:r>
      <w:r w:rsidR="006E6EAB">
        <w:rPr>
          <w:rFonts w:ascii="Times New Roman" w:hAnsi="Times New Roman"/>
          <w:sz w:val="28"/>
          <w:szCs w:val="28"/>
          <w:lang w:val="en-US"/>
        </w:rPr>
        <w:t>.</w:t>
      </w:r>
    </w:p>
    <w:p w14:paraId="4456C21B"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социальной защиты населения</w:t>
      </w:r>
      <w:r w:rsidR="006E6EAB" w:rsidRPr="006E6EAB">
        <w:rPr>
          <w:rFonts w:ascii="Times New Roman" w:hAnsi="Times New Roman"/>
          <w:sz w:val="28"/>
          <w:szCs w:val="28"/>
        </w:rPr>
        <w:t>.</w:t>
      </w:r>
    </w:p>
    <w:p w14:paraId="4F616F9B"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Административно-правовое регулирование спорта и туризма</w:t>
      </w:r>
      <w:r w:rsidR="006E6EAB" w:rsidRPr="006E6EAB">
        <w:rPr>
          <w:rFonts w:ascii="Times New Roman" w:hAnsi="Times New Roman"/>
          <w:sz w:val="28"/>
          <w:szCs w:val="28"/>
        </w:rPr>
        <w:t>.</w:t>
      </w:r>
    </w:p>
    <w:p w14:paraId="6803796E"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Компетенция Президента РФ в административно-политической сфере</w:t>
      </w:r>
      <w:r w:rsidR="006E6EAB" w:rsidRPr="006E6EAB">
        <w:rPr>
          <w:rFonts w:ascii="Times New Roman" w:hAnsi="Times New Roman"/>
          <w:sz w:val="28"/>
          <w:szCs w:val="28"/>
        </w:rPr>
        <w:t>.</w:t>
      </w:r>
    </w:p>
    <w:p w14:paraId="68564EEB"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Компетенция Правительства РФ, отраслевых и межотраслевых федеральных органов исполнительной власти по государственному управлению в административно-политической сфере</w:t>
      </w:r>
      <w:r w:rsidR="006E6EAB" w:rsidRPr="006E6EAB">
        <w:rPr>
          <w:rFonts w:ascii="Times New Roman" w:hAnsi="Times New Roman"/>
          <w:sz w:val="28"/>
          <w:szCs w:val="28"/>
        </w:rPr>
        <w:t>.</w:t>
      </w:r>
    </w:p>
    <w:p w14:paraId="521E8508"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сфере обороны</w:t>
      </w:r>
      <w:r w:rsidR="006E6EAB" w:rsidRPr="006E6EAB">
        <w:rPr>
          <w:rFonts w:ascii="Times New Roman" w:hAnsi="Times New Roman"/>
          <w:sz w:val="28"/>
          <w:szCs w:val="28"/>
        </w:rPr>
        <w:t>.</w:t>
      </w:r>
    </w:p>
    <w:p w14:paraId="77E260D0"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организации управления в сфере  национальной безопасности</w:t>
      </w:r>
      <w:r w:rsidR="006E6EAB" w:rsidRPr="006E6EAB">
        <w:rPr>
          <w:rFonts w:ascii="Times New Roman" w:hAnsi="Times New Roman"/>
          <w:sz w:val="28"/>
          <w:szCs w:val="28"/>
        </w:rPr>
        <w:t>.</w:t>
      </w:r>
    </w:p>
    <w:p w14:paraId="42A914C2"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управления в области внутренних дел</w:t>
      </w:r>
      <w:r w:rsidR="006E6EAB" w:rsidRPr="006E6EAB">
        <w:rPr>
          <w:rFonts w:ascii="Times New Roman" w:hAnsi="Times New Roman"/>
          <w:sz w:val="28"/>
          <w:szCs w:val="28"/>
        </w:rPr>
        <w:t>.</w:t>
      </w:r>
    </w:p>
    <w:p w14:paraId="6B8E206E" w14:textId="77777777" w:rsidR="00C64847" w:rsidRPr="00EB2A13" w:rsidRDefault="001366EE" w:rsidP="00EB2A13">
      <w:pPr>
        <w:pStyle w:val="11"/>
        <w:widowControl/>
        <w:numPr>
          <w:ilvl w:val="0"/>
          <w:numId w:val="2"/>
        </w:numPr>
        <w:tabs>
          <w:tab w:val="left" w:pos="426"/>
          <w:tab w:val="left" w:pos="993"/>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Административно-правовые основы управления в  области иностранных дел</w:t>
      </w:r>
      <w:r w:rsidR="006E6EAB" w:rsidRPr="006E6EAB">
        <w:rPr>
          <w:rFonts w:ascii="Times New Roman" w:hAnsi="Times New Roman"/>
          <w:sz w:val="28"/>
          <w:szCs w:val="28"/>
        </w:rPr>
        <w:t>.</w:t>
      </w:r>
    </w:p>
    <w:p w14:paraId="467F0084" w14:textId="77777777" w:rsidR="00C64847" w:rsidRPr="00EB2A13" w:rsidRDefault="001366EE" w:rsidP="00EB2A13">
      <w:pPr>
        <w:widowControl/>
        <w:numPr>
          <w:ilvl w:val="0"/>
          <w:numId w:val="2"/>
        </w:numPr>
        <w:tabs>
          <w:tab w:val="left" w:pos="426"/>
          <w:tab w:val="left" w:pos="993"/>
        </w:tabs>
        <w:spacing w:after="0"/>
        <w:ind w:left="0" w:firstLine="709"/>
        <w:jc w:val="both"/>
        <w:rPr>
          <w:rFonts w:ascii="Times New Roman" w:hAnsi="Times New Roman"/>
          <w:sz w:val="28"/>
          <w:szCs w:val="28"/>
        </w:rPr>
      </w:pPr>
      <w:r w:rsidRPr="00EB2A13">
        <w:rPr>
          <w:rFonts w:ascii="Times New Roman" w:hAnsi="Times New Roman"/>
          <w:sz w:val="28"/>
          <w:szCs w:val="28"/>
        </w:rPr>
        <w:t>Административно-правовые основы управления в сфере юстиции</w:t>
      </w:r>
      <w:r w:rsidR="006E6EAB" w:rsidRPr="006E6EAB">
        <w:rPr>
          <w:rFonts w:ascii="Times New Roman" w:hAnsi="Times New Roman"/>
          <w:sz w:val="28"/>
          <w:szCs w:val="28"/>
        </w:rPr>
        <w:t>.</w:t>
      </w:r>
    </w:p>
    <w:p w14:paraId="114398CE" w14:textId="77777777" w:rsidR="003532EA" w:rsidRDefault="003532EA">
      <w:pPr>
        <w:widowControl/>
        <w:suppressAutoHyphens w:val="0"/>
        <w:spacing w:after="0" w:line="240" w:lineRule="auto"/>
        <w:rPr>
          <w:rFonts w:ascii="Times New Roman" w:hAnsi="Times New Roman"/>
          <w:iCs/>
          <w:sz w:val="28"/>
          <w:szCs w:val="28"/>
        </w:rPr>
      </w:pPr>
      <w:r>
        <w:rPr>
          <w:rFonts w:ascii="Times New Roman" w:hAnsi="Times New Roman"/>
          <w:iCs/>
          <w:sz w:val="28"/>
          <w:szCs w:val="28"/>
        </w:rPr>
        <w:br w:type="page"/>
      </w:r>
    </w:p>
    <w:p w14:paraId="6949C9EF" w14:textId="77777777" w:rsidR="003E275B" w:rsidRPr="00EB2A13" w:rsidRDefault="003E275B" w:rsidP="00EB2A13">
      <w:pPr>
        <w:spacing w:after="0"/>
        <w:ind w:firstLine="709"/>
        <w:jc w:val="both"/>
        <w:rPr>
          <w:rFonts w:ascii="Times New Roman" w:hAnsi="Times New Roman"/>
          <w:b/>
          <w:sz w:val="28"/>
          <w:szCs w:val="28"/>
        </w:rPr>
      </w:pPr>
      <w:r w:rsidRPr="00EB2A13">
        <w:rPr>
          <w:rFonts w:ascii="Times New Roman" w:hAnsi="Times New Roman"/>
          <w:b/>
          <w:sz w:val="28"/>
          <w:szCs w:val="28"/>
        </w:rPr>
        <w:lastRenderedPageBreak/>
        <w:t>Оценка знаний по компетенции ОПК-4</w:t>
      </w:r>
    </w:p>
    <w:p w14:paraId="4ED4D161" w14:textId="77777777" w:rsidR="003E275B" w:rsidRPr="00EB2A13" w:rsidRDefault="003E275B" w:rsidP="00EB2A13">
      <w:pPr>
        <w:spacing w:after="0"/>
        <w:ind w:firstLine="709"/>
        <w:jc w:val="both"/>
        <w:rPr>
          <w:rFonts w:ascii="Times New Roman" w:hAnsi="Times New Roman"/>
          <w:b/>
          <w:sz w:val="28"/>
          <w:szCs w:val="28"/>
        </w:rPr>
      </w:pPr>
    </w:p>
    <w:p w14:paraId="5571643B" w14:textId="77777777" w:rsidR="00C64847" w:rsidRPr="00EB2A13" w:rsidRDefault="001366EE" w:rsidP="003532EA">
      <w:pPr>
        <w:spacing w:after="0"/>
        <w:ind w:firstLine="709"/>
        <w:jc w:val="center"/>
        <w:rPr>
          <w:rFonts w:ascii="Times New Roman" w:hAnsi="Times New Roman"/>
          <w:b/>
          <w:sz w:val="28"/>
          <w:szCs w:val="28"/>
        </w:rPr>
      </w:pPr>
      <w:r w:rsidRPr="00EB2A13">
        <w:rPr>
          <w:rFonts w:ascii="Times New Roman" w:hAnsi="Times New Roman"/>
          <w:b/>
          <w:sz w:val="28"/>
          <w:szCs w:val="28"/>
        </w:rPr>
        <w:t>Примерный перечень</w:t>
      </w:r>
    </w:p>
    <w:p w14:paraId="7A1F1E25" w14:textId="6E7A3872" w:rsidR="00C64847" w:rsidRPr="00EB2A13" w:rsidRDefault="001366EE" w:rsidP="003532EA">
      <w:pPr>
        <w:spacing w:after="0"/>
        <w:ind w:firstLine="709"/>
        <w:jc w:val="center"/>
        <w:rPr>
          <w:rFonts w:ascii="Times New Roman" w:hAnsi="Times New Roman"/>
          <w:b/>
          <w:sz w:val="28"/>
          <w:szCs w:val="28"/>
        </w:rPr>
      </w:pPr>
      <w:r w:rsidRPr="00EB2A13">
        <w:rPr>
          <w:rFonts w:ascii="Times New Roman" w:hAnsi="Times New Roman"/>
          <w:b/>
          <w:sz w:val="28"/>
          <w:szCs w:val="28"/>
        </w:rPr>
        <w:t>ситуационных задач и заданий</w:t>
      </w:r>
      <w:r w:rsidR="00240856">
        <w:rPr>
          <w:rFonts w:ascii="Times New Roman" w:hAnsi="Times New Roman"/>
          <w:b/>
          <w:sz w:val="28"/>
          <w:szCs w:val="28"/>
        </w:rPr>
        <w:t xml:space="preserve"> при проведении текущего контроля</w:t>
      </w:r>
    </w:p>
    <w:p w14:paraId="16D4752B" w14:textId="77777777" w:rsidR="00C64847" w:rsidRPr="00EB2A13" w:rsidRDefault="00C64847" w:rsidP="00EB2A13">
      <w:pPr>
        <w:spacing w:after="0"/>
        <w:ind w:firstLine="709"/>
        <w:jc w:val="both"/>
        <w:rPr>
          <w:rFonts w:ascii="Times New Roman" w:hAnsi="Times New Roman"/>
          <w:b/>
          <w:bCs/>
          <w:sz w:val="28"/>
          <w:szCs w:val="28"/>
          <w:u w:val="single"/>
        </w:rPr>
      </w:pPr>
    </w:p>
    <w:p w14:paraId="6F9FB2AF" w14:textId="77777777" w:rsidR="00C64847" w:rsidRPr="00EB2A13" w:rsidRDefault="001366EE" w:rsidP="00EB2A13">
      <w:pPr>
        <w:pStyle w:val="11"/>
        <w:shd w:val="clear" w:color="auto" w:fill="FFFFFF"/>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rPr>
        <w:t>1) В соответствии с изученными подходами к классификации административно-правовых норм необходимо определить вид и структуру следующих норм:</w:t>
      </w:r>
    </w:p>
    <w:p w14:paraId="5C96C907" w14:textId="77777777" w:rsidR="00C64847" w:rsidRPr="00EB2A13" w:rsidRDefault="001366EE" w:rsidP="00EB2A13">
      <w:pPr>
        <w:pStyle w:val="11"/>
        <w:shd w:val="clear" w:color="auto" w:fill="FFFFFF"/>
        <w:tabs>
          <w:tab w:val="left" w:pos="360"/>
        </w:tabs>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rPr>
        <w:t>- «Предупреждение выносится в письменной форме» — ст. 3.4. Кодекса Российской Федерации об административных правонарушениях;</w:t>
      </w:r>
    </w:p>
    <w:p w14:paraId="1FAAE949" w14:textId="77777777" w:rsidR="00C64847" w:rsidRPr="00EB2A13" w:rsidRDefault="001366EE" w:rsidP="00EB2A13">
      <w:pPr>
        <w:pStyle w:val="11"/>
        <w:shd w:val="clear" w:color="auto" w:fill="FFFFFF"/>
        <w:tabs>
          <w:tab w:val="left" w:pos="360"/>
        </w:tabs>
        <w:spacing w:after="0"/>
        <w:ind w:left="0" w:firstLine="709"/>
        <w:contextualSpacing w:val="0"/>
        <w:jc w:val="both"/>
        <w:rPr>
          <w:rFonts w:ascii="Times New Roman" w:hAnsi="Times New Roman"/>
          <w:sz w:val="28"/>
          <w:szCs w:val="28"/>
        </w:rPr>
      </w:pPr>
      <w:r w:rsidRPr="00EB2A13">
        <w:rPr>
          <w:rFonts w:ascii="Times New Roman" w:hAnsi="Times New Roman"/>
          <w:sz w:val="28"/>
          <w:szCs w:val="28"/>
        </w:rPr>
        <w:t>-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влечет наложение административного штрафа вразмере от пятисот до одной тысячи рублей или административный арест на срок до пятнадцати суток.» — ч. 1 ст. 20.1 Кодекса Российской Федерации об административных правонарушениях;</w:t>
      </w:r>
    </w:p>
    <w:p w14:paraId="7AC463E4" w14:textId="77777777" w:rsidR="00C64847" w:rsidRPr="00EB2A13" w:rsidRDefault="001366EE" w:rsidP="00EB2A13">
      <w:pPr>
        <w:pStyle w:val="11"/>
        <w:shd w:val="clear" w:color="auto" w:fill="FFFFFF"/>
        <w:tabs>
          <w:tab w:val="left" w:pos="360"/>
        </w:tabs>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rPr>
        <w:t>- «Полиция незамедлительно приходит на помощь каждому, кто нуждается в ее защите от преступных и иных противоправных посягательств.» — ч. 2 ст.1 Федерального закона «О полиции» от 07 февраля 2011 г. №3-ФЗ.</w:t>
      </w:r>
    </w:p>
    <w:p w14:paraId="5B3921E1" w14:textId="77777777" w:rsidR="00C64847" w:rsidRPr="00EB2A13" w:rsidRDefault="001366EE" w:rsidP="00EB2A13">
      <w:pPr>
        <w:pStyle w:val="11"/>
        <w:shd w:val="clear" w:color="auto" w:fill="FFFFFF"/>
        <w:tabs>
          <w:tab w:val="left" w:pos="360"/>
        </w:tabs>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rPr>
        <w:t>- «Административные дела организации могут вести в суде единоличный орган управления этой организацией или уполномоченные ею лица, действующие в пределах полномочий, предоставленных им федеральными законами, иными нормативными правовыми актами или учредительными документами организации, либо представители организации.» - ч. 5 ст.54 Кодекса административного судопроизводства Российской Федерации.</w:t>
      </w:r>
    </w:p>
    <w:p w14:paraId="39D59EEA"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rPr>
        <w:t xml:space="preserve">Проанализируйте содержание подп. «а» ст. 22 Федерального конституционного закона от 30 мая 2001 г. № 3-ФКЗ «О чрезвычайном положении», согласно которому на территории, на которой введено чрезвычайное положение, указом Президента РФ может вводиться особое управление этой территорией путем создания временного специального органа управления территорией. К какому виду административно-правовых норм по действию во времени относится указанная норма: к постоянной, срочной или чрезвычайной норме? Определите: постоянными, срочными или чрезвычайными нормами являются соответствующие нормы указа Президента РФ о введении в условиях чрезвычайного положения особого </w:t>
      </w:r>
      <w:r w:rsidRPr="00EB2A13">
        <w:rPr>
          <w:rFonts w:ascii="Times New Roman" w:hAnsi="Times New Roman"/>
          <w:color w:val="000000"/>
          <w:sz w:val="28"/>
          <w:szCs w:val="28"/>
        </w:rPr>
        <w:lastRenderedPageBreak/>
        <w:t>управления территорией и создании соответствующего временного специального органа?</w:t>
      </w:r>
    </w:p>
    <w:p w14:paraId="533E393E"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sz w:val="28"/>
          <w:szCs w:val="28"/>
        </w:rPr>
        <w:t>Составьте таблицу, показывающую, как конституционные и иные установленные законодательством права и обязанности граждан реализуются путем административно-правового регулирования в сферах экономики, социально-культурной и административно-политической деятельности.</w:t>
      </w:r>
    </w:p>
    <w:p w14:paraId="1526EF3F"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sz w:val="28"/>
          <w:szCs w:val="28"/>
        </w:rPr>
        <w:t xml:space="preserve">Охарактеризуйте основания, условия и порядок госпитализации граждан в психиатрический стационар по Закону РФ от 2 июля 1992 года №3185-1 «О психиатрической помощи и гарантиях прав граждан при ее оказании». </w:t>
      </w:r>
    </w:p>
    <w:p w14:paraId="11B4F0B2"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rPr>
        <w:t>Уполномоченный коллективами студентов вузов города председатель студенческого совета Педагогического университета Артемьев 15 апреля подал уведомление в Администрацию города о проведении 1 мая на городском стадионе студенческого митинга. В уведомлении была отражена цель мероприятия — выразить свою солидарность со студентами других стран и обратить внимание органов государственной власти на проблемы высшего образования в стране. Начало митинга планировалось на 10 часов утра, окончание от 12 до 13 часов дня, в зависимости от присутствующих на митинге студентов и количества выступающих. Администрация города проведение митинга не разрешила, аргументируя это тем, что в уведомлении не указано предполагаемое количество участников митинга и точное время его окончания. Артемьев обратился с жалобой в суд на это решение. В жалобе он написал, что, поскольку проведения никаких других мероприятий на городском стадионе в этот день не планировалось, по его мнению, такое решение Администрации города явно нарушает право граждан на проведение публичных мероприятий. Какое решение по жалобе должен вынести суд? Аргументируйте свой ответ.</w:t>
      </w:r>
    </w:p>
    <w:p w14:paraId="6582A7F7"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rPr>
        <w:t>Приведите примеры органов исполнительной власти общей, отраслевой, межотраслевой, специальной компетенции со ссылками на нормативные правовые акты, определяющие их правовой статус.</w:t>
      </w:r>
    </w:p>
    <w:p w14:paraId="60729D9F"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rPr>
        <w:t>Государственный орган, зарегистрировавший региональное общественное объединение, после двух письменных представлений объединению о том, что его деятельность противоречит уставным целям, принял решение о ее приостановлении на шесть месяцев. Несмотря на это, общественное объединение приняло активное участие в организации первомайских демонстраций в регионе. Каковы последствия приостановления деятельности общественного объединения? Какими должны быть дальнейшие действия государственного органа, зарегистрировавшего это общественное объединение?</w:t>
      </w:r>
    </w:p>
    <w:p w14:paraId="2815D65F"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rPr>
        <w:lastRenderedPageBreak/>
        <w:t>На основе изучения Федеральных законов: О прокуратуре Российской Федерации» от 17 января 1992 года «2202-1, «О полиции» от 7 февраля 2011 г. №3-ФЗ, «О федеральной службе безопасности» от 3 апреля 1995 года № 40-ФЗ, «О службе в органах внутренних дел Российской Федерации и внесении изменений в отдельные законодательные акты Российской Федерации» от 30 ноября 2011 г. № 342-ФЗ, «О службе в таможенных органах Российской Федерации» от 21 июля 1997 г. № 114-ФЗ, «О судебных приставах» от 21 июля 1997 г. № 118-ФЗ – определите, какие виды государственной службы ими регулируются. Раскройте суть государственной службы в данных органах государственной власти, обозначьте особенности поступления и этапы прохождения службы в данных органах.</w:t>
      </w:r>
    </w:p>
    <w:p w14:paraId="68CDCCC8"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rPr>
        <w:t>В судебной практике найдите не менее 1 решения суда о разрешении спора с государственными служащими, о нарушении и им ограничений и запретов по гражданской службе. В тексте выделите основную правовую позицию и проанализируйте ее.</w:t>
      </w:r>
    </w:p>
    <w:p w14:paraId="3A35FF6E"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Городская администрация приняла решение «Об ответственности за нарушение общественного порядка в городе», где, в частности, разрешалось гражданам города выбивать пыль из ковров и других домашних вещей во дворах домов, в которых проживают граждане, только с 10 часов вечера до 7 часов утра и установлено, что виновные в нарушении этого порядка лица подлежат привлечению к административной ответственности в виде штрафа до 100 руб. или исправительным работам до 1 месяца. Какие нарушения содержатся в данном решении?</w:t>
      </w:r>
    </w:p>
    <w:p w14:paraId="4494F295" w14:textId="77777777" w:rsidR="00C64847" w:rsidRPr="00EB2A13" w:rsidRDefault="001366EE" w:rsidP="00EB2A13">
      <w:pPr>
        <w:pStyle w:val="11"/>
        <w:numPr>
          <w:ilvl w:val="0"/>
          <w:numId w:val="3"/>
        </w:numPr>
        <w:shd w:val="clear" w:color="auto" w:fill="FFFFFF"/>
        <w:spacing w:after="0"/>
        <w:ind w:firstLine="709"/>
        <w:contextualSpacing w:val="0"/>
        <w:jc w:val="both"/>
        <w:rPr>
          <w:rFonts w:ascii="Times New Roman" w:hAnsi="Times New Roman"/>
          <w:sz w:val="28"/>
          <w:szCs w:val="28"/>
        </w:rPr>
      </w:pPr>
      <w:r w:rsidRPr="00EB2A13">
        <w:rPr>
          <w:rFonts w:ascii="Times New Roman" w:hAnsi="Times New Roman"/>
          <w:sz w:val="28"/>
          <w:szCs w:val="28"/>
        </w:rPr>
        <w:t>Разграничьте по основаниям, порядку и срокам применения следующие категории:</w:t>
      </w:r>
    </w:p>
    <w:p w14:paraId="212B0CE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привод</w:t>
      </w:r>
    </w:p>
    <w:p w14:paraId="0B99E9E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доставление</w:t>
      </w:r>
    </w:p>
    <w:p w14:paraId="2AAF3EC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административное задержание</w:t>
      </w:r>
    </w:p>
    <w:p w14:paraId="2008157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административный арест</w:t>
      </w:r>
    </w:p>
    <w:p w14:paraId="712B258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задержание подозреваемого в совершении преступления</w:t>
      </w:r>
    </w:p>
    <w:p w14:paraId="1F4C977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помещение в специальные учреждения иностранных граждан или илиц без гражданства, подлежащих административному выдворению за пределы РФ.</w:t>
      </w:r>
    </w:p>
    <w:p w14:paraId="585AC8C1"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color w:val="000000"/>
          <w:sz w:val="28"/>
          <w:szCs w:val="28"/>
          <w:lang w:eastAsia="ar-SA"/>
        </w:rPr>
        <w:t xml:space="preserve">Гражданин </w:t>
      </w:r>
      <w:r w:rsidRPr="00EB2A13">
        <w:rPr>
          <w:rFonts w:ascii="Times New Roman" w:hAnsi="Times New Roman"/>
          <w:iCs/>
          <w:color w:val="000000"/>
          <w:sz w:val="28"/>
          <w:szCs w:val="28"/>
          <w:lang w:eastAsia="ar-SA"/>
        </w:rPr>
        <w:t xml:space="preserve">Блинов </w:t>
      </w:r>
      <w:r w:rsidRPr="00EB2A13">
        <w:rPr>
          <w:rFonts w:ascii="Times New Roman" w:hAnsi="Times New Roman"/>
          <w:color w:val="000000"/>
          <w:sz w:val="28"/>
          <w:szCs w:val="28"/>
          <w:lang w:eastAsia="ar-SA"/>
        </w:rPr>
        <w:t xml:space="preserve">оставил на «зимовку» принадлежащий ему легковой автомобиль «Нива» припаркованным на тротуаре около своего частного дома. В связи с необходимостью проведения работ по благоустройству территории района,  автомобиль по устному распоряжению заместителя главы районной администрации на эвакуаторе районной ГИБДД </w:t>
      </w:r>
      <w:r w:rsidRPr="00EB2A13">
        <w:rPr>
          <w:rFonts w:ascii="Times New Roman" w:hAnsi="Times New Roman"/>
          <w:color w:val="000000"/>
          <w:sz w:val="28"/>
          <w:szCs w:val="28"/>
          <w:lang w:eastAsia="ar-SA"/>
        </w:rPr>
        <w:lastRenderedPageBreak/>
        <w:t xml:space="preserve">был перемещен на автостоянку инспекции. Вернувшийся через неделю из командировки </w:t>
      </w:r>
      <w:r w:rsidRPr="00EB2A13">
        <w:rPr>
          <w:rFonts w:ascii="Times New Roman" w:hAnsi="Times New Roman"/>
          <w:iCs/>
          <w:color w:val="000000"/>
          <w:sz w:val="28"/>
          <w:szCs w:val="28"/>
          <w:lang w:eastAsia="ar-SA"/>
        </w:rPr>
        <w:t xml:space="preserve">Блинов </w:t>
      </w:r>
      <w:r w:rsidRPr="00EB2A13">
        <w:rPr>
          <w:rFonts w:ascii="Times New Roman" w:hAnsi="Times New Roman"/>
          <w:color w:val="000000"/>
          <w:sz w:val="28"/>
          <w:szCs w:val="28"/>
          <w:lang w:eastAsia="ar-SA"/>
        </w:rPr>
        <w:t xml:space="preserve">обнаружил в почтовом ящике конверт с постановлением старшего участкового инспектора о наложении штрафа в размере 500 руб. по ст. 12.19 КоАП РФ и повестку о вызове в районную ГИБДД для оплаты стоимости содержания автомобиля на стоянке. Дайте юридический анализ ситуации. Какие меры административного принуждения были применены к </w:t>
      </w:r>
      <w:r w:rsidRPr="00EB2A13">
        <w:rPr>
          <w:rFonts w:ascii="Times New Roman" w:hAnsi="Times New Roman"/>
          <w:iCs/>
          <w:color w:val="000000"/>
          <w:sz w:val="28"/>
          <w:szCs w:val="28"/>
          <w:lang w:eastAsia="ar-SA"/>
        </w:rPr>
        <w:t>Блинову? Оцените законность их применения.</w:t>
      </w:r>
    </w:p>
    <w:p w14:paraId="2DD473E0"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color w:val="000000"/>
          <w:sz w:val="28"/>
          <w:szCs w:val="28"/>
          <w:lang w:eastAsia="ar-SA"/>
        </w:rPr>
        <w:t>Сотрудники полиции в целях преследования гражданина Аносова, совершившего административное правонарушение, предприняли попытку проникнуть в жилое помещение, принадлежащее гражданину Мельникова. Последний отказался выполнить требование сотрудников полиции, мотивируя отказ тем, что жилище неприкосновенно. Законны ли действия сотрудников полиции и гражданина Мельникова?</w:t>
      </w:r>
    </w:p>
    <w:p w14:paraId="4A6E1118"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color w:val="000000"/>
          <w:sz w:val="28"/>
          <w:szCs w:val="28"/>
          <w:lang w:eastAsia="ar-SA"/>
        </w:rPr>
        <w:t>Сотрудники полиции задержали военнослужащего Сидорина, находящегося в состоянии опьянения, и направили его в медицинский вытрезвитель. Законны ли действия сотрудников полиции и какая мера принуждения применена в данной ситуации?</w:t>
      </w:r>
    </w:p>
    <w:p w14:paraId="7B92B2D0"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sz w:val="28"/>
          <w:szCs w:val="28"/>
          <w:lang w:eastAsia="ar-SA"/>
        </w:rPr>
        <w:t>Гражданин Зиновьев имел в собственности частный дом. Из-за тяжелого материального положения он не оплачивал потребление электрической энергии в течение трёх лет. Энергетические службы решили прекратить подачу электроэнергии в дом Зиновьева,  и отсоединили кабель между его домом и энергораспределяющей подстанцией. Решив не мириться с таким положением дел, Зиновьев,  обладая некоторыми познаниями и навыками в области электромеханики, самовольно протянул провод и подключил электрическую энергию. Как Вы расцениваете действия энергетических служб и Зиновьева? Какое наказание может понести Зиновьев за самовольное подключение и использование электрической энергии?</w:t>
      </w:r>
    </w:p>
    <w:p w14:paraId="45E2C162"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sz w:val="28"/>
          <w:szCs w:val="28"/>
          <w:lang w:eastAsia="ar-SA"/>
        </w:rPr>
        <w:t>Водитель Ефимов при движении на автомобиле увидел как двое подростков, перепрыгнув через полосу кустарника, стали перебегать на противоположную сторону дороги. Стремясь избежать наезда на подростков, Ефимов. повернул автомобиль вправо и допустил наезд на стоявший у обочины грузовой автомобиль, причинив ему материальный ущерб. Инспектор ГИБДД оформил материалы дела и передал их начальнику ГИБДД для привлечения Ефимова к административной ответственности. Как следует поступить по закону?</w:t>
      </w:r>
    </w:p>
    <w:p w14:paraId="2721B521"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sz w:val="28"/>
          <w:szCs w:val="28"/>
          <w:lang w:eastAsia="ar-SA"/>
        </w:rPr>
        <w:t xml:space="preserve">Руководитель отдела научно-исследовательского института Могилевский для ускорения доставки компонентов, необходимых для продолжения работы подведомственного коллектива, выехал на </w:t>
      </w:r>
      <w:r w:rsidRPr="00EB2A13">
        <w:rPr>
          <w:rFonts w:ascii="Times New Roman" w:hAnsi="Times New Roman"/>
          <w:sz w:val="28"/>
          <w:szCs w:val="28"/>
          <w:lang w:eastAsia="ar-SA"/>
        </w:rPr>
        <w:lastRenderedPageBreak/>
        <w:t>предприятие-поставщик. Получив их, Могилевский самолетом вылетел обратно с грузом, упакованным в чемодан. Компоненты в силу своего состава были подвержены ионизирующему распаду, что могло представлять большую опасность для людей, находившихся на борту самолета. Характер перевозимого груза Могилевский утаил. Однако в аэропорту прилета сотрудники милиции выяснили, какое вредное вещество он перевозил. Начальник ОВД оштрафовал Могилевского на 500 рублей, а перевозимый груз конфисковал и передал для нужд аэропорта. Насколько правомерны действия руководителя ОВД?</w:t>
      </w:r>
    </w:p>
    <w:p w14:paraId="532E7560"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sz w:val="28"/>
          <w:szCs w:val="28"/>
          <w:lang w:eastAsia="ar-SA"/>
        </w:rPr>
        <w:t>Гражданину Тарасову, следовавшему на автомобиле через границу в РФ, было предложено пройти таможенный досмотр. В процессе досмотра автомобиля сотрудники таможенного органа обнаружили тайник, где были спрятаны различные предметы, не указанные Тарасовым в декларации. Представители таможенного органа оформили протокол и другие документы, а изъятые предметы вместе с автомашиной разместили в отведенном для этого месте. Тарасов пояснил, что этот автомобиль ему не принадлежит, и он пользуется им по доверенности. Изъятые же предметы его попросил перевезти в город Псков российский турист, с которым он познакомился в ФРГ. Автомобиль и изъятые предметы были конфискованы. Тарасов обжаловал решение, но постановление отменено не было. Проанализируйте ситуацию и изложите Ваше мнение.</w:t>
      </w:r>
    </w:p>
    <w:p w14:paraId="3859BB2B"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sz w:val="28"/>
          <w:szCs w:val="28"/>
          <w:lang w:eastAsia="ar-SA"/>
        </w:rPr>
        <w:t>Гражданин Дягилев имеет трех детей в возрасте от 11 до 20 лет, является одиноким отцом. Находясь в состоянии опьянения, он в троллейбусе назойливо приставал к женщине за что был доставлен в дежурную часть ОВД. Действия Дягилева были расценены как мелкое хулиганство. При рассмотрении дела районный судья определил административное наказание в виде административного ареста 15 суток. Судья исходил из того, что двое детей Дягилева являются совершеннолетними и смогут обеспечить надлежащий уход и присмотр за младшим братом. Обоснуйте Ваше мнение о принятом судьей решении.</w:t>
      </w:r>
    </w:p>
    <w:p w14:paraId="656E2B8C"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sz w:val="28"/>
          <w:szCs w:val="28"/>
          <w:lang w:eastAsia="ar-SA"/>
        </w:rPr>
        <w:t xml:space="preserve">Постановлением начальника МОБ ОВД г. Ельца (Липецкая обл.) гражданин Карпов привлечен к административной ответственности за то, что «допустил порчу паспорта». </w:t>
      </w:r>
      <w:r w:rsidRPr="00EB2A13">
        <w:rPr>
          <w:rFonts w:ascii="Times New Roman" w:hAnsi="Times New Roman"/>
          <w:color w:val="000000"/>
          <w:sz w:val="28"/>
          <w:szCs w:val="28"/>
          <w:lang w:eastAsia="ar-SA"/>
        </w:rPr>
        <w:t xml:space="preserve">В объяснениях </w:t>
      </w:r>
      <w:r w:rsidRPr="00EB2A13">
        <w:rPr>
          <w:rFonts w:ascii="Times New Roman" w:hAnsi="Times New Roman"/>
          <w:iCs/>
          <w:color w:val="000000"/>
          <w:sz w:val="28"/>
          <w:szCs w:val="28"/>
          <w:lang w:eastAsia="ar-SA"/>
        </w:rPr>
        <w:t xml:space="preserve">Карпова, </w:t>
      </w:r>
      <w:r w:rsidRPr="00EB2A13">
        <w:rPr>
          <w:rFonts w:ascii="Times New Roman" w:hAnsi="Times New Roman"/>
          <w:color w:val="000000"/>
          <w:sz w:val="28"/>
          <w:szCs w:val="28"/>
          <w:lang w:eastAsia="ar-SA"/>
        </w:rPr>
        <w:t xml:space="preserve">имеющихся в протоколе об административных правонарушениях, утверждается, что паспорт пришел в негодность по той причине, что случайно попал в стирку вместе с одеждой. Подлежит ли </w:t>
      </w:r>
      <w:r w:rsidRPr="00EB2A13">
        <w:rPr>
          <w:rFonts w:ascii="Times New Roman" w:hAnsi="Times New Roman"/>
          <w:iCs/>
          <w:color w:val="000000"/>
          <w:sz w:val="28"/>
          <w:szCs w:val="28"/>
          <w:lang w:eastAsia="ar-SA"/>
        </w:rPr>
        <w:t xml:space="preserve">Карпов </w:t>
      </w:r>
      <w:r w:rsidRPr="00EB2A13">
        <w:rPr>
          <w:rFonts w:ascii="Times New Roman" w:hAnsi="Times New Roman"/>
          <w:color w:val="000000"/>
          <w:sz w:val="28"/>
          <w:szCs w:val="28"/>
          <w:lang w:eastAsia="ar-SA"/>
        </w:rPr>
        <w:t>административной ответственности?</w:t>
      </w:r>
    </w:p>
    <w:p w14:paraId="4E898C46" w14:textId="77777777" w:rsidR="00341EE0" w:rsidRDefault="00341EE0">
      <w:pPr>
        <w:widowControl/>
        <w:suppressAutoHyphens w:val="0"/>
        <w:spacing w:after="0" w:line="240" w:lineRule="auto"/>
        <w:rPr>
          <w:rFonts w:ascii="Times New Roman" w:hAnsi="Times New Roman"/>
          <w:color w:val="000000"/>
          <w:sz w:val="28"/>
          <w:szCs w:val="28"/>
          <w:lang w:eastAsia="ar-SA"/>
        </w:rPr>
      </w:pPr>
      <w:r>
        <w:rPr>
          <w:rFonts w:ascii="Times New Roman" w:hAnsi="Times New Roman"/>
          <w:color w:val="000000"/>
          <w:sz w:val="28"/>
          <w:szCs w:val="28"/>
          <w:lang w:eastAsia="ar-SA"/>
        </w:rPr>
        <w:br w:type="page"/>
      </w:r>
    </w:p>
    <w:p w14:paraId="0DD74149" w14:textId="77777777" w:rsidR="00C64847" w:rsidRPr="00EB2A13" w:rsidRDefault="001366EE" w:rsidP="00EB2A13">
      <w:pPr>
        <w:numPr>
          <w:ilvl w:val="0"/>
          <w:numId w:val="3"/>
        </w:numPr>
        <w:spacing w:after="0"/>
        <w:ind w:firstLine="709"/>
        <w:jc w:val="both"/>
        <w:rPr>
          <w:rFonts w:ascii="Times New Roman" w:hAnsi="Times New Roman"/>
          <w:sz w:val="28"/>
          <w:szCs w:val="28"/>
        </w:rPr>
      </w:pPr>
      <w:r w:rsidRPr="00EB2A13">
        <w:rPr>
          <w:rFonts w:ascii="Times New Roman" w:hAnsi="Times New Roman"/>
          <w:color w:val="000000"/>
          <w:sz w:val="28"/>
          <w:szCs w:val="28"/>
          <w:lang w:eastAsia="ar-SA"/>
        </w:rPr>
        <w:lastRenderedPageBreak/>
        <w:t>Выполните по структуре прилагаемой таблицы сравнительный анализ вопросов контрольно-разрешительной деятельности</w:t>
      </w:r>
    </w:p>
    <w:tbl>
      <w:tblPr>
        <w:tblW w:w="5000" w:type="pct"/>
        <w:tblInd w:w="191" w:type="dxa"/>
        <w:tblLook w:val="04A0" w:firstRow="1" w:lastRow="0" w:firstColumn="1" w:lastColumn="0" w:noHBand="0" w:noVBand="1"/>
      </w:tblPr>
      <w:tblGrid>
        <w:gridCol w:w="2276"/>
        <w:gridCol w:w="1853"/>
        <w:gridCol w:w="3334"/>
        <w:gridCol w:w="2108"/>
      </w:tblGrid>
      <w:tr w:rsidR="00C64847" w:rsidRPr="00EB2A13" w14:paraId="77D5F763" w14:textId="77777777">
        <w:tc>
          <w:tcPr>
            <w:tcW w:w="2225" w:type="dxa"/>
            <w:tcBorders>
              <w:top w:val="single" w:sz="4" w:space="0" w:color="000000"/>
              <w:left w:val="single" w:sz="4" w:space="0" w:color="000000"/>
              <w:bottom w:val="single" w:sz="4" w:space="0" w:color="000000"/>
            </w:tcBorders>
            <w:shd w:val="clear" w:color="auto" w:fill="auto"/>
          </w:tcPr>
          <w:p w14:paraId="15F0378F"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Виды контрольно-разрешительной деятельности</w:t>
            </w:r>
          </w:p>
        </w:tc>
        <w:tc>
          <w:tcPr>
            <w:tcW w:w="1811" w:type="dxa"/>
            <w:tcBorders>
              <w:top w:val="single" w:sz="4" w:space="0" w:color="000000"/>
              <w:left w:val="single" w:sz="4" w:space="0" w:color="000000"/>
              <w:bottom w:val="single" w:sz="4" w:space="0" w:color="000000"/>
            </w:tcBorders>
            <w:shd w:val="clear" w:color="auto" w:fill="auto"/>
          </w:tcPr>
          <w:p w14:paraId="3B90189B"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Нормативно-правовая база</w:t>
            </w:r>
          </w:p>
        </w:tc>
        <w:tc>
          <w:tcPr>
            <w:tcW w:w="3258" w:type="dxa"/>
            <w:tcBorders>
              <w:top w:val="single" w:sz="4" w:space="0" w:color="000000"/>
              <w:left w:val="single" w:sz="4" w:space="0" w:color="000000"/>
              <w:bottom w:val="single" w:sz="4" w:space="0" w:color="000000"/>
            </w:tcBorders>
            <w:shd w:val="clear" w:color="auto" w:fill="auto"/>
          </w:tcPr>
          <w:p w14:paraId="220CB9DE"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Органы государственной власти, в т.ч. территориальные, осуществляющие контрольно-разрешительную деятельность (не менее двух примеров)</w:t>
            </w:r>
          </w:p>
        </w:tc>
        <w:tc>
          <w:tcPr>
            <w:tcW w:w="2060" w:type="dxa"/>
            <w:tcBorders>
              <w:top w:val="single" w:sz="4" w:space="0" w:color="000000"/>
              <w:left w:val="single" w:sz="4" w:space="0" w:color="000000"/>
              <w:bottom w:val="single" w:sz="4" w:space="0" w:color="000000"/>
              <w:right w:val="single" w:sz="4" w:space="0" w:color="000000"/>
            </w:tcBorders>
            <w:shd w:val="clear" w:color="auto" w:fill="auto"/>
          </w:tcPr>
          <w:p w14:paraId="5D433F08"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Полномочия органа государственной власти при осуществлении контрольно-разрешительной деятельности (не менее пяти примеров)</w:t>
            </w:r>
          </w:p>
        </w:tc>
      </w:tr>
      <w:tr w:rsidR="00C64847" w:rsidRPr="00EB2A13" w14:paraId="360BD549" w14:textId="77777777">
        <w:tc>
          <w:tcPr>
            <w:tcW w:w="2225" w:type="dxa"/>
            <w:tcBorders>
              <w:top w:val="single" w:sz="4" w:space="0" w:color="000000"/>
              <w:left w:val="single" w:sz="4" w:space="0" w:color="000000"/>
              <w:bottom w:val="single" w:sz="4" w:space="0" w:color="000000"/>
            </w:tcBorders>
            <w:shd w:val="clear" w:color="auto" w:fill="auto"/>
          </w:tcPr>
          <w:p w14:paraId="668076DE"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Государственная регистрация</w:t>
            </w:r>
          </w:p>
        </w:tc>
        <w:tc>
          <w:tcPr>
            <w:tcW w:w="1811" w:type="dxa"/>
            <w:tcBorders>
              <w:top w:val="single" w:sz="4" w:space="0" w:color="000000"/>
              <w:left w:val="single" w:sz="4" w:space="0" w:color="000000"/>
              <w:bottom w:val="single" w:sz="4" w:space="0" w:color="000000"/>
            </w:tcBorders>
            <w:shd w:val="clear" w:color="auto" w:fill="auto"/>
          </w:tcPr>
          <w:p w14:paraId="695CFDAF" w14:textId="77777777" w:rsidR="00C64847" w:rsidRPr="00341EE0" w:rsidRDefault="00C64847" w:rsidP="00341EE0">
            <w:pPr>
              <w:snapToGrid w:val="0"/>
              <w:spacing w:after="0"/>
              <w:ind w:firstLine="709"/>
              <w:rPr>
                <w:rFonts w:ascii="Times New Roman" w:hAnsi="Times New Roman"/>
                <w:lang w:eastAsia="ar-SA"/>
              </w:rPr>
            </w:pPr>
          </w:p>
        </w:tc>
        <w:tc>
          <w:tcPr>
            <w:tcW w:w="3258" w:type="dxa"/>
            <w:tcBorders>
              <w:top w:val="single" w:sz="4" w:space="0" w:color="000000"/>
              <w:left w:val="single" w:sz="4" w:space="0" w:color="000000"/>
              <w:bottom w:val="single" w:sz="4" w:space="0" w:color="000000"/>
            </w:tcBorders>
            <w:shd w:val="clear" w:color="auto" w:fill="auto"/>
          </w:tcPr>
          <w:p w14:paraId="2F7D1704" w14:textId="77777777" w:rsidR="00C64847" w:rsidRPr="00341EE0" w:rsidRDefault="00C64847" w:rsidP="00341EE0">
            <w:pPr>
              <w:snapToGrid w:val="0"/>
              <w:spacing w:after="0"/>
              <w:ind w:firstLine="709"/>
              <w:rPr>
                <w:rFonts w:ascii="Times New Roman" w:hAnsi="Times New Roman"/>
                <w:lang w:eastAsia="ar-SA"/>
              </w:rPr>
            </w:pPr>
          </w:p>
        </w:tc>
        <w:tc>
          <w:tcPr>
            <w:tcW w:w="2060" w:type="dxa"/>
            <w:tcBorders>
              <w:top w:val="single" w:sz="4" w:space="0" w:color="000000"/>
              <w:left w:val="single" w:sz="4" w:space="0" w:color="000000"/>
              <w:bottom w:val="single" w:sz="4" w:space="0" w:color="000000"/>
              <w:right w:val="single" w:sz="4" w:space="0" w:color="000000"/>
            </w:tcBorders>
            <w:shd w:val="clear" w:color="auto" w:fill="auto"/>
          </w:tcPr>
          <w:p w14:paraId="6CE8B244" w14:textId="77777777" w:rsidR="00C64847" w:rsidRPr="00341EE0" w:rsidRDefault="00C64847" w:rsidP="00341EE0">
            <w:pPr>
              <w:snapToGrid w:val="0"/>
              <w:spacing w:after="0"/>
              <w:ind w:firstLine="709"/>
              <w:rPr>
                <w:rFonts w:ascii="Times New Roman" w:hAnsi="Times New Roman"/>
                <w:lang w:eastAsia="ar-SA"/>
              </w:rPr>
            </w:pPr>
          </w:p>
        </w:tc>
      </w:tr>
      <w:tr w:rsidR="00C64847" w:rsidRPr="00EB2A13" w14:paraId="735F37BB" w14:textId="77777777">
        <w:tc>
          <w:tcPr>
            <w:tcW w:w="2225" w:type="dxa"/>
            <w:tcBorders>
              <w:top w:val="single" w:sz="4" w:space="0" w:color="000000"/>
              <w:left w:val="single" w:sz="4" w:space="0" w:color="000000"/>
              <w:bottom w:val="single" w:sz="4" w:space="0" w:color="000000"/>
            </w:tcBorders>
            <w:shd w:val="clear" w:color="auto" w:fill="auto"/>
          </w:tcPr>
          <w:p w14:paraId="7F0231A6"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 xml:space="preserve">Лицензирование </w:t>
            </w:r>
          </w:p>
        </w:tc>
        <w:tc>
          <w:tcPr>
            <w:tcW w:w="1811" w:type="dxa"/>
            <w:tcBorders>
              <w:top w:val="single" w:sz="4" w:space="0" w:color="000000"/>
              <w:left w:val="single" w:sz="4" w:space="0" w:color="000000"/>
              <w:bottom w:val="single" w:sz="4" w:space="0" w:color="000000"/>
            </w:tcBorders>
            <w:shd w:val="clear" w:color="auto" w:fill="auto"/>
          </w:tcPr>
          <w:p w14:paraId="1237AF3C" w14:textId="77777777" w:rsidR="00C64847" w:rsidRPr="00341EE0" w:rsidRDefault="00C64847" w:rsidP="00341EE0">
            <w:pPr>
              <w:snapToGrid w:val="0"/>
              <w:spacing w:after="0"/>
              <w:ind w:firstLine="709"/>
              <w:rPr>
                <w:rFonts w:ascii="Times New Roman" w:hAnsi="Times New Roman"/>
                <w:lang w:eastAsia="ar-SA"/>
              </w:rPr>
            </w:pPr>
          </w:p>
        </w:tc>
        <w:tc>
          <w:tcPr>
            <w:tcW w:w="3258" w:type="dxa"/>
            <w:tcBorders>
              <w:top w:val="single" w:sz="4" w:space="0" w:color="000000"/>
              <w:left w:val="single" w:sz="4" w:space="0" w:color="000000"/>
              <w:bottom w:val="single" w:sz="4" w:space="0" w:color="000000"/>
            </w:tcBorders>
            <w:shd w:val="clear" w:color="auto" w:fill="auto"/>
          </w:tcPr>
          <w:p w14:paraId="7D4A4312" w14:textId="77777777" w:rsidR="00C64847" w:rsidRPr="00341EE0" w:rsidRDefault="00C64847" w:rsidP="00341EE0">
            <w:pPr>
              <w:snapToGrid w:val="0"/>
              <w:spacing w:after="0"/>
              <w:ind w:firstLine="709"/>
              <w:rPr>
                <w:rFonts w:ascii="Times New Roman" w:hAnsi="Times New Roman"/>
                <w:lang w:eastAsia="ar-SA"/>
              </w:rPr>
            </w:pPr>
          </w:p>
        </w:tc>
        <w:tc>
          <w:tcPr>
            <w:tcW w:w="2060" w:type="dxa"/>
            <w:tcBorders>
              <w:top w:val="single" w:sz="4" w:space="0" w:color="000000"/>
              <w:left w:val="single" w:sz="4" w:space="0" w:color="000000"/>
              <w:bottom w:val="single" w:sz="4" w:space="0" w:color="000000"/>
              <w:right w:val="single" w:sz="4" w:space="0" w:color="000000"/>
            </w:tcBorders>
            <w:shd w:val="clear" w:color="auto" w:fill="auto"/>
          </w:tcPr>
          <w:p w14:paraId="24FC052C" w14:textId="77777777" w:rsidR="00C64847" w:rsidRPr="00341EE0" w:rsidRDefault="00C64847" w:rsidP="00341EE0">
            <w:pPr>
              <w:snapToGrid w:val="0"/>
              <w:spacing w:after="0"/>
              <w:ind w:firstLine="709"/>
              <w:rPr>
                <w:rFonts w:ascii="Times New Roman" w:hAnsi="Times New Roman"/>
                <w:lang w:eastAsia="ar-SA"/>
              </w:rPr>
            </w:pPr>
          </w:p>
        </w:tc>
      </w:tr>
      <w:tr w:rsidR="00C64847" w:rsidRPr="00EB2A13" w14:paraId="4B897856" w14:textId="77777777">
        <w:tc>
          <w:tcPr>
            <w:tcW w:w="2225" w:type="dxa"/>
            <w:tcBorders>
              <w:top w:val="single" w:sz="4" w:space="0" w:color="000000"/>
              <w:left w:val="single" w:sz="4" w:space="0" w:color="000000"/>
              <w:bottom w:val="single" w:sz="4" w:space="0" w:color="000000"/>
            </w:tcBorders>
            <w:shd w:val="clear" w:color="auto" w:fill="auto"/>
          </w:tcPr>
          <w:p w14:paraId="26E9FD77"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 xml:space="preserve">Аттестация </w:t>
            </w:r>
          </w:p>
        </w:tc>
        <w:tc>
          <w:tcPr>
            <w:tcW w:w="1811" w:type="dxa"/>
            <w:tcBorders>
              <w:top w:val="single" w:sz="4" w:space="0" w:color="000000"/>
              <w:left w:val="single" w:sz="4" w:space="0" w:color="000000"/>
              <w:bottom w:val="single" w:sz="4" w:space="0" w:color="000000"/>
            </w:tcBorders>
            <w:shd w:val="clear" w:color="auto" w:fill="auto"/>
          </w:tcPr>
          <w:p w14:paraId="79AD93DF" w14:textId="77777777" w:rsidR="00C64847" w:rsidRPr="00341EE0" w:rsidRDefault="00C64847" w:rsidP="00341EE0">
            <w:pPr>
              <w:snapToGrid w:val="0"/>
              <w:spacing w:after="0"/>
              <w:ind w:firstLine="709"/>
              <w:rPr>
                <w:rFonts w:ascii="Times New Roman" w:hAnsi="Times New Roman"/>
                <w:lang w:eastAsia="ar-SA"/>
              </w:rPr>
            </w:pPr>
          </w:p>
        </w:tc>
        <w:tc>
          <w:tcPr>
            <w:tcW w:w="3258" w:type="dxa"/>
            <w:tcBorders>
              <w:top w:val="single" w:sz="4" w:space="0" w:color="000000"/>
              <w:left w:val="single" w:sz="4" w:space="0" w:color="000000"/>
              <w:bottom w:val="single" w:sz="4" w:space="0" w:color="000000"/>
            </w:tcBorders>
            <w:shd w:val="clear" w:color="auto" w:fill="auto"/>
          </w:tcPr>
          <w:p w14:paraId="130EC375" w14:textId="77777777" w:rsidR="00C64847" w:rsidRPr="00341EE0" w:rsidRDefault="00C64847" w:rsidP="00341EE0">
            <w:pPr>
              <w:snapToGrid w:val="0"/>
              <w:spacing w:after="0"/>
              <w:ind w:firstLine="709"/>
              <w:rPr>
                <w:rFonts w:ascii="Times New Roman" w:hAnsi="Times New Roman"/>
                <w:lang w:eastAsia="ar-SA"/>
              </w:rPr>
            </w:pPr>
          </w:p>
        </w:tc>
        <w:tc>
          <w:tcPr>
            <w:tcW w:w="2060" w:type="dxa"/>
            <w:tcBorders>
              <w:top w:val="single" w:sz="4" w:space="0" w:color="000000"/>
              <w:left w:val="single" w:sz="4" w:space="0" w:color="000000"/>
              <w:bottom w:val="single" w:sz="4" w:space="0" w:color="000000"/>
              <w:right w:val="single" w:sz="4" w:space="0" w:color="000000"/>
            </w:tcBorders>
            <w:shd w:val="clear" w:color="auto" w:fill="auto"/>
          </w:tcPr>
          <w:p w14:paraId="386D1348" w14:textId="77777777" w:rsidR="00C64847" w:rsidRPr="00341EE0" w:rsidRDefault="00C64847" w:rsidP="00341EE0">
            <w:pPr>
              <w:snapToGrid w:val="0"/>
              <w:spacing w:after="0"/>
              <w:ind w:firstLine="709"/>
              <w:rPr>
                <w:rFonts w:ascii="Times New Roman" w:hAnsi="Times New Roman"/>
                <w:lang w:eastAsia="ar-SA"/>
              </w:rPr>
            </w:pPr>
          </w:p>
        </w:tc>
      </w:tr>
      <w:tr w:rsidR="00C64847" w:rsidRPr="00EB2A13" w14:paraId="1A9FD361" w14:textId="77777777">
        <w:tc>
          <w:tcPr>
            <w:tcW w:w="2225" w:type="dxa"/>
            <w:tcBorders>
              <w:top w:val="single" w:sz="4" w:space="0" w:color="000000"/>
              <w:left w:val="single" w:sz="4" w:space="0" w:color="000000"/>
              <w:bottom w:val="single" w:sz="4" w:space="0" w:color="000000"/>
            </w:tcBorders>
            <w:shd w:val="clear" w:color="auto" w:fill="auto"/>
          </w:tcPr>
          <w:p w14:paraId="73DA6A82" w14:textId="77777777" w:rsidR="00C64847" w:rsidRPr="00341EE0" w:rsidRDefault="001366EE" w:rsidP="00341EE0">
            <w:pPr>
              <w:spacing w:after="0"/>
              <w:rPr>
                <w:rFonts w:ascii="Times New Roman" w:hAnsi="Times New Roman"/>
              </w:rPr>
            </w:pPr>
            <w:r w:rsidRPr="00341EE0">
              <w:rPr>
                <w:rFonts w:ascii="Times New Roman" w:hAnsi="Times New Roman"/>
                <w:lang w:eastAsia="ar-SA"/>
              </w:rPr>
              <w:t>Особый разрешительный порядок государственного регулирования</w:t>
            </w:r>
          </w:p>
        </w:tc>
        <w:tc>
          <w:tcPr>
            <w:tcW w:w="1811" w:type="dxa"/>
            <w:tcBorders>
              <w:top w:val="single" w:sz="4" w:space="0" w:color="000000"/>
              <w:left w:val="single" w:sz="4" w:space="0" w:color="000000"/>
              <w:bottom w:val="single" w:sz="4" w:space="0" w:color="000000"/>
            </w:tcBorders>
            <w:shd w:val="clear" w:color="auto" w:fill="auto"/>
          </w:tcPr>
          <w:p w14:paraId="1D34F351" w14:textId="77777777" w:rsidR="00C64847" w:rsidRPr="00341EE0" w:rsidRDefault="00C64847" w:rsidP="00341EE0">
            <w:pPr>
              <w:snapToGrid w:val="0"/>
              <w:spacing w:after="0"/>
              <w:ind w:firstLine="709"/>
              <w:rPr>
                <w:rFonts w:ascii="Times New Roman" w:hAnsi="Times New Roman"/>
                <w:lang w:eastAsia="ar-SA"/>
              </w:rPr>
            </w:pPr>
          </w:p>
        </w:tc>
        <w:tc>
          <w:tcPr>
            <w:tcW w:w="3258" w:type="dxa"/>
            <w:tcBorders>
              <w:top w:val="single" w:sz="4" w:space="0" w:color="000000"/>
              <w:left w:val="single" w:sz="4" w:space="0" w:color="000000"/>
              <w:bottom w:val="single" w:sz="4" w:space="0" w:color="000000"/>
            </w:tcBorders>
            <w:shd w:val="clear" w:color="auto" w:fill="auto"/>
          </w:tcPr>
          <w:p w14:paraId="13672818" w14:textId="77777777" w:rsidR="00C64847" w:rsidRPr="00341EE0" w:rsidRDefault="00C64847" w:rsidP="00341EE0">
            <w:pPr>
              <w:snapToGrid w:val="0"/>
              <w:spacing w:after="0"/>
              <w:ind w:firstLine="709"/>
              <w:rPr>
                <w:rFonts w:ascii="Times New Roman" w:hAnsi="Times New Roman"/>
                <w:lang w:eastAsia="ar-SA"/>
              </w:rPr>
            </w:pPr>
          </w:p>
        </w:tc>
        <w:tc>
          <w:tcPr>
            <w:tcW w:w="2060" w:type="dxa"/>
            <w:tcBorders>
              <w:top w:val="single" w:sz="4" w:space="0" w:color="000000"/>
              <w:left w:val="single" w:sz="4" w:space="0" w:color="000000"/>
              <w:bottom w:val="single" w:sz="4" w:space="0" w:color="000000"/>
              <w:right w:val="single" w:sz="4" w:space="0" w:color="000000"/>
            </w:tcBorders>
            <w:shd w:val="clear" w:color="auto" w:fill="auto"/>
          </w:tcPr>
          <w:p w14:paraId="7779E700" w14:textId="77777777" w:rsidR="00C64847" w:rsidRPr="00341EE0" w:rsidRDefault="00C64847" w:rsidP="00341EE0">
            <w:pPr>
              <w:snapToGrid w:val="0"/>
              <w:spacing w:after="0"/>
              <w:ind w:firstLine="709"/>
              <w:rPr>
                <w:rFonts w:ascii="Times New Roman" w:hAnsi="Times New Roman"/>
                <w:lang w:eastAsia="ar-SA"/>
              </w:rPr>
            </w:pPr>
          </w:p>
        </w:tc>
      </w:tr>
    </w:tbl>
    <w:p w14:paraId="007CE4C4" w14:textId="77777777" w:rsidR="00C64847" w:rsidRPr="00EB2A13" w:rsidRDefault="001366EE" w:rsidP="00EB2A13">
      <w:pPr>
        <w:pStyle w:val="11"/>
        <w:shd w:val="clear" w:color="auto" w:fill="FFFFFF"/>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22) Гражданин Тимонин обратился к адвокату с просьбой пояснить какой срок существует для подачи в прокуратуру жалобы по вопросу привлечения к административной ответственности по ст. 5.39 КоАП РФ должностных лиц государственного органа, которые уже более двух месяцев не дают ответ на его обращение (запрос). Подготовьте ответ от имени адвоката и помогите гражданину разобраться в данной ситуации, используя нормативно-правовые акты.</w:t>
      </w:r>
    </w:p>
    <w:p w14:paraId="5260F357" w14:textId="77777777" w:rsidR="00C64847" w:rsidRPr="00EB2A13" w:rsidRDefault="001366EE" w:rsidP="00EB2A13">
      <w:pPr>
        <w:pStyle w:val="11"/>
        <w:shd w:val="clear" w:color="auto" w:fill="FFFFFF"/>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rPr>
        <w:t xml:space="preserve">23) </w:t>
      </w:r>
      <w:r w:rsidRPr="00EB2A13">
        <w:rPr>
          <w:rFonts w:ascii="Times New Roman" w:hAnsi="Times New Roman"/>
          <w:color w:val="000000"/>
          <w:sz w:val="28"/>
          <w:szCs w:val="28"/>
          <w:lang w:eastAsia="ar-SA"/>
        </w:rPr>
        <w:t xml:space="preserve">6 июля 2019 г. федеральный судья Мещанского межмуниципального районного суда ЦАО г. Москвы рассмотрел дело об административном правонарушении в отношении главного бухгалтера ООО «Спикер» И. А. Жуковой в ее отсутствие. По результатам рассмотрения дела было вынесено постановление по делу об административном правонарушении от 16 июля 2019 г., которым главный бухгалтер ООО «Спикер» И. А. Жукова признана виновной в совершении административного правонарушения, предусмотренного статьей 15.11 КоАП РФ, и ей назначено административное наказание в виде административного штрафа в размере 3000 рублей. При этом судебная повестка о месте и времени рассмотрения дела об административном правонарушении была направлена экспедицией суда в адрес И. А. Жуковой только 27 июля 2019 г., то есть по истечении 11 дней после вынесения постановления о привлечении ее к административной ответственности. Эта повестка была получена И. А. Жуковой только 9 августа 2019 г. Указанное подтверждается штампами Почты России на конверте, направленном Мещанским межмуниципальным </w:t>
      </w:r>
      <w:r w:rsidRPr="00EB2A13">
        <w:rPr>
          <w:rFonts w:ascii="Times New Roman" w:hAnsi="Times New Roman"/>
          <w:color w:val="000000"/>
          <w:sz w:val="28"/>
          <w:szCs w:val="28"/>
          <w:lang w:eastAsia="ar-SA"/>
        </w:rPr>
        <w:lastRenderedPageBreak/>
        <w:t>районным судом ЦАО г. Москвы в адрес И. А. Жуковой. Были ли допущены федеральным судьей при рассмотрении дела какие-либо нарушения процессуальных норм КоАП РФ? Какие процессуальные нарушения были допущены федеральным судьей при вынесении постановления по делу об административном правонарушении? Являются ли указанные нарушения достаточными для отмены этого постановления?</w:t>
      </w:r>
    </w:p>
    <w:p w14:paraId="6C643D07" w14:textId="77777777" w:rsidR="00C64847" w:rsidRPr="00EB2A13" w:rsidRDefault="001366EE" w:rsidP="00EB2A13">
      <w:pPr>
        <w:pStyle w:val="11"/>
        <w:shd w:val="clear" w:color="auto" w:fill="FFFFFF"/>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 xml:space="preserve">24) 30 ноября 2018 г. начальник ОГИБДД Советского РУВД </w:t>
      </w:r>
      <w:r w:rsidRPr="00EB2A13">
        <w:rPr>
          <w:rFonts w:ascii="Times New Roman" w:hAnsi="Times New Roman"/>
          <w:iCs/>
          <w:color w:val="000000"/>
          <w:sz w:val="28"/>
          <w:szCs w:val="28"/>
          <w:lang w:eastAsia="ar-SA"/>
        </w:rPr>
        <w:t xml:space="preserve">г. </w:t>
      </w:r>
      <w:r w:rsidRPr="00EB2A13">
        <w:rPr>
          <w:rFonts w:ascii="Times New Roman" w:hAnsi="Times New Roman"/>
          <w:color w:val="000000"/>
          <w:sz w:val="28"/>
          <w:szCs w:val="28"/>
          <w:lang w:eastAsia="ar-SA"/>
        </w:rPr>
        <w:t>Казани передал на рассмотрение мировому судье дело об административном правонарушении в отношении Абрамян Д.Д. за совершение административных правонарушений, предусмотренных ч. 2 ст. 12.13, ст. 12.24 КоАП РФ, выразившихся в том, что он при включенииразрешающего сигнала светофора не уступил дорогу автомобилю под управлением Казарян М.М., завершающему движение через перекресток, и допустил с ним столкновение, в результате чего Казарян получил телесные повреждения. Постановлением мирового судьи участка № 5 Советского района г. Казани производство по делу об административных правонарушениях, предусмотренных ч. 2 ст. 12.13, ст. 12.24 КоАП РФ, в отношении Абрамян прекращено в связи с отсутствием состава административного правонарушения. Это постановление было обжаловано Казаряном в вышестоящий суд. Решением судьи Советского районного суда г. Казани от 27 января 2019 г. постановление мирового судьи отменено, жалоба К. удовлетворена: Абрамян подвергнут административному штрафу в размере 800 рублей за совершение административных правонарушений, предусмотренных ч. 2 ст. 12.13 и ст. 12.24 КоАП РФ. Оцените законность решения судьи Советского районного суда г. Казани от 27 января 2019 г. о назначении Абрамяну административного наказания в виде административного штрафа с точки зрения полномочий данного судьи и правильности определения им меры административного наказания.</w:t>
      </w:r>
    </w:p>
    <w:p w14:paraId="5C86147A" w14:textId="77777777" w:rsidR="00C64847" w:rsidRPr="00EB2A13" w:rsidRDefault="001366EE" w:rsidP="00EB2A13">
      <w:pPr>
        <w:pStyle w:val="11"/>
        <w:shd w:val="clear" w:color="auto" w:fill="FFFFFF"/>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 xml:space="preserve">25) Руководитель районной налоговой инспекции составил протокол по делу об административном правонарушении, выразившемся в нарушении порядка работы с денежной наличностью и ведения кассовых операций, ответственность за которое предусмотрена в ст. 15.1 КоАП РФ, рассмотрел дело об указанном административном правонарушении и вынес постановление о назначении административного штрафа. </w:t>
      </w:r>
      <w:r w:rsidRPr="00EB2A13">
        <w:rPr>
          <w:rFonts w:ascii="Times New Roman" w:hAnsi="Times New Roman"/>
          <w:sz w:val="28"/>
          <w:szCs w:val="28"/>
          <w:lang w:eastAsia="ar-SA"/>
        </w:rPr>
        <w:t>Вправе ли должностные лица, уполномоченные рассматривать дела об административных правонарушениях, рассматривать дела по составленным ими же протоколам?</w:t>
      </w:r>
    </w:p>
    <w:p w14:paraId="1ECC6B8E"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 xml:space="preserve">26) В дежурную часть РОВД был доставлен студент университета Ф., задержанный в комнате общежития, где он распивал спиртные напитки. Как </w:t>
      </w:r>
      <w:r w:rsidRPr="00EB2A13">
        <w:rPr>
          <w:rFonts w:ascii="Times New Roman" w:hAnsi="Times New Roman"/>
          <w:color w:val="000000"/>
          <w:sz w:val="28"/>
          <w:szCs w:val="28"/>
          <w:lang w:eastAsia="ar-SA"/>
        </w:rPr>
        <w:lastRenderedPageBreak/>
        <w:t>показал свидетель Герасимов, студент Фролов пришел к нему в комнату с бутылкой водки, громко кричал, ругался, предлагал свидетелю выпить вместе с ним. В ответ на это Герасимов вызвал сотрудников полиции. В помещении дежурной части РОВД Фролов вел себя развязно, на вопросы сотрудников полиции отвечать отказывался. По данным фактам был составлен протокол об административном правонарушении и направлен начальнику РОВД. Студент Фролов был признан виновным в совершении мелкого хулиганства и злостного неповиновения сотрудникам полиции. Начальник РОВД издал постановление, которым было назначено административное наказание в виде административного ареста сроком на 15 суток. Постановление было обжаловано начальнику УВД области. Законно ли постановление начальника РОВД? Какое решение должен принять начальник УВД области?</w:t>
      </w:r>
    </w:p>
    <w:p w14:paraId="2346FB42"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sz w:val="28"/>
          <w:szCs w:val="28"/>
          <w:lang w:eastAsia="ar-SA"/>
        </w:rPr>
        <w:t>27) Мировой судья вынес постановление по делу об административном правонарушении, обосновав его тем, что подобное постановление вынесено по подобному делу другим судьей. Правомерно ли данное действие судьи? Изменится ли решение задачи, если мировой судья обоснует постановление разъяснениями Пленума Верховного Суда РФ</w:t>
      </w:r>
    </w:p>
    <w:p w14:paraId="7521D031" w14:textId="77777777" w:rsidR="00C64847" w:rsidRPr="00EB2A13" w:rsidRDefault="001366EE" w:rsidP="00EB2A13">
      <w:pPr>
        <w:shd w:val="clear" w:color="auto" w:fill="FFFFFF"/>
        <w:tabs>
          <w:tab w:val="left" w:pos="360"/>
        </w:tabs>
        <w:spacing w:after="0"/>
        <w:ind w:firstLine="709"/>
        <w:jc w:val="both"/>
        <w:rPr>
          <w:rFonts w:ascii="Times New Roman" w:hAnsi="Times New Roman"/>
          <w:sz w:val="28"/>
          <w:szCs w:val="28"/>
        </w:rPr>
      </w:pPr>
      <w:r w:rsidRPr="00EB2A13">
        <w:rPr>
          <w:rFonts w:ascii="Times New Roman" w:hAnsi="Times New Roman"/>
          <w:sz w:val="28"/>
          <w:szCs w:val="28"/>
          <w:lang w:eastAsia="ar-SA"/>
        </w:rPr>
        <w:t xml:space="preserve">28) </w:t>
      </w:r>
      <w:r w:rsidRPr="00EB2A13">
        <w:rPr>
          <w:rFonts w:ascii="Times New Roman" w:hAnsi="Times New Roman"/>
          <w:color w:val="000000"/>
          <w:sz w:val="28"/>
          <w:szCs w:val="28"/>
          <w:lang w:eastAsia="ar-SA"/>
        </w:rPr>
        <w:t>Инспектор государственного пожарного надзора вынес постановление о назначении административного штрафа в отношении руководителя дирекции эксплуатации зданий города за систематическое сжигание мусора во дворах города. Руководитель дирекции обратился с жалобой в городскую администрацию, которая отменила постановление инспектора и объявила ему выговор. Законны ли действия инспектора и администрации? Правильно ли была адресована жалоба?</w:t>
      </w:r>
    </w:p>
    <w:p w14:paraId="2D3CD100"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29) Решением администрации курортного города, имеющего статус муниципального образования, была предусмотрена административная ответственность граждан «за появление на улицах города в купальной одежде», а также «за назойливое приставание к другим гражданам». Присутствующий при принятии данного решения прокурор высказал свои возражения в устной форме по поводу незаконных ограничений прав граждан и незаконного установления административной ответственности. Его возражения не были приняты во внимание. Какой формой прокурорского реагирования должен был воспользоваться прокурор в ходе обсуждения незаконного решения? Какими должны быть дальнейшие формы реагирования прокурора на незаконное решение? Составьте проекты актов прокурорского реагирования на незаконное решение.</w:t>
      </w:r>
    </w:p>
    <w:p w14:paraId="112AC7BE"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color w:val="000000"/>
          <w:sz w:val="28"/>
          <w:szCs w:val="28"/>
          <w:lang w:eastAsia="ar-SA"/>
        </w:rPr>
        <w:t xml:space="preserve">30) </w:t>
      </w:r>
      <w:r w:rsidRPr="00EB2A13">
        <w:rPr>
          <w:rFonts w:ascii="Times New Roman" w:hAnsi="Times New Roman"/>
          <w:color w:val="000000"/>
          <w:sz w:val="28"/>
          <w:szCs w:val="28"/>
        </w:rPr>
        <w:t xml:space="preserve">Выполните по структуре прилагаемой таблицы сравнительный анализ вопросов административно-правовой организации и деятельности </w:t>
      </w:r>
      <w:r w:rsidRPr="00EB2A13">
        <w:rPr>
          <w:rFonts w:ascii="Times New Roman" w:hAnsi="Times New Roman"/>
          <w:color w:val="000000"/>
          <w:sz w:val="28"/>
          <w:szCs w:val="28"/>
        </w:rPr>
        <w:lastRenderedPageBreak/>
        <w:t>любого из федеральных министерств, уполномоченных в отраслях экономики, и подведомственных ему федеральных служб и федеральных агентств</w:t>
      </w:r>
    </w:p>
    <w:tbl>
      <w:tblPr>
        <w:tblW w:w="9343" w:type="dxa"/>
        <w:tblInd w:w="191" w:type="dxa"/>
        <w:tblLook w:val="04A0" w:firstRow="1" w:lastRow="0" w:firstColumn="1" w:lastColumn="0" w:noHBand="0" w:noVBand="1"/>
      </w:tblPr>
      <w:tblGrid>
        <w:gridCol w:w="1669"/>
        <w:gridCol w:w="1383"/>
        <w:gridCol w:w="1562"/>
        <w:gridCol w:w="1799"/>
        <w:gridCol w:w="1936"/>
        <w:gridCol w:w="1031"/>
      </w:tblGrid>
      <w:tr w:rsidR="00C64847" w:rsidRPr="00EB2A13" w14:paraId="550AF11E" w14:textId="77777777">
        <w:tc>
          <w:tcPr>
            <w:tcW w:w="1361" w:type="dxa"/>
            <w:tcBorders>
              <w:top w:val="single" w:sz="4" w:space="0" w:color="000000"/>
              <w:left w:val="single" w:sz="4" w:space="0" w:color="000000"/>
              <w:bottom w:val="single" w:sz="4" w:space="0" w:color="000000"/>
            </w:tcBorders>
            <w:shd w:val="clear" w:color="auto" w:fill="auto"/>
          </w:tcPr>
          <w:p w14:paraId="313D763A"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Виды федеральных органов исполнительной власти</w:t>
            </w:r>
          </w:p>
        </w:tc>
        <w:tc>
          <w:tcPr>
            <w:tcW w:w="1193" w:type="dxa"/>
            <w:tcBorders>
              <w:top w:val="single" w:sz="4" w:space="0" w:color="000000"/>
              <w:left w:val="single" w:sz="4" w:space="0" w:color="000000"/>
              <w:bottom w:val="single" w:sz="4" w:space="0" w:color="000000"/>
            </w:tcBorders>
            <w:shd w:val="clear" w:color="auto" w:fill="auto"/>
          </w:tcPr>
          <w:p w14:paraId="1DED5D5F"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Нормативно-правовая база</w:t>
            </w:r>
          </w:p>
        </w:tc>
        <w:tc>
          <w:tcPr>
            <w:tcW w:w="1361" w:type="dxa"/>
            <w:tcBorders>
              <w:top w:val="single" w:sz="4" w:space="0" w:color="000000"/>
              <w:left w:val="single" w:sz="4" w:space="0" w:color="000000"/>
              <w:bottom w:val="single" w:sz="4" w:space="0" w:color="000000"/>
            </w:tcBorders>
            <w:shd w:val="clear" w:color="auto" w:fill="auto"/>
          </w:tcPr>
          <w:p w14:paraId="3623D83C"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Сокращенное наименование и подчиненность</w:t>
            </w:r>
          </w:p>
        </w:tc>
        <w:tc>
          <w:tcPr>
            <w:tcW w:w="1530" w:type="dxa"/>
            <w:tcBorders>
              <w:top w:val="single" w:sz="4" w:space="0" w:color="000000"/>
              <w:left w:val="single" w:sz="4" w:space="0" w:color="000000"/>
              <w:bottom w:val="single" w:sz="4" w:space="0" w:color="000000"/>
            </w:tcBorders>
            <w:shd w:val="clear" w:color="auto" w:fill="auto"/>
          </w:tcPr>
          <w:p w14:paraId="182B3DA8"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Территориальные органы (при наличии)</w:t>
            </w:r>
          </w:p>
        </w:tc>
        <w:tc>
          <w:tcPr>
            <w:tcW w:w="1810" w:type="dxa"/>
            <w:tcBorders>
              <w:top w:val="single" w:sz="4" w:space="0" w:color="000000"/>
              <w:left w:val="single" w:sz="4" w:space="0" w:color="000000"/>
              <w:bottom w:val="single" w:sz="4" w:space="0" w:color="000000"/>
            </w:tcBorders>
            <w:shd w:val="clear" w:color="auto" w:fill="auto"/>
          </w:tcPr>
          <w:p w14:paraId="4DE910ED"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Подведомственные государственные предприятия и учреждения</w:t>
            </w: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013B2519"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Функции (не менее трех)</w:t>
            </w:r>
          </w:p>
        </w:tc>
      </w:tr>
      <w:tr w:rsidR="00C64847" w:rsidRPr="00EB2A13" w14:paraId="35C138E8" w14:textId="77777777">
        <w:tc>
          <w:tcPr>
            <w:tcW w:w="1361" w:type="dxa"/>
            <w:tcBorders>
              <w:top w:val="single" w:sz="4" w:space="0" w:color="000000"/>
              <w:left w:val="single" w:sz="4" w:space="0" w:color="000000"/>
              <w:bottom w:val="single" w:sz="4" w:space="0" w:color="000000"/>
            </w:tcBorders>
            <w:shd w:val="clear" w:color="auto" w:fill="auto"/>
          </w:tcPr>
          <w:p w14:paraId="1FD0FF37"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Министерство</w:t>
            </w:r>
          </w:p>
        </w:tc>
        <w:tc>
          <w:tcPr>
            <w:tcW w:w="1193" w:type="dxa"/>
            <w:tcBorders>
              <w:top w:val="single" w:sz="4" w:space="0" w:color="000000"/>
              <w:left w:val="single" w:sz="4" w:space="0" w:color="000000"/>
              <w:bottom w:val="single" w:sz="4" w:space="0" w:color="000000"/>
            </w:tcBorders>
            <w:shd w:val="clear" w:color="auto" w:fill="auto"/>
          </w:tcPr>
          <w:p w14:paraId="2FDBB4D4"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361" w:type="dxa"/>
            <w:tcBorders>
              <w:top w:val="single" w:sz="4" w:space="0" w:color="000000"/>
              <w:left w:val="single" w:sz="4" w:space="0" w:color="000000"/>
              <w:bottom w:val="single" w:sz="4" w:space="0" w:color="000000"/>
            </w:tcBorders>
            <w:shd w:val="clear" w:color="auto" w:fill="auto"/>
          </w:tcPr>
          <w:p w14:paraId="1AB4E64F"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530" w:type="dxa"/>
            <w:tcBorders>
              <w:top w:val="single" w:sz="4" w:space="0" w:color="000000"/>
              <w:left w:val="single" w:sz="4" w:space="0" w:color="000000"/>
              <w:bottom w:val="single" w:sz="4" w:space="0" w:color="000000"/>
            </w:tcBorders>
            <w:shd w:val="clear" w:color="auto" w:fill="auto"/>
          </w:tcPr>
          <w:p w14:paraId="28F42E81"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810" w:type="dxa"/>
            <w:tcBorders>
              <w:top w:val="single" w:sz="4" w:space="0" w:color="000000"/>
              <w:left w:val="single" w:sz="4" w:space="0" w:color="000000"/>
              <w:bottom w:val="single" w:sz="4" w:space="0" w:color="000000"/>
            </w:tcBorders>
            <w:shd w:val="clear" w:color="auto" w:fill="auto"/>
          </w:tcPr>
          <w:p w14:paraId="3AA8E17B"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7BDF049F"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r>
      <w:tr w:rsidR="00C64847" w:rsidRPr="00EB2A13" w14:paraId="795B086E" w14:textId="77777777">
        <w:tc>
          <w:tcPr>
            <w:tcW w:w="1361" w:type="dxa"/>
            <w:tcBorders>
              <w:top w:val="single" w:sz="4" w:space="0" w:color="000000"/>
              <w:left w:val="single" w:sz="4" w:space="0" w:color="000000"/>
              <w:bottom w:val="single" w:sz="4" w:space="0" w:color="000000"/>
            </w:tcBorders>
            <w:shd w:val="clear" w:color="auto" w:fill="auto"/>
          </w:tcPr>
          <w:p w14:paraId="50B0DA8C"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Федеральная служба</w:t>
            </w:r>
          </w:p>
        </w:tc>
        <w:tc>
          <w:tcPr>
            <w:tcW w:w="1193" w:type="dxa"/>
            <w:tcBorders>
              <w:top w:val="single" w:sz="4" w:space="0" w:color="000000"/>
              <w:left w:val="single" w:sz="4" w:space="0" w:color="000000"/>
              <w:bottom w:val="single" w:sz="4" w:space="0" w:color="000000"/>
            </w:tcBorders>
            <w:shd w:val="clear" w:color="auto" w:fill="auto"/>
          </w:tcPr>
          <w:p w14:paraId="2BBD0487"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361" w:type="dxa"/>
            <w:tcBorders>
              <w:top w:val="single" w:sz="4" w:space="0" w:color="000000"/>
              <w:left w:val="single" w:sz="4" w:space="0" w:color="000000"/>
              <w:bottom w:val="single" w:sz="4" w:space="0" w:color="000000"/>
            </w:tcBorders>
            <w:shd w:val="clear" w:color="auto" w:fill="auto"/>
          </w:tcPr>
          <w:p w14:paraId="0D637674"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530" w:type="dxa"/>
            <w:tcBorders>
              <w:top w:val="single" w:sz="4" w:space="0" w:color="000000"/>
              <w:left w:val="single" w:sz="4" w:space="0" w:color="000000"/>
              <w:bottom w:val="single" w:sz="4" w:space="0" w:color="000000"/>
            </w:tcBorders>
            <w:shd w:val="clear" w:color="auto" w:fill="auto"/>
          </w:tcPr>
          <w:p w14:paraId="3BC3F797"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810" w:type="dxa"/>
            <w:tcBorders>
              <w:top w:val="single" w:sz="4" w:space="0" w:color="000000"/>
              <w:left w:val="single" w:sz="4" w:space="0" w:color="000000"/>
              <w:bottom w:val="single" w:sz="4" w:space="0" w:color="000000"/>
            </w:tcBorders>
            <w:shd w:val="clear" w:color="auto" w:fill="auto"/>
          </w:tcPr>
          <w:p w14:paraId="67FE1F37"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1B006623"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r>
      <w:tr w:rsidR="00C64847" w:rsidRPr="00EB2A13" w14:paraId="15B29DF8" w14:textId="77777777">
        <w:tc>
          <w:tcPr>
            <w:tcW w:w="1361" w:type="dxa"/>
            <w:tcBorders>
              <w:top w:val="single" w:sz="4" w:space="0" w:color="000000"/>
              <w:left w:val="single" w:sz="4" w:space="0" w:color="000000"/>
              <w:bottom w:val="single" w:sz="4" w:space="0" w:color="000000"/>
            </w:tcBorders>
            <w:shd w:val="clear" w:color="auto" w:fill="auto"/>
          </w:tcPr>
          <w:p w14:paraId="345F5B3F" w14:textId="77777777" w:rsidR="00C64847" w:rsidRPr="00341EE0" w:rsidRDefault="001366EE" w:rsidP="00341EE0">
            <w:pPr>
              <w:tabs>
                <w:tab w:val="left" w:pos="569"/>
              </w:tabs>
              <w:spacing w:after="0"/>
              <w:jc w:val="both"/>
              <w:rPr>
                <w:rFonts w:ascii="Times New Roman" w:hAnsi="Times New Roman"/>
              </w:rPr>
            </w:pPr>
            <w:r w:rsidRPr="00341EE0">
              <w:rPr>
                <w:rFonts w:ascii="Times New Roman" w:hAnsi="Times New Roman"/>
                <w:color w:val="000000"/>
              </w:rPr>
              <w:t>Федеральное агентство</w:t>
            </w:r>
          </w:p>
        </w:tc>
        <w:tc>
          <w:tcPr>
            <w:tcW w:w="1193" w:type="dxa"/>
            <w:tcBorders>
              <w:top w:val="single" w:sz="4" w:space="0" w:color="000000"/>
              <w:left w:val="single" w:sz="4" w:space="0" w:color="000000"/>
              <w:bottom w:val="single" w:sz="4" w:space="0" w:color="000000"/>
            </w:tcBorders>
            <w:shd w:val="clear" w:color="auto" w:fill="auto"/>
          </w:tcPr>
          <w:p w14:paraId="493C6052"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361" w:type="dxa"/>
            <w:tcBorders>
              <w:top w:val="single" w:sz="4" w:space="0" w:color="000000"/>
              <w:left w:val="single" w:sz="4" w:space="0" w:color="000000"/>
              <w:bottom w:val="single" w:sz="4" w:space="0" w:color="000000"/>
            </w:tcBorders>
            <w:shd w:val="clear" w:color="auto" w:fill="auto"/>
          </w:tcPr>
          <w:p w14:paraId="2C47FADD"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530" w:type="dxa"/>
            <w:tcBorders>
              <w:top w:val="single" w:sz="4" w:space="0" w:color="000000"/>
              <w:left w:val="single" w:sz="4" w:space="0" w:color="000000"/>
              <w:bottom w:val="single" w:sz="4" w:space="0" w:color="000000"/>
            </w:tcBorders>
            <w:shd w:val="clear" w:color="auto" w:fill="auto"/>
          </w:tcPr>
          <w:p w14:paraId="606FB84A"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1810" w:type="dxa"/>
            <w:tcBorders>
              <w:top w:val="single" w:sz="4" w:space="0" w:color="000000"/>
              <w:left w:val="single" w:sz="4" w:space="0" w:color="000000"/>
              <w:bottom w:val="single" w:sz="4" w:space="0" w:color="000000"/>
            </w:tcBorders>
            <w:shd w:val="clear" w:color="auto" w:fill="auto"/>
          </w:tcPr>
          <w:p w14:paraId="38FDDE14"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c>
          <w:tcPr>
            <w:tcW w:w="2087" w:type="dxa"/>
            <w:tcBorders>
              <w:top w:val="single" w:sz="4" w:space="0" w:color="000000"/>
              <w:left w:val="single" w:sz="4" w:space="0" w:color="000000"/>
              <w:bottom w:val="single" w:sz="4" w:space="0" w:color="000000"/>
              <w:right w:val="single" w:sz="4" w:space="0" w:color="000000"/>
            </w:tcBorders>
            <w:shd w:val="clear" w:color="auto" w:fill="auto"/>
          </w:tcPr>
          <w:p w14:paraId="7E3D6E04" w14:textId="77777777" w:rsidR="00C64847" w:rsidRPr="00341EE0" w:rsidRDefault="00C64847" w:rsidP="00EB2A13">
            <w:pPr>
              <w:tabs>
                <w:tab w:val="left" w:pos="569"/>
              </w:tabs>
              <w:snapToGrid w:val="0"/>
              <w:spacing w:after="0"/>
              <w:ind w:firstLine="709"/>
              <w:jc w:val="both"/>
              <w:rPr>
                <w:rFonts w:ascii="Times New Roman" w:hAnsi="Times New Roman"/>
                <w:color w:val="000000"/>
              </w:rPr>
            </w:pPr>
          </w:p>
        </w:tc>
      </w:tr>
    </w:tbl>
    <w:p w14:paraId="0062F928" w14:textId="77777777" w:rsidR="00C64847" w:rsidRPr="00EB2A13" w:rsidRDefault="00C64847" w:rsidP="00EB2A13">
      <w:pPr>
        <w:pStyle w:val="11"/>
        <w:spacing w:after="0"/>
        <w:ind w:left="0" w:firstLine="709"/>
        <w:contextualSpacing w:val="0"/>
        <w:jc w:val="both"/>
        <w:rPr>
          <w:rFonts w:ascii="Times New Roman" w:hAnsi="Times New Roman"/>
          <w:b/>
          <w:bCs/>
          <w:sz w:val="28"/>
          <w:szCs w:val="28"/>
          <w:u w:val="single"/>
        </w:rPr>
      </w:pPr>
    </w:p>
    <w:p w14:paraId="6FFD20A3" w14:textId="77777777" w:rsidR="003E275B" w:rsidRPr="00EB2A13" w:rsidRDefault="003E275B" w:rsidP="00EB2A13">
      <w:pPr>
        <w:spacing w:after="0"/>
        <w:ind w:firstLine="709"/>
        <w:jc w:val="both"/>
        <w:rPr>
          <w:rFonts w:ascii="Times New Roman" w:hAnsi="Times New Roman"/>
          <w:b/>
          <w:sz w:val="28"/>
          <w:szCs w:val="28"/>
        </w:rPr>
      </w:pPr>
      <w:r w:rsidRPr="00EB2A13">
        <w:rPr>
          <w:rFonts w:ascii="Times New Roman" w:hAnsi="Times New Roman"/>
          <w:b/>
          <w:sz w:val="28"/>
          <w:szCs w:val="28"/>
        </w:rPr>
        <w:t>Оценка знаний по компетенции ОПК-4</w:t>
      </w:r>
    </w:p>
    <w:p w14:paraId="5CD9F464" w14:textId="77777777" w:rsidR="003E275B" w:rsidRPr="00EB2A13" w:rsidRDefault="003E275B" w:rsidP="00EB2A13">
      <w:pPr>
        <w:spacing w:after="0"/>
        <w:ind w:firstLine="709"/>
        <w:jc w:val="both"/>
        <w:rPr>
          <w:rFonts w:ascii="Times New Roman" w:hAnsi="Times New Roman"/>
          <w:b/>
          <w:sz w:val="28"/>
          <w:szCs w:val="28"/>
        </w:rPr>
      </w:pPr>
    </w:p>
    <w:p w14:paraId="30818D33" w14:textId="77777777" w:rsidR="00C64847" w:rsidRPr="00EB2A13" w:rsidRDefault="001366EE" w:rsidP="00341EE0">
      <w:pPr>
        <w:spacing w:after="0"/>
        <w:ind w:firstLine="709"/>
        <w:jc w:val="center"/>
        <w:rPr>
          <w:rFonts w:ascii="Times New Roman" w:hAnsi="Times New Roman"/>
          <w:b/>
          <w:sz w:val="28"/>
          <w:szCs w:val="28"/>
        </w:rPr>
      </w:pPr>
      <w:r w:rsidRPr="00EB2A13">
        <w:rPr>
          <w:rFonts w:ascii="Times New Roman" w:hAnsi="Times New Roman"/>
          <w:b/>
          <w:iCs/>
          <w:sz w:val="28"/>
          <w:szCs w:val="28"/>
        </w:rPr>
        <w:t>Учебный проект</w:t>
      </w:r>
    </w:p>
    <w:p w14:paraId="7512B471" w14:textId="77777777" w:rsidR="00C64847" w:rsidRPr="00EB2A13" w:rsidRDefault="001366EE" w:rsidP="00341EE0">
      <w:pPr>
        <w:spacing w:after="0"/>
        <w:ind w:firstLine="709"/>
        <w:jc w:val="center"/>
        <w:rPr>
          <w:rFonts w:ascii="Times New Roman" w:hAnsi="Times New Roman"/>
          <w:b/>
          <w:iCs/>
          <w:sz w:val="28"/>
          <w:szCs w:val="28"/>
        </w:rPr>
      </w:pPr>
      <w:r w:rsidRPr="00EB2A13">
        <w:rPr>
          <w:rFonts w:ascii="Times New Roman" w:hAnsi="Times New Roman"/>
          <w:b/>
          <w:iCs/>
          <w:sz w:val="28"/>
          <w:szCs w:val="28"/>
        </w:rPr>
        <w:t>«Дело об административном правонарушении в области таможенного дела»</w:t>
      </w:r>
    </w:p>
    <w:p w14:paraId="69A147DD" w14:textId="77777777" w:rsidR="003E275B" w:rsidRPr="00EB2A13" w:rsidRDefault="003E275B" w:rsidP="00EB2A13">
      <w:pPr>
        <w:spacing w:after="0"/>
        <w:ind w:firstLine="709"/>
        <w:jc w:val="both"/>
        <w:rPr>
          <w:rFonts w:ascii="Times New Roman" w:hAnsi="Times New Roman"/>
          <w:sz w:val="28"/>
          <w:szCs w:val="28"/>
        </w:rPr>
      </w:pPr>
    </w:p>
    <w:p w14:paraId="6B4ECA04"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1.1. </w:t>
      </w:r>
      <w:r w:rsidRPr="00EB2A13">
        <w:rPr>
          <w:rFonts w:ascii="Times New Roman" w:hAnsi="Times New Roman"/>
          <w:color w:val="000000"/>
          <w:sz w:val="28"/>
          <w:szCs w:val="28"/>
        </w:rPr>
        <w:t xml:space="preserve">Приведите пример административного правонарушения в области таможенного дела (смоделируйте ситуацию или опишите случай из жизни/ юрисдикционной или судебной практики/СМИ/других источников (с учетом действующего законодательства о персональных данных)), оформив его в виде юридической задачи (описание ситуации + вопрос + ответ со ссылками на соответствующие нормы права) по аналогии с ранее решаемыми. </w:t>
      </w:r>
    </w:p>
    <w:p w14:paraId="48A8E866"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1.2.</w:t>
      </w:r>
      <w:r w:rsidRPr="00EB2A13">
        <w:rPr>
          <w:rFonts w:ascii="Times New Roman" w:hAnsi="Times New Roman"/>
          <w:color w:val="000000"/>
          <w:sz w:val="28"/>
          <w:szCs w:val="28"/>
        </w:rPr>
        <w:t xml:space="preserve"> Назовите подлежащие применению в данной ситуации конкретные нормы законодательства об административной ответственности. </w:t>
      </w:r>
    </w:p>
    <w:p w14:paraId="12E86F18"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1.3. </w:t>
      </w:r>
      <w:r w:rsidRPr="00EB2A13">
        <w:rPr>
          <w:rFonts w:ascii="Times New Roman" w:hAnsi="Times New Roman"/>
          <w:color w:val="000000"/>
          <w:sz w:val="28"/>
          <w:szCs w:val="28"/>
        </w:rPr>
        <w:t>Определите структуру нормы права (гипотеза, диспозиция, санкция), устанавливающей административную ответственность за совершение описываемого Вами примера правонарушения.</w:t>
      </w:r>
    </w:p>
    <w:p w14:paraId="79FA9D9E"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1.4.</w:t>
      </w:r>
      <w:r w:rsidRPr="00EB2A13">
        <w:rPr>
          <w:rFonts w:ascii="Times New Roman" w:hAnsi="Times New Roman"/>
          <w:color w:val="000000"/>
          <w:sz w:val="28"/>
          <w:szCs w:val="28"/>
        </w:rPr>
        <w:t xml:space="preserve"> Определите элементы состава данного административного правонарушения (объект, объективная сторона, субъект, субъективная сторона) </w:t>
      </w:r>
    </w:p>
    <w:p w14:paraId="1E7DB58E"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2. </w:t>
      </w:r>
      <w:r w:rsidRPr="00EB2A13">
        <w:rPr>
          <w:rFonts w:ascii="Times New Roman" w:hAnsi="Times New Roman"/>
          <w:color w:val="000000"/>
          <w:sz w:val="28"/>
          <w:szCs w:val="28"/>
        </w:rPr>
        <w:t xml:space="preserve">Используя данные из ответов на задания 1.1.-1.4., заполните бланки протокола об административном правонарушении и постановления по делу об административном правонарушении (образец выдается преподавателем). Используя КоАП РФ, определите должностное лицо, уполномоченное возбуждать дело о данном административном правонарушении и субъекта административной юрисдикционной деятельности, уполномоченного рассматривать дело о данном правонарушении и назначать соответствующее </w:t>
      </w:r>
      <w:r w:rsidRPr="00EB2A13">
        <w:rPr>
          <w:rFonts w:ascii="Times New Roman" w:hAnsi="Times New Roman"/>
          <w:color w:val="000000"/>
          <w:sz w:val="28"/>
          <w:szCs w:val="28"/>
        </w:rPr>
        <w:lastRenderedPageBreak/>
        <w:t>наказание.</w:t>
      </w:r>
    </w:p>
    <w:p w14:paraId="57AAC580"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3. </w:t>
      </w:r>
      <w:r w:rsidRPr="00EB2A13">
        <w:rPr>
          <w:rFonts w:ascii="Times New Roman" w:hAnsi="Times New Roman"/>
          <w:color w:val="000000"/>
          <w:sz w:val="28"/>
          <w:szCs w:val="28"/>
        </w:rPr>
        <w:t>Проанализируйте имеющиеся в общем доступе в сети Интернет (например, ГАС «Правосудие» или других официальных онлайн-ресурсах) решения по аналогичным исследуемому Вами делам об административных правонарушениях и юрисдикционную практику по ним. Составьте краткую статистическую справку о количестве таких правонарушений за произвольный период (например, за 2021 г.) на определенной территории (РФ или отдельного субъекта РФ) и назначаемых административных наказаниях. Сделайте выводы по правоприменительной практике рассмотрения исследуемой категории дел об административных правонарушениях.</w:t>
      </w:r>
    </w:p>
    <w:p w14:paraId="4D67B330"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4. </w:t>
      </w:r>
      <w:r w:rsidRPr="00EB2A13">
        <w:rPr>
          <w:rFonts w:ascii="Times New Roman" w:hAnsi="Times New Roman"/>
          <w:color w:val="000000"/>
          <w:sz w:val="28"/>
          <w:szCs w:val="28"/>
        </w:rPr>
        <w:t>Определите и составьте список документов (акты, справки, рапорты и т.д.), которые должны быть или могут быть приобщены в качестве процессуальных документов и доказательств в материалы исследуемого Вами дела об административном правонарушении.</w:t>
      </w:r>
    </w:p>
    <w:p w14:paraId="1E5223AA"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5. </w:t>
      </w:r>
      <w:r w:rsidRPr="00EB2A13">
        <w:rPr>
          <w:rFonts w:ascii="Times New Roman" w:hAnsi="Times New Roman"/>
          <w:color w:val="000000"/>
          <w:sz w:val="28"/>
          <w:szCs w:val="28"/>
        </w:rPr>
        <w:t>Подготовьте презентацию к докладу для защиты проекта с кратким описанием результата исследования.</w:t>
      </w:r>
    </w:p>
    <w:p w14:paraId="502EE176" w14:textId="77777777" w:rsidR="00C64847" w:rsidRPr="00EB2A13" w:rsidRDefault="001366EE" w:rsidP="00EB2A13">
      <w:pPr>
        <w:pStyle w:val="11"/>
        <w:spacing w:after="0"/>
        <w:ind w:left="0" w:firstLine="709"/>
        <w:contextualSpacing w:val="0"/>
        <w:jc w:val="both"/>
        <w:rPr>
          <w:rFonts w:ascii="Times New Roman" w:hAnsi="Times New Roman"/>
          <w:sz w:val="28"/>
          <w:szCs w:val="28"/>
        </w:rPr>
      </w:pPr>
      <w:r w:rsidRPr="00EB2A13">
        <w:rPr>
          <w:rFonts w:ascii="Times New Roman" w:hAnsi="Times New Roman"/>
          <w:b/>
          <w:bCs/>
          <w:color w:val="000000"/>
          <w:sz w:val="28"/>
          <w:szCs w:val="28"/>
        </w:rPr>
        <w:t xml:space="preserve">6. </w:t>
      </w:r>
      <w:r w:rsidRPr="00EB2A13">
        <w:rPr>
          <w:rFonts w:ascii="Times New Roman" w:hAnsi="Times New Roman"/>
          <w:color w:val="000000"/>
          <w:sz w:val="28"/>
          <w:szCs w:val="28"/>
        </w:rPr>
        <w:t xml:space="preserve">Подготовьте для публикации в одном из научных журналов Юридического института РУТ обзорную научную статью по теме исследования с учетом вида проанализированного состава административного правонарушения. </w:t>
      </w:r>
    </w:p>
    <w:p w14:paraId="318C4841" w14:textId="77777777" w:rsidR="008D7F8A" w:rsidRPr="0058750C" w:rsidRDefault="008D7F8A" w:rsidP="00EB2A13">
      <w:pPr>
        <w:spacing w:after="0"/>
        <w:ind w:firstLine="709"/>
        <w:jc w:val="both"/>
        <w:rPr>
          <w:rFonts w:ascii="Times New Roman" w:hAnsi="Times New Roman"/>
          <w:b/>
          <w:sz w:val="28"/>
          <w:szCs w:val="28"/>
        </w:rPr>
      </w:pPr>
    </w:p>
    <w:p w14:paraId="6DBCBE07" w14:textId="77777777" w:rsidR="003E275B" w:rsidRPr="00EB2A13" w:rsidRDefault="003E275B" w:rsidP="00EB2A13">
      <w:pPr>
        <w:spacing w:after="0"/>
        <w:ind w:firstLine="709"/>
        <w:jc w:val="both"/>
        <w:rPr>
          <w:rFonts w:ascii="Times New Roman" w:hAnsi="Times New Roman"/>
          <w:b/>
          <w:sz w:val="28"/>
          <w:szCs w:val="28"/>
        </w:rPr>
      </w:pPr>
      <w:r w:rsidRPr="00EB2A13">
        <w:rPr>
          <w:rFonts w:ascii="Times New Roman" w:hAnsi="Times New Roman"/>
          <w:b/>
          <w:sz w:val="28"/>
          <w:szCs w:val="28"/>
        </w:rPr>
        <w:t>Оценка знаний по компетенции ОПК-4</w:t>
      </w:r>
    </w:p>
    <w:p w14:paraId="7CD2F944" w14:textId="77777777" w:rsidR="003E275B" w:rsidRPr="00EB2A13" w:rsidRDefault="003E275B" w:rsidP="008D7F8A">
      <w:pPr>
        <w:spacing w:after="0"/>
        <w:ind w:firstLine="709"/>
        <w:jc w:val="center"/>
        <w:rPr>
          <w:rFonts w:ascii="Times New Roman" w:hAnsi="Times New Roman"/>
          <w:b/>
          <w:sz w:val="28"/>
          <w:szCs w:val="28"/>
        </w:rPr>
      </w:pPr>
    </w:p>
    <w:p w14:paraId="44B1A71B" w14:textId="4B2FF08F" w:rsidR="00C64847" w:rsidRPr="00EB2A13" w:rsidRDefault="001366EE" w:rsidP="008D7F8A">
      <w:pPr>
        <w:spacing w:after="0"/>
        <w:ind w:firstLine="709"/>
        <w:jc w:val="center"/>
        <w:rPr>
          <w:rFonts w:ascii="Times New Roman" w:hAnsi="Times New Roman"/>
          <w:b/>
          <w:sz w:val="28"/>
          <w:szCs w:val="28"/>
        </w:rPr>
      </w:pPr>
      <w:r w:rsidRPr="00EB2A13">
        <w:rPr>
          <w:rFonts w:ascii="Times New Roman" w:hAnsi="Times New Roman"/>
          <w:b/>
          <w:iCs/>
          <w:sz w:val="28"/>
          <w:szCs w:val="28"/>
        </w:rPr>
        <w:t>Примерный перечень тестовых заданий</w:t>
      </w:r>
      <w:r w:rsidR="00240856">
        <w:rPr>
          <w:rFonts w:ascii="Times New Roman" w:hAnsi="Times New Roman"/>
          <w:b/>
          <w:iCs/>
          <w:sz w:val="28"/>
          <w:szCs w:val="28"/>
        </w:rPr>
        <w:t xml:space="preserve"> при проведении текущего контроля</w:t>
      </w:r>
    </w:p>
    <w:p w14:paraId="6E6484F5" w14:textId="77777777" w:rsidR="003E275B" w:rsidRPr="00EB2A13" w:rsidRDefault="003E275B" w:rsidP="00EB2A13">
      <w:pPr>
        <w:spacing w:after="0"/>
        <w:ind w:firstLine="709"/>
        <w:jc w:val="both"/>
        <w:rPr>
          <w:rFonts w:ascii="Times New Roman" w:hAnsi="Times New Roman"/>
          <w:b/>
          <w:sz w:val="28"/>
          <w:szCs w:val="28"/>
        </w:rPr>
      </w:pPr>
    </w:p>
    <w:p w14:paraId="214D9627"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 Предмет</w:t>
      </w:r>
      <w:r w:rsidR="003E275B" w:rsidRPr="005C6660">
        <w:rPr>
          <w:rFonts w:ascii="Times New Roman" w:hAnsi="Times New Roman"/>
          <w:b/>
          <w:sz w:val="28"/>
          <w:szCs w:val="28"/>
          <w:u w:val="single"/>
        </w:rPr>
        <w:t xml:space="preserve"> административного права – это:</w:t>
      </w:r>
    </w:p>
    <w:p w14:paraId="3886266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совокупность общественных отношений, регулирующих государственное управление и деятельность органов исполнительной власти;</w:t>
      </w:r>
    </w:p>
    <w:p w14:paraId="0D7C9EF5"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властная деятельность субъектов государственной администрации;</w:t>
      </w:r>
    </w:p>
    <w:p w14:paraId="00EAC67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система органов государственной исполнительной власти;</w:t>
      </w:r>
    </w:p>
    <w:p w14:paraId="49CBA1A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совокупность общественных отношений в сфере властной деятельности и система регулирующих их административно-правовых норм.</w:t>
      </w:r>
    </w:p>
    <w:p w14:paraId="24069F1A" w14:textId="77777777" w:rsidR="005C6660" w:rsidRPr="0058750C" w:rsidRDefault="005C6660" w:rsidP="00EB2A13">
      <w:pPr>
        <w:spacing w:after="0"/>
        <w:ind w:firstLine="709"/>
        <w:jc w:val="both"/>
        <w:rPr>
          <w:rFonts w:ascii="Times New Roman" w:hAnsi="Times New Roman"/>
          <w:sz w:val="28"/>
          <w:szCs w:val="28"/>
        </w:rPr>
      </w:pPr>
    </w:p>
    <w:p w14:paraId="2D12764C"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 Административное право в правовой системе российской федерации отличает:</w:t>
      </w:r>
    </w:p>
    <w:p w14:paraId="385110E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государственная административная, организующая деятельность во всех сферах общественной жизни;</w:t>
      </w:r>
    </w:p>
    <w:p w14:paraId="19018EB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lastRenderedPageBreak/>
        <w:t>б) широкое пр</w:t>
      </w:r>
      <w:r w:rsidR="005C6660">
        <w:rPr>
          <w:rFonts w:ascii="Times New Roman" w:hAnsi="Times New Roman"/>
          <w:sz w:val="28"/>
          <w:szCs w:val="28"/>
        </w:rPr>
        <w:t>именение норм финансового права</w:t>
      </w:r>
      <w:r w:rsidRPr="00EB2A13">
        <w:rPr>
          <w:rFonts w:ascii="Times New Roman" w:hAnsi="Times New Roman"/>
          <w:sz w:val="28"/>
          <w:szCs w:val="28"/>
        </w:rPr>
        <w:t>;</w:t>
      </w:r>
    </w:p>
    <w:p w14:paraId="6BCBAE95"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в) применение </w:t>
      </w:r>
      <w:r w:rsidR="005C6660">
        <w:rPr>
          <w:rFonts w:ascii="Times New Roman" w:hAnsi="Times New Roman"/>
          <w:sz w:val="28"/>
          <w:szCs w:val="28"/>
        </w:rPr>
        <w:t>норм трудового законодательства</w:t>
      </w:r>
      <w:r w:rsidRPr="00EB2A13">
        <w:rPr>
          <w:rFonts w:ascii="Times New Roman" w:hAnsi="Times New Roman"/>
          <w:sz w:val="28"/>
          <w:szCs w:val="28"/>
        </w:rPr>
        <w:t>;</w:t>
      </w:r>
    </w:p>
    <w:p w14:paraId="7FF5704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административное право закрепляет систему средств исключительно административного воздействия;</w:t>
      </w:r>
    </w:p>
    <w:p w14:paraId="05E05DA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сужение предмета административного права происходит за счет децентрализации, сокращения государственного вмешательства в деятельность предприятий и учреждений.</w:t>
      </w:r>
    </w:p>
    <w:p w14:paraId="0B74D89C" w14:textId="77777777" w:rsidR="005C6660" w:rsidRPr="0058750C" w:rsidRDefault="005C6660" w:rsidP="00EB2A13">
      <w:pPr>
        <w:spacing w:after="0"/>
        <w:ind w:firstLine="709"/>
        <w:jc w:val="both"/>
        <w:rPr>
          <w:rFonts w:ascii="Times New Roman" w:hAnsi="Times New Roman"/>
          <w:b/>
          <w:sz w:val="28"/>
          <w:szCs w:val="28"/>
          <w:u w:val="single"/>
        </w:rPr>
      </w:pPr>
    </w:p>
    <w:p w14:paraId="1CA69A76"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 Административное право основано на функциях:</w:t>
      </w:r>
    </w:p>
    <w:p w14:paraId="3E8066C7"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а) теоретической;</w:t>
      </w:r>
    </w:p>
    <w:p w14:paraId="5EF3A5D3"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б) прикладной;</w:t>
      </w:r>
    </w:p>
    <w:p w14:paraId="442D7F1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воспитательной;</w:t>
      </w:r>
    </w:p>
    <w:p w14:paraId="2070B334"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г) познавательной;</w:t>
      </w:r>
    </w:p>
    <w:p w14:paraId="1E978751"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фискальной.</w:t>
      </w:r>
    </w:p>
    <w:p w14:paraId="362EF575" w14:textId="77777777" w:rsidR="005C6660" w:rsidRPr="0058750C" w:rsidRDefault="005C6660" w:rsidP="00EB2A13">
      <w:pPr>
        <w:spacing w:after="0"/>
        <w:ind w:firstLine="709"/>
        <w:jc w:val="both"/>
        <w:rPr>
          <w:rFonts w:ascii="Times New Roman" w:hAnsi="Times New Roman"/>
          <w:sz w:val="28"/>
          <w:szCs w:val="28"/>
        </w:rPr>
      </w:pPr>
    </w:p>
    <w:p w14:paraId="428B6AD6"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4. Основы предмета адми</w:t>
      </w:r>
      <w:r w:rsidR="005C6660" w:rsidRPr="005C6660">
        <w:rPr>
          <w:rFonts w:ascii="Times New Roman" w:hAnsi="Times New Roman"/>
          <w:b/>
          <w:sz w:val="28"/>
          <w:szCs w:val="28"/>
          <w:u w:val="single"/>
        </w:rPr>
        <w:t>нистративного права составляют:</w:t>
      </w:r>
    </w:p>
    <w:p w14:paraId="798E6BB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управленческие отношения, которые возникают в процессе формирования и осуществления организующей деятельности органов государственного управления и органов местного самоуправления по исполнению законов и подзаконных актов в различных сферах и отраслях общества;</w:t>
      </w:r>
    </w:p>
    <w:p w14:paraId="67C6E208"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управленческие отношения в представительных, исполнительных, судебных органах и общественных организациях;</w:t>
      </w:r>
    </w:p>
    <w:p w14:paraId="53DA40AB"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деятельность</w:t>
      </w:r>
      <w:r w:rsidR="005C6660">
        <w:rPr>
          <w:rFonts w:ascii="Times New Roman" w:hAnsi="Times New Roman"/>
          <w:sz w:val="28"/>
          <w:szCs w:val="28"/>
        </w:rPr>
        <w:t xml:space="preserve"> органов исполнительной власти;</w:t>
      </w:r>
    </w:p>
    <w:p w14:paraId="76EFD24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отношения в любых государственных органах и организациях, кроме коммерче</w:t>
      </w:r>
      <w:r w:rsidR="005C6660">
        <w:rPr>
          <w:rFonts w:ascii="Times New Roman" w:hAnsi="Times New Roman"/>
          <w:sz w:val="28"/>
          <w:szCs w:val="28"/>
        </w:rPr>
        <w:t>ских и общественных организаций</w:t>
      </w:r>
      <w:r w:rsidRPr="00EB2A13">
        <w:rPr>
          <w:rFonts w:ascii="Times New Roman" w:hAnsi="Times New Roman"/>
          <w:sz w:val="28"/>
          <w:szCs w:val="28"/>
        </w:rPr>
        <w:t>.</w:t>
      </w:r>
    </w:p>
    <w:p w14:paraId="69641A02" w14:textId="77777777" w:rsidR="005C6660" w:rsidRPr="005C6660" w:rsidRDefault="005C6660" w:rsidP="00EB2A13">
      <w:pPr>
        <w:spacing w:after="0"/>
        <w:ind w:firstLine="709"/>
        <w:jc w:val="both"/>
        <w:rPr>
          <w:rFonts w:ascii="Times New Roman" w:hAnsi="Times New Roman"/>
          <w:sz w:val="28"/>
          <w:szCs w:val="28"/>
        </w:rPr>
      </w:pPr>
    </w:p>
    <w:p w14:paraId="40469B90"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5. Управление — это:</w:t>
      </w:r>
    </w:p>
    <w:p w14:paraId="6FCABF2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целенаправленное организующее воздействие на определенный объект;</w:t>
      </w:r>
    </w:p>
    <w:p w14:paraId="5014EF59"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б) достижение результата;</w:t>
      </w:r>
    </w:p>
    <w:p w14:paraId="4E2F069E"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в) волеизъявление;</w:t>
      </w:r>
    </w:p>
    <w:p w14:paraId="7D1DBAB4"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авторитет.</w:t>
      </w:r>
    </w:p>
    <w:p w14:paraId="78908D63" w14:textId="77777777" w:rsidR="005C6660" w:rsidRPr="0058750C" w:rsidRDefault="005C6660" w:rsidP="00EB2A13">
      <w:pPr>
        <w:spacing w:after="0"/>
        <w:ind w:firstLine="709"/>
        <w:jc w:val="both"/>
        <w:rPr>
          <w:rFonts w:ascii="Times New Roman" w:hAnsi="Times New Roman"/>
          <w:sz w:val="28"/>
          <w:szCs w:val="28"/>
        </w:rPr>
      </w:pPr>
    </w:p>
    <w:p w14:paraId="5C8D14DC"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6. Государственное управление в узком смысле — это:</w:t>
      </w:r>
    </w:p>
    <w:p w14:paraId="2B662C8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организующая деятельность органов исполнительной власти по практическому осуществлению задач и функций исполнительной власти;</w:t>
      </w:r>
    </w:p>
    <w:p w14:paraId="09C7843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целенаправленное организующее воздействие государства в лице всех его органов на развитие общества;</w:t>
      </w:r>
    </w:p>
    <w:p w14:paraId="462758BE"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lastRenderedPageBreak/>
        <w:t>в) деятельность органов законодательной власти по подготовке, рассмотрению проектов и</w:t>
      </w:r>
      <w:r w:rsidR="005C6660">
        <w:rPr>
          <w:rFonts w:ascii="Times New Roman" w:hAnsi="Times New Roman"/>
          <w:sz w:val="28"/>
          <w:szCs w:val="28"/>
        </w:rPr>
        <w:t xml:space="preserve"> принятию законодательных актов</w:t>
      </w:r>
      <w:r w:rsidRPr="00EB2A13">
        <w:rPr>
          <w:rFonts w:ascii="Times New Roman" w:hAnsi="Times New Roman"/>
          <w:sz w:val="28"/>
          <w:szCs w:val="28"/>
        </w:rPr>
        <w:t>;</w:t>
      </w:r>
    </w:p>
    <w:p w14:paraId="6E843E0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деятельность аппаратов органов законодательной и судебной власти.</w:t>
      </w:r>
    </w:p>
    <w:p w14:paraId="624D4812" w14:textId="77777777" w:rsidR="005C6660" w:rsidRPr="0058750C" w:rsidRDefault="005C6660" w:rsidP="00EB2A13">
      <w:pPr>
        <w:spacing w:after="0"/>
        <w:ind w:firstLine="709"/>
        <w:jc w:val="both"/>
        <w:rPr>
          <w:rFonts w:ascii="Times New Roman" w:hAnsi="Times New Roman"/>
          <w:sz w:val="28"/>
          <w:szCs w:val="28"/>
        </w:rPr>
      </w:pPr>
    </w:p>
    <w:p w14:paraId="49D2C22A"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7. Характерные особенности метода административного права:</w:t>
      </w:r>
    </w:p>
    <w:p w14:paraId="356FA71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преимущественно отношения субординации, императивные нормы права, неравенство сторон, соглашение сторон не требуется для возникновения, изменения и прекращения правоотношений;</w:t>
      </w:r>
    </w:p>
    <w:p w14:paraId="176AE5E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отношения координации, диспозитивные нормы права, равенство сторон, возникновение, изменение и прекращение правоотношений по соглашению сторон.</w:t>
      </w:r>
    </w:p>
    <w:p w14:paraId="7B032ECD" w14:textId="77777777" w:rsidR="005C6660" w:rsidRPr="0058750C" w:rsidRDefault="005C6660" w:rsidP="00EB2A13">
      <w:pPr>
        <w:spacing w:after="0"/>
        <w:ind w:firstLine="709"/>
        <w:jc w:val="both"/>
        <w:rPr>
          <w:rFonts w:ascii="Times New Roman" w:hAnsi="Times New Roman"/>
          <w:sz w:val="28"/>
          <w:szCs w:val="28"/>
        </w:rPr>
      </w:pPr>
    </w:p>
    <w:p w14:paraId="442764C9"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8. Отличия административного права от консти</w:t>
      </w:r>
      <w:r w:rsidR="005C6660" w:rsidRPr="005C6660">
        <w:rPr>
          <w:rFonts w:ascii="Times New Roman" w:hAnsi="Times New Roman"/>
          <w:b/>
          <w:sz w:val="28"/>
          <w:szCs w:val="28"/>
          <w:u w:val="single"/>
        </w:rPr>
        <w:t>туционного права заключаются в:</w:t>
      </w:r>
    </w:p>
    <w:p w14:paraId="365245A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предмете;</w:t>
      </w:r>
    </w:p>
    <w:p w14:paraId="0D47720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предмете и методе;</w:t>
      </w:r>
    </w:p>
    <w:p w14:paraId="08ED9C1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методе.</w:t>
      </w:r>
    </w:p>
    <w:p w14:paraId="1E8A886F" w14:textId="77777777" w:rsidR="005C6660" w:rsidRPr="00447E46" w:rsidRDefault="005C6660" w:rsidP="00EB2A13">
      <w:pPr>
        <w:spacing w:after="0"/>
        <w:ind w:firstLine="709"/>
        <w:jc w:val="both"/>
        <w:rPr>
          <w:rFonts w:ascii="Times New Roman" w:hAnsi="Times New Roman"/>
          <w:sz w:val="28"/>
          <w:szCs w:val="28"/>
        </w:rPr>
      </w:pPr>
    </w:p>
    <w:p w14:paraId="43A0CEE2"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9. Отличия административного права от гражданского права заключаются в:</w:t>
      </w:r>
    </w:p>
    <w:p w14:paraId="0B2D95A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предмете;</w:t>
      </w:r>
    </w:p>
    <w:p w14:paraId="6ED33AE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предмете и методе;</w:t>
      </w:r>
    </w:p>
    <w:p w14:paraId="388786D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методе.</w:t>
      </w:r>
    </w:p>
    <w:p w14:paraId="424C8E31" w14:textId="77777777" w:rsidR="005C6660" w:rsidRPr="00447E46" w:rsidRDefault="005C6660" w:rsidP="00EB2A13">
      <w:pPr>
        <w:spacing w:after="0"/>
        <w:ind w:firstLine="709"/>
        <w:jc w:val="both"/>
        <w:rPr>
          <w:rFonts w:ascii="Times New Roman" w:hAnsi="Times New Roman"/>
          <w:sz w:val="28"/>
          <w:szCs w:val="28"/>
        </w:rPr>
      </w:pPr>
    </w:p>
    <w:p w14:paraId="0DF7CE76"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10. Одна из главных черт, отличающая административно-правовой метод регулирования от гражданско-правового:</w:t>
      </w:r>
    </w:p>
    <w:p w14:paraId="76B8447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юридическое неравенство субъектов;</w:t>
      </w:r>
    </w:p>
    <w:p w14:paraId="162804B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договорный характер установления прав и обязанностей сторон;</w:t>
      </w:r>
    </w:p>
    <w:p w14:paraId="1848C44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судебный характер защиты нарушенных прав субъектов;</w:t>
      </w:r>
    </w:p>
    <w:p w14:paraId="3A9DD62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равенство сторон в административном правоотношении.</w:t>
      </w:r>
    </w:p>
    <w:p w14:paraId="542E0051" w14:textId="77777777" w:rsidR="005C6660" w:rsidRPr="0058750C" w:rsidRDefault="005C6660" w:rsidP="00EB2A13">
      <w:pPr>
        <w:spacing w:after="0"/>
        <w:ind w:firstLine="709"/>
        <w:jc w:val="both"/>
        <w:rPr>
          <w:rFonts w:ascii="Times New Roman" w:hAnsi="Times New Roman"/>
          <w:sz w:val="28"/>
          <w:szCs w:val="28"/>
        </w:rPr>
      </w:pPr>
    </w:p>
    <w:p w14:paraId="03CF1552"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11. Общая часть административного права включает:</w:t>
      </w:r>
    </w:p>
    <w:p w14:paraId="3A71A1D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предмет, метод, функции, принципы, субъекты административного права, административно-правовые нормы и правоотношения, формы и методы деятельности органов исполнительной власти, ответственность по административному праву, административный процесс, законность в государственном управлении;</w:t>
      </w:r>
    </w:p>
    <w:p w14:paraId="345B622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управление в сфере экономики, в социально-культурной сфере и в административно-политической сфере;</w:t>
      </w:r>
    </w:p>
    <w:p w14:paraId="30D1DF0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lastRenderedPageBreak/>
        <w:t>в) все проблемы управленческих отношений.</w:t>
      </w:r>
    </w:p>
    <w:p w14:paraId="7E657CA8"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12. Особенная часть административного права вкл</w:t>
      </w:r>
      <w:r w:rsidR="005C6660" w:rsidRPr="005C6660">
        <w:rPr>
          <w:rFonts w:ascii="Times New Roman" w:hAnsi="Times New Roman"/>
          <w:b/>
          <w:sz w:val="28"/>
          <w:szCs w:val="28"/>
          <w:u w:val="single"/>
        </w:rPr>
        <w:t>ючает следующие разделы (темы):</w:t>
      </w:r>
    </w:p>
    <w:p w14:paraId="166C41EE"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управление в адми</w:t>
      </w:r>
      <w:r w:rsidR="005C6660">
        <w:rPr>
          <w:rFonts w:ascii="Times New Roman" w:hAnsi="Times New Roman"/>
          <w:sz w:val="28"/>
          <w:szCs w:val="28"/>
        </w:rPr>
        <w:t>нистративно-политической сфере;</w:t>
      </w:r>
    </w:p>
    <w:p w14:paraId="5229F58B"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управление в экономическ</w:t>
      </w:r>
      <w:r w:rsidR="005C6660">
        <w:rPr>
          <w:rFonts w:ascii="Times New Roman" w:hAnsi="Times New Roman"/>
          <w:sz w:val="28"/>
          <w:szCs w:val="28"/>
        </w:rPr>
        <w:t>ой сфере;</w:t>
      </w:r>
    </w:p>
    <w:p w14:paraId="2EBDA42C"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управлени</w:t>
      </w:r>
      <w:r w:rsidR="005C6660">
        <w:rPr>
          <w:rFonts w:ascii="Times New Roman" w:hAnsi="Times New Roman"/>
          <w:sz w:val="28"/>
          <w:szCs w:val="28"/>
        </w:rPr>
        <w:t>е в социально-культурной сфере;</w:t>
      </w:r>
    </w:p>
    <w:p w14:paraId="3C4FFB2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предмет, метод, функции, принципы административного права;</w:t>
      </w:r>
    </w:p>
    <w:p w14:paraId="636413B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законность в государственном управлении;</w:t>
      </w:r>
    </w:p>
    <w:p w14:paraId="11542A12"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е) су</w:t>
      </w:r>
      <w:r w:rsidR="005C6660">
        <w:rPr>
          <w:rFonts w:ascii="Times New Roman" w:hAnsi="Times New Roman"/>
          <w:sz w:val="28"/>
          <w:szCs w:val="28"/>
        </w:rPr>
        <w:t>бъекты административного права;</w:t>
      </w:r>
    </w:p>
    <w:p w14:paraId="64DEB3ED"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ж) административный процесс;</w:t>
      </w:r>
    </w:p>
    <w:p w14:paraId="4EA97E9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з) межотраслевое управление;</w:t>
      </w:r>
    </w:p>
    <w:p w14:paraId="576930A1"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и) ответственно</w:t>
      </w:r>
      <w:r w:rsidR="005C6660">
        <w:rPr>
          <w:rFonts w:ascii="Times New Roman" w:hAnsi="Times New Roman"/>
          <w:sz w:val="28"/>
          <w:szCs w:val="28"/>
        </w:rPr>
        <w:t>сть по административному праву;</w:t>
      </w:r>
    </w:p>
    <w:p w14:paraId="797B73E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к) административно-правовые нормы и правоотношения;</w:t>
      </w:r>
    </w:p>
    <w:p w14:paraId="101AD9A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л) формы и методы деятельности органов исполнительной власти.</w:t>
      </w:r>
    </w:p>
    <w:p w14:paraId="711BFEFB" w14:textId="77777777" w:rsidR="005C6660" w:rsidRPr="0058750C" w:rsidRDefault="005C6660" w:rsidP="00EB2A13">
      <w:pPr>
        <w:spacing w:after="0"/>
        <w:ind w:firstLine="709"/>
        <w:jc w:val="both"/>
        <w:rPr>
          <w:rFonts w:ascii="Times New Roman" w:hAnsi="Times New Roman"/>
          <w:sz w:val="28"/>
          <w:szCs w:val="28"/>
        </w:rPr>
      </w:pPr>
    </w:p>
    <w:p w14:paraId="5A11C8EF"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13. Время начала развития науки административного права в России – это:</w:t>
      </w:r>
    </w:p>
    <w:p w14:paraId="77566C6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с конца 19-го века;</w:t>
      </w:r>
    </w:p>
    <w:p w14:paraId="498AE8F1"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б) 20-е годы 20-го века;</w:t>
      </w:r>
    </w:p>
    <w:p w14:paraId="711740E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начало 60-х годов 20-го века;</w:t>
      </w:r>
    </w:p>
    <w:p w14:paraId="24212E6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1 июля 2002 года.</w:t>
      </w:r>
    </w:p>
    <w:p w14:paraId="27FE6C5B" w14:textId="77777777" w:rsidR="005C6660" w:rsidRPr="0058750C" w:rsidRDefault="005C6660" w:rsidP="00EB2A13">
      <w:pPr>
        <w:spacing w:after="0"/>
        <w:ind w:firstLine="709"/>
        <w:jc w:val="both"/>
        <w:rPr>
          <w:rFonts w:ascii="Times New Roman" w:hAnsi="Times New Roman"/>
          <w:sz w:val="28"/>
          <w:szCs w:val="28"/>
        </w:rPr>
      </w:pPr>
    </w:p>
    <w:p w14:paraId="668F9C59"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14. Административно-правовые нормы, определяющие права и обязанности субъектов правоотношений, делятся на ... нормы:</w:t>
      </w:r>
    </w:p>
    <w:p w14:paraId="2E6DF280"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а) процессуальные;</w:t>
      </w:r>
    </w:p>
    <w:p w14:paraId="4AFCEF1E"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б) обязывающие;</w:t>
      </w:r>
    </w:p>
    <w:p w14:paraId="646E2AD6"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в) запрещающие;</w:t>
      </w:r>
    </w:p>
    <w:p w14:paraId="716E44E2"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г) управомочивающие;</w:t>
      </w:r>
    </w:p>
    <w:p w14:paraId="2E557695"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рекомендующие.</w:t>
      </w:r>
    </w:p>
    <w:p w14:paraId="1FB2FBF0" w14:textId="77777777" w:rsidR="005C6660" w:rsidRPr="0058750C" w:rsidRDefault="005C6660" w:rsidP="00EB2A13">
      <w:pPr>
        <w:spacing w:after="0"/>
        <w:ind w:firstLine="709"/>
        <w:jc w:val="both"/>
        <w:rPr>
          <w:rFonts w:ascii="Times New Roman" w:hAnsi="Times New Roman"/>
          <w:sz w:val="28"/>
          <w:szCs w:val="28"/>
        </w:rPr>
      </w:pPr>
    </w:p>
    <w:p w14:paraId="3077D671"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15. Юридические факты в административном праве:</w:t>
      </w:r>
    </w:p>
    <w:p w14:paraId="006A85FF"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а) не имеют значения;</w:t>
      </w:r>
    </w:p>
    <w:p w14:paraId="11A32C0E"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могут имет</w:t>
      </w:r>
      <w:r w:rsidR="005C6660">
        <w:rPr>
          <w:rFonts w:ascii="Times New Roman" w:hAnsi="Times New Roman"/>
          <w:sz w:val="28"/>
          <w:szCs w:val="28"/>
        </w:rPr>
        <w:t>ь значение, но не определяющее;</w:t>
      </w:r>
    </w:p>
    <w:p w14:paraId="3BDDD334"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w:t>
      </w:r>
      <w:r w:rsidR="005C6660">
        <w:rPr>
          <w:rFonts w:ascii="Times New Roman" w:hAnsi="Times New Roman"/>
          <w:sz w:val="28"/>
          <w:szCs w:val="28"/>
        </w:rPr>
        <w:t>) имеют определяющее значение;</w:t>
      </w:r>
    </w:p>
    <w:p w14:paraId="47FC471F"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г) невозможно определить;</w:t>
      </w:r>
    </w:p>
    <w:p w14:paraId="34414E86"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чаще имеют значение, чем не имеют.</w:t>
      </w:r>
    </w:p>
    <w:p w14:paraId="486E317D" w14:textId="77777777" w:rsidR="005C6660" w:rsidRPr="0058750C" w:rsidRDefault="005C6660">
      <w:pPr>
        <w:widowControl/>
        <w:suppressAutoHyphens w:val="0"/>
        <w:spacing w:after="0" w:line="240" w:lineRule="auto"/>
        <w:rPr>
          <w:rFonts w:ascii="Times New Roman" w:hAnsi="Times New Roman"/>
          <w:sz w:val="28"/>
          <w:szCs w:val="28"/>
        </w:rPr>
      </w:pPr>
      <w:r w:rsidRPr="0058750C">
        <w:rPr>
          <w:rFonts w:ascii="Times New Roman" w:hAnsi="Times New Roman"/>
          <w:sz w:val="28"/>
          <w:szCs w:val="28"/>
        </w:rPr>
        <w:br w:type="page"/>
      </w:r>
    </w:p>
    <w:p w14:paraId="466D54D6"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lastRenderedPageBreak/>
        <w:t>16. Административно-правовые отношения - это:</w:t>
      </w:r>
    </w:p>
    <w:p w14:paraId="6B5C7A12"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общественные</w:t>
      </w:r>
      <w:r w:rsidR="005C6660">
        <w:rPr>
          <w:rFonts w:ascii="Times New Roman" w:hAnsi="Times New Roman"/>
          <w:sz w:val="28"/>
          <w:szCs w:val="28"/>
        </w:rPr>
        <w:t xml:space="preserve"> отношения в социальной сфере;</w:t>
      </w:r>
    </w:p>
    <w:p w14:paraId="55C3E6B2"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общественные отношения в сфере исполнительной власти</w:t>
      </w:r>
      <w:r w:rsidR="005C6660">
        <w:rPr>
          <w:rFonts w:ascii="Times New Roman" w:hAnsi="Times New Roman"/>
          <w:sz w:val="28"/>
          <w:szCs w:val="28"/>
        </w:rPr>
        <w:t xml:space="preserve"> и государственного управления;</w:t>
      </w:r>
    </w:p>
    <w:p w14:paraId="577612B4"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в) урегулированные нормами административного права общественные отношения, складывающиеся в сфере государственного управления и в деятельности </w:t>
      </w:r>
      <w:r w:rsidR="005C6660">
        <w:rPr>
          <w:rFonts w:ascii="Times New Roman" w:hAnsi="Times New Roman"/>
          <w:sz w:val="28"/>
          <w:szCs w:val="28"/>
        </w:rPr>
        <w:t>органов исполнительной власти;</w:t>
      </w:r>
    </w:p>
    <w:p w14:paraId="67B86DA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урегулированные нормами административного права общественные отношения;</w:t>
      </w:r>
    </w:p>
    <w:p w14:paraId="2952F5C9"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общественные отношения в сфере управления.</w:t>
      </w:r>
    </w:p>
    <w:p w14:paraId="6EABE540" w14:textId="77777777" w:rsidR="005C6660" w:rsidRPr="0058750C" w:rsidRDefault="005C6660" w:rsidP="00EB2A13">
      <w:pPr>
        <w:spacing w:after="0"/>
        <w:ind w:firstLine="709"/>
        <w:jc w:val="both"/>
        <w:rPr>
          <w:rFonts w:ascii="Times New Roman" w:hAnsi="Times New Roman"/>
          <w:sz w:val="28"/>
          <w:szCs w:val="28"/>
        </w:rPr>
      </w:pPr>
    </w:p>
    <w:p w14:paraId="5386C228"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17. Административно-правовой статус иностранных граждан предполагает, что:</w:t>
      </w:r>
    </w:p>
    <w:p w14:paraId="73D366BF"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иностранные граждане не могут быть</w:t>
      </w:r>
      <w:r w:rsidR="005C6660">
        <w:rPr>
          <w:rFonts w:ascii="Times New Roman" w:hAnsi="Times New Roman"/>
          <w:sz w:val="28"/>
          <w:szCs w:val="28"/>
        </w:rPr>
        <w:t xml:space="preserve"> государственными служащими РФ;</w:t>
      </w:r>
    </w:p>
    <w:p w14:paraId="1019B503"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иностранные граждане не могут иметь член</w:t>
      </w:r>
      <w:r w:rsidR="005C6660">
        <w:rPr>
          <w:rFonts w:ascii="Times New Roman" w:hAnsi="Times New Roman"/>
          <w:sz w:val="28"/>
          <w:szCs w:val="28"/>
        </w:rPr>
        <w:t>ство в политических партиях РФ;</w:t>
      </w:r>
    </w:p>
    <w:p w14:paraId="4541DEE0"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на иностранных граждан не распространяется воинская обязанность</w:t>
      </w:r>
      <w:r w:rsidR="005C6660" w:rsidRPr="005C6660">
        <w:rPr>
          <w:rFonts w:ascii="Times New Roman" w:hAnsi="Times New Roman"/>
          <w:sz w:val="28"/>
          <w:szCs w:val="28"/>
        </w:rPr>
        <w:t>;</w:t>
      </w:r>
    </w:p>
    <w:p w14:paraId="0B10065A"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имеется специфика административной деликтоспособности иностранных граждан.</w:t>
      </w:r>
    </w:p>
    <w:p w14:paraId="00D06F69" w14:textId="77777777" w:rsidR="005C6660" w:rsidRPr="0058750C" w:rsidRDefault="005C6660" w:rsidP="00EB2A13">
      <w:pPr>
        <w:spacing w:after="0"/>
        <w:ind w:firstLine="709"/>
        <w:jc w:val="both"/>
        <w:rPr>
          <w:rFonts w:ascii="Times New Roman" w:hAnsi="Times New Roman"/>
          <w:sz w:val="28"/>
          <w:szCs w:val="28"/>
        </w:rPr>
      </w:pPr>
    </w:p>
    <w:p w14:paraId="574EB1E9" w14:textId="77777777" w:rsidR="00C64847" w:rsidRPr="005C6660" w:rsidRDefault="005C6660"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18. Беженцем признается:</w:t>
      </w:r>
    </w:p>
    <w:p w14:paraId="010C1C47"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иностранный гражданин, покинувший государство своей гражданской принадлежности вследствие эпидемии и</w:t>
      </w:r>
      <w:r w:rsidR="005C6660">
        <w:rPr>
          <w:rFonts w:ascii="Times New Roman" w:hAnsi="Times New Roman"/>
          <w:sz w:val="28"/>
          <w:szCs w:val="28"/>
        </w:rPr>
        <w:t xml:space="preserve"> находящийся на территории РФ;</w:t>
      </w:r>
    </w:p>
    <w:p w14:paraId="48A58C8F"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лицо без гражданства, покинувшее свое прежнее обычное место жительства вследствие чрезвычайных ситуаций природного</w:t>
      </w:r>
      <w:r w:rsidR="005C6660">
        <w:rPr>
          <w:rFonts w:ascii="Times New Roman" w:hAnsi="Times New Roman"/>
          <w:sz w:val="28"/>
          <w:szCs w:val="28"/>
        </w:rPr>
        <w:t xml:space="preserve"> характера и находящееся в РФ;</w:t>
      </w:r>
    </w:p>
    <w:p w14:paraId="120E2FB5"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в) иностранный гражданин, покинувший государство свой гражданской принадлежности в силу опасений стать жертвой преследования из-за политических убеждений </w:t>
      </w:r>
      <w:r w:rsidR="005C6660">
        <w:rPr>
          <w:rFonts w:ascii="Times New Roman" w:hAnsi="Times New Roman"/>
          <w:sz w:val="28"/>
          <w:szCs w:val="28"/>
        </w:rPr>
        <w:t>и находящийся на территории РФ;</w:t>
      </w:r>
    </w:p>
    <w:p w14:paraId="4548E4F5"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гражданин РФ, покинувший свое прежнее обычное место жительства вследствие существования реальной опасности подвергнуться преследованию по признак</w:t>
      </w:r>
      <w:r w:rsidR="005C6660">
        <w:rPr>
          <w:rFonts w:ascii="Times New Roman" w:hAnsi="Times New Roman"/>
          <w:sz w:val="28"/>
          <w:szCs w:val="28"/>
        </w:rPr>
        <w:t>у национальной принадлежности;</w:t>
      </w:r>
    </w:p>
    <w:p w14:paraId="1884594F"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гражданин РФ, покинувший свое прежнее место жительства по экономическим причинам.</w:t>
      </w:r>
    </w:p>
    <w:p w14:paraId="2862D80F" w14:textId="77777777" w:rsidR="005C6660" w:rsidRPr="0058750C" w:rsidRDefault="005C6660">
      <w:pPr>
        <w:widowControl/>
        <w:suppressAutoHyphens w:val="0"/>
        <w:spacing w:after="0" w:line="240" w:lineRule="auto"/>
        <w:rPr>
          <w:rFonts w:ascii="Times New Roman" w:hAnsi="Times New Roman"/>
          <w:sz w:val="28"/>
          <w:szCs w:val="28"/>
        </w:rPr>
      </w:pPr>
      <w:r w:rsidRPr="0058750C">
        <w:rPr>
          <w:rFonts w:ascii="Times New Roman" w:hAnsi="Times New Roman"/>
          <w:sz w:val="28"/>
          <w:szCs w:val="28"/>
        </w:rPr>
        <w:br w:type="page"/>
      </w:r>
    </w:p>
    <w:p w14:paraId="73077F4D"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lastRenderedPageBreak/>
        <w:t>19. В паспорте гражданина РФ по его желанию проставляются отметки:</w:t>
      </w:r>
    </w:p>
    <w:p w14:paraId="01ABB499"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о регистрации гражданина по месту жительства и сняти</w:t>
      </w:r>
      <w:r w:rsidR="005C6660">
        <w:rPr>
          <w:rFonts w:ascii="Times New Roman" w:hAnsi="Times New Roman"/>
          <w:sz w:val="28"/>
          <w:szCs w:val="28"/>
        </w:rPr>
        <w:t>и его с регистрационного учета;</w:t>
      </w:r>
    </w:p>
    <w:p w14:paraId="333BFC5E"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о регистрации и раст</w:t>
      </w:r>
      <w:r w:rsidR="005C6660">
        <w:rPr>
          <w:rFonts w:ascii="Times New Roman" w:hAnsi="Times New Roman"/>
          <w:sz w:val="28"/>
          <w:szCs w:val="28"/>
        </w:rPr>
        <w:t>оржении брака;</w:t>
      </w:r>
    </w:p>
    <w:p w14:paraId="1F4D7121"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в) о группе крови;</w:t>
      </w:r>
    </w:p>
    <w:p w14:paraId="78F9B456"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г) о детях, не </w:t>
      </w:r>
      <w:r w:rsidR="005C6660">
        <w:rPr>
          <w:rFonts w:ascii="Times New Roman" w:hAnsi="Times New Roman"/>
          <w:sz w:val="28"/>
          <w:szCs w:val="28"/>
        </w:rPr>
        <w:t>достигших 14-летнего возраста;</w:t>
      </w:r>
    </w:p>
    <w:p w14:paraId="1E882DA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о резус-факторе.</w:t>
      </w:r>
    </w:p>
    <w:p w14:paraId="694CDEA6" w14:textId="77777777" w:rsidR="005C6660" w:rsidRPr="0058750C" w:rsidRDefault="005C6660" w:rsidP="00EB2A13">
      <w:pPr>
        <w:spacing w:after="0"/>
        <w:ind w:firstLine="709"/>
        <w:jc w:val="both"/>
        <w:rPr>
          <w:rFonts w:ascii="Times New Roman" w:hAnsi="Times New Roman"/>
          <w:sz w:val="28"/>
          <w:szCs w:val="28"/>
        </w:rPr>
      </w:pPr>
    </w:p>
    <w:p w14:paraId="450664DD" w14:textId="77777777" w:rsidR="00C64847" w:rsidRPr="005C6660" w:rsidRDefault="005C6660"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20.</w:t>
      </w:r>
      <w:r w:rsidR="001366EE" w:rsidRPr="005C6660">
        <w:rPr>
          <w:rFonts w:ascii="Times New Roman" w:hAnsi="Times New Roman"/>
          <w:b/>
          <w:sz w:val="28"/>
          <w:szCs w:val="28"/>
          <w:u w:val="single"/>
        </w:rPr>
        <w:t xml:space="preserve"> В суд могут быть обжалованы коллегиальные и единоличные действия (решения) публичной власти, в результате которых:</w:t>
      </w:r>
    </w:p>
    <w:p w14:paraId="215854F8"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нарушен регламент работы вла</w:t>
      </w:r>
      <w:r w:rsidR="005C6660">
        <w:rPr>
          <w:rFonts w:ascii="Times New Roman" w:hAnsi="Times New Roman"/>
          <w:sz w:val="28"/>
          <w:szCs w:val="28"/>
        </w:rPr>
        <w:t>стного органа;</w:t>
      </w:r>
    </w:p>
    <w:p w14:paraId="54C06A09"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наруше</w:t>
      </w:r>
      <w:r w:rsidR="005C6660">
        <w:rPr>
          <w:rFonts w:ascii="Times New Roman" w:hAnsi="Times New Roman"/>
          <w:sz w:val="28"/>
          <w:szCs w:val="28"/>
        </w:rPr>
        <w:t>ны права и свободы гражданина;</w:t>
      </w:r>
    </w:p>
    <w:p w14:paraId="74B0C118"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созданы препятствия для осуществления гражд</w:t>
      </w:r>
      <w:r w:rsidR="005C6660">
        <w:rPr>
          <w:rFonts w:ascii="Times New Roman" w:hAnsi="Times New Roman"/>
          <w:sz w:val="28"/>
          <w:szCs w:val="28"/>
        </w:rPr>
        <w:t>анином его прав и обязанностей;</w:t>
      </w:r>
    </w:p>
    <w:p w14:paraId="3BECB027"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незаконно на гражданина возложена какая-либо обязанность.</w:t>
      </w:r>
    </w:p>
    <w:p w14:paraId="022E9A85" w14:textId="77777777" w:rsidR="005C6660" w:rsidRPr="0058750C" w:rsidRDefault="005C6660" w:rsidP="00EB2A13">
      <w:pPr>
        <w:spacing w:after="0"/>
        <w:ind w:firstLine="709"/>
        <w:jc w:val="both"/>
        <w:rPr>
          <w:rFonts w:ascii="Times New Roman" w:hAnsi="Times New Roman"/>
          <w:sz w:val="28"/>
          <w:szCs w:val="28"/>
        </w:rPr>
      </w:pPr>
    </w:p>
    <w:p w14:paraId="50EA8555"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21. Важнейшие права гражданина в сфере исполнительной вла</w:t>
      </w:r>
      <w:r w:rsidR="005C6660">
        <w:rPr>
          <w:rFonts w:ascii="Times New Roman" w:hAnsi="Times New Roman"/>
          <w:b/>
          <w:sz w:val="28"/>
          <w:szCs w:val="28"/>
          <w:u w:val="single"/>
        </w:rPr>
        <w:t>сти включают:</w:t>
      </w:r>
    </w:p>
    <w:p w14:paraId="5009DD6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конкретизацию конституционных прав гражданина;</w:t>
      </w:r>
    </w:p>
    <w:p w14:paraId="257EB85E"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б) первичное предоставление определенных прав; </w:t>
      </w:r>
    </w:p>
    <w:p w14:paraId="0973B7BB"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установле</w:t>
      </w:r>
      <w:r w:rsidR="005C6660">
        <w:rPr>
          <w:rFonts w:ascii="Times New Roman" w:hAnsi="Times New Roman"/>
          <w:sz w:val="28"/>
          <w:szCs w:val="28"/>
        </w:rPr>
        <w:t>ние процедуры реализации прав;</w:t>
      </w:r>
    </w:p>
    <w:p w14:paraId="375C42A6"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определение органов и должностных лиц, которые обязаны содействовать гражданам в реализации ими своих прав.</w:t>
      </w:r>
    </w:p>
    <w:p w14:paraId="6975993E" w14:textId="77777777" w:rsidR="005C6660" w:rsidRPr="0058750C" w:rsidRDefault="005C6660" w:rsidP="00EB2A13">
      <w:pPr>
        <w:spacing w:after="0"/>
        <w:ind w:firstLine="709"/>
        <w:jc w:val="both"/>
        <w:rPr>
          <w:rFonts w:ascii="Times New Roman" w:hAnsi="Times New Roman"/>
          <w:sz w:val="28"/>
          <w:szCs w:val="28"/>
        </w:rPr>
      </w:pPr>
    </w:p>
    <w:p w14:paraId="5F84CF8A"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22. Важнейшие обязанности гражданина в сфере исполнительной власти требуют:</w:t>
      </w:r>
    </w:p>
    <w:p w14:paraId="051AD02E"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знания федеративного ус</w:t>
      </w:r>
      <w:r w:rsidR="005C6660">
        <w:rPr>
          <w:rFonts w:ascii="Times New Roman" w:hAnsi="Times New Roman"/>
          <w:sz w:val="28"/>
          <w:szCs w:val="28"/>
        </w:rPr>
        <w:t>тройства Российской Федерации;</w:t>
      </w:r>
    </w:p>
    <w:p w14:paraId="70B12F87"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установления процедуры исп</w:t>
      </w:r>
      <w:r w:rsidR="005C6660">
        <w:rPr>
          <w:rFonts w:ascii="Times New Roman" w:hAnsi="Times New Roman"/>
          <w:sz w:val="28"/>
          <w:szCs w:val="28"/>
        </w:rPr>
        <w:t>олнения обязанностей в законах;</w:t>
      </w:r>
    </w:p>
    <w:p w14:paraId="58793E6F"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регламентации обязанностей гражданина в под</w:t>
      </w:r>
      <w:r w:rsidR="005C6660">
        <w:rPr>
          <w:rFonts w:ascii="Times New Roman" w:hAnsi="Times New Roman"/>
          <w:sz w:val="28"/>
          <w:szCs w:val="28"/>
        </w:rPr>
        <w:t>законных актах;</w:t>
      </w:r>
    </w:p>
    <w:p w14:paraId="3E5D13D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определение органов и должностных лиц, которые должны контролировать исполнение гражданами своих обязанностей.</w:t>
      </w:r>
    </w:p>
    <w:p w14:paraId="13CF3869" w14:textId="77777777" w:rsidR="005C6660" w:rsidRPr="0058750C" w:rsidRDefault="005C6660" w:rsidP="00EB2A13">
      <w:pPr>
        <w:spacing w:after="0"/>
        <w:ind w:firstLine="709"/>
        <w:jc w:val="both"/>
        <w:rPr>
          <w:rFonts w:ascii="Times New Roman" w:hAnsi="Times New Roman"/>
          <w:sz w:val="28"/>
          <w:szCs w:val="28"/>
        </w:rPr>
      </w:pPr>
    </w:p>
    <w:p w14:paraId="0FB3E00D"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23. Возмещению ущерба, причиненного гражданину незаконными действиями органов исполнительной власти и их должностных лиц, под</w:t>
      </w:r>
      <w:r w:rsidR="005C6660" w:rsidRPr="005C6660">
        <w:rPr>
          <w:rFonts w:ascii="Times New Roman" w:hAnsi="Times New Roman"/>
          <w:b/>
          <w:sz w:val="28"/>
          <w:szCs w:val="28"/>
          <w:u w:val="single"/>
        </w:rPr>
        <w:t>лежат:</w:t>
      </w:r>
    </w:p>
    <w:p w14:paraId="02A70647"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заработок и иные трудовые доходы, являющиеся источником средств существования</w:t>
      </w:r>
      <w:r w:rsidR="005C6660">
        <w:rPr>
          <w:rFonts w:ascii="Times New Roman" w:hAnsi="Times New Roman"/>
          <w:sz w:val="28"/>
          <w:szCs w:val="28"/>
        </w:rPr>
        <w:t xml:space="preserve"> гражданина - во всех случаях;</w:t>
      </w:r>
    </w:p>
    <w:p w14:paraId="5CA8841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б) заработок и иные трудовые доходы, являющиеся источником </w:t>
      </w:r>
      <w:r w:rsidRPr="00EB2A13">
        <w:rPr>
          <w:rFonts w:ascii="Times New Roman" w:hAnsi="Times New Roman"/>
          <w:sz w:val="28"/>
          <w:szCs w:val="28"/>
        </w:rPr>
        <w:lastRenderedPageBreak/>
        <w:t>средств существования гражданина, которых он лишился в результате незаконных действий;</w:t>
      </w:r>
    </w:p>
    <w:p w14:paraId="47DF7BC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имущество конфискованное, изъятое, взысканное, обращенное в доход государства;</w:t>
      </w:r>
    </w:p>
    <w:p w14:paraId="639D99CD"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w:t>
      </w:r>
      <w:r w:rsidR="005C6660">
        <w:rPr>
          <w:rFonts w:ascii="Times New Roman" w:hAnsi="Times New Roman"/>
          <w:sz w:val="28"/>
          <w:szCs w:val="28"/>
        </w:rPr>
        <w:t>) упущенная выгода гражданина;</w:t>
      </w:r>
    </w:p>
    <w:p w14:paraId="3022330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суммы, выплачиваемые гражданином юридической консультации за оказание юридической помощи, для возмещения судебных издержек, а также иные суммы, выплаченные в связи с незаконными действиями.</w:t>
      </w:r>
    </w:p>
    <w:p w14:paraId="2B0B6590" w14:textId="77777777" w:rsidR="005C6660" w:rsidRPr="0058750C" w:rsidRDefault="005C6660" w:rsidP="00EB2A13">
      <w:pPr>
        <w:spacing w:after="0"/>
        <w:ind w:firstLine="709"/>
        <w:jc w:val="both"/>
        <w:rPr>
          <w:rFonts w:ascii="Times New Roman" w:hAnsi="Times New Roman"/>
          <w:sz w:val="28"/>
          <w:szCs w:val="28"/>
        </w:rPr>
      </w:pPr>
    </w:p>
    <w:p w14:paraId="6F4401A1"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24. Вынуж</w:t>
      </w:r>
      <w:r w:rsidR="005C6660">
        <w:rPr>
          <w:rFonts w:ascii="Times New Roman" w:hAnsi="Times New Roman"/>
          <w:b/>
          <w:sz w:val="28"/>
          <w:szCs w:val="28"/>
          <w:u w:val="single"/>
        </w:rPr>
        <w:t>денным переселенцем признается:</w:t>
      </w:r>
    </w:p>
    <w:p w14:paraId="1EFF5FCC"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гражданин РФ, покинувший свое прежнее обычное место жительства на территории РФ из-за массовых на</w:t>
      </w:r>
      <w:r w:rsidR="005C6660">
        <w:rPr>
          <w:rFonts w:ascii="Times New Roman" w:hAnsi="Times New Roman"/>
          <w:sz w:val="28"/>
          <w:szCs w:val="28"/>
        </w:rPr>
        <w:t>рушений общественного порядка;</w:t>
      </w:r>
    </w:p>
    <w:p w14:paraId="460AD493"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лицо без гражданства, покинувшее свое прежнее обычное место жительства на территории другого государства в силу опасений стать жертвой преследований из-за политических убеждений и</w:t>
      </w:r>
      <w:r w:rsidR="005C6660">
        <w:rPr>
          <w:rFonts w:ascii="Times New Roman" w:hAnsi="Times New Roman"/>
          <w:sz w:val="28"/>
          <w:szCs w:val="28"/>
        </w:rPr>
        <w:t xml:space="preserve"> находящееся на территории РФ;</w:t>
      </w:r>
    </w:p>
    <w:p w14:paraId="2889DF79"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иностранный гражданин, покинувший государство своей гражданской принадлежности в силу опасений стать жертвой преследований из-за политических убеждений и</w:t>
      </w:r>
      <w:r w:rsidR="005C6660">
        <w:rPr>
          <w:rFonts w:ascii="Times New Roman" w:hAnsi="Times New Roman"/>
          <w:sz w:val="28"/>
          <w:szCs w:val="28"/>
        </w:rPr>
        <w:t xml:space="preserve"> находящийся на территории РФ;</w:t>
      </w:r>
    </w:p>
    <w:p w14:paraId="4C4EF72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г) гражданин РФ, покинувший свое прежнее обычное место жительства на территории РФ вследствие совершенного в отношении него насилия; </w:t>
      </w:r>
    </w:p>
    <w:p w14:paraId="0C6C76FA"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иностранный гражданин, покинувший государство своей гражданской принадлежности вследствие эпидемии и находящийся на территории РФ.</w:t>
      </w:r>
    </w:p>
    <w:p w14:paraId="381D0633" w14:textId="77777777" w:rsidR="005C6660" w:rsidRPr="0058750C" w:rsidRDefault="005C6660" w:rsidP="00EB2A13">
      <w:pPr>
        <w:spacing w:after="0"/>
        <w:ind w:firstLine="709"/>
        <w:jc w:val="both"/>
        <w:rPr>
          <w:rFonts w:ascii="Times New Roman" w:hAnsi="Times New Roman"/>
          <w:sz w:val="28"/>
          <w:szCs w:val="28"/>
        </w:rPr>
      </w:pPr>
    </w:p>
    <w:p w14:paraId="4C83A0E7"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25. Обязательные элементы статуса субъекта</w:t>
      </w:r>
      <w:r w:rsidR="005C6660">
        <w:rPr>
          <w:rFonts w:ascii="Times New Roman" w:hAnsi="Times New Roman"/>
          <w:b/>
          <w:sz w:val="28"/>
          <w:szCs w:val="28"/>
          <w:u w:val="single"/>
        </w:rPr>
        <w:t xml:space="preserve"> административного права – это:</w:t>
      </w:r>
    </w:p>
    <w:p w14:paraId="70C0979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административная правоспособность;</w:t>
      </w:r>
    </w:p>
    <w:p w14:paraId="2784FF69"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а</w:t>
      </w:r>
      <w:r w:rsidR="005C6660">
        <w:rPr>
          <w:rFonts w:ascii="Times New Roman" w:hAnsi="Times New Roman"/>
          <w:sz w:val="28"/>
          <w:szCs w:val="28"/>
        </w:rPr>
        <w:t>дминистративная дееспособность;</w:t>
      </w:r>
    </w:p>
    <w:p w14:paraId="34471A6A"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в) ответственность</w:t>
      </w:r>
      <w:r w:rsidRPr="005C6660">
        <w:rPr>
          <w:rFonts w:ascii="Times New Roman" w:hAnsi="Times New Roman"/>
          <w:sz w:val="28"/>
          <w:szCs w:val="28"/>
        </w:rPr>
        <w:t>;</w:t>
      </w:r>
    </w:p>
    <w:p w14:paraId="26CD21FC"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г) гражданство;</w:t>
      </w:r>
    </w:p>
    <w:p w14:paraId="269D9358" w14:textId="77777777" w:rsidR="00C64847" w:rsidRPr="0058750C" w:rsidRDefault="005C6660" w:rsidP="00EB2A13">
      <w:pPr>
        <w:spacing w:after="0"/>
        <w:ind w:firstLine="709"/>
        <w:jc w:val="both"/>
        <w:rPr>
          <w:rFonts w:ascii="Times New Roman" w:hAnsi="Times New Roman"/>
          <w:sz w:val="28"/>
          <w:szCs w:val="28"/>
        </w:rPr>
      </w:pPr>
      <w:r>
        <w:rPr>
          <w:rFonts w:ascii="Times New Roman" w:hAnsi="Times New Roman"/>
          <w:sz w:val="28"/>
          <w:szCs w:val="28"/>
        </w:rPr>
        <w:t>д) обязанности;</w:t>
      </w:r>
    </w:p>
    <w:p w14:paraId="062A65CC"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е) права.</w:t>
      </w:r>
    </w:p>
    <w:p w14:paraId="238FF9E2" w14:textId="77777777" w:rsidR="005C6660" w:rsidRPr="0058750C" w:rsidRDefault="005C6660" w:rsidP="00EB2A13">
      <w:pPr>
        <w:spacing w:after="0"/>
        <w:ind w:firstLine="709"/>
        <w:jc w:val="both"/>
        <w:rPr>
          <w:rFonts w:ascii="Times New Roman" w:hAnsi="Times New Roman"/>
          <w:sz w:val="28"/>
          <w:szCs w:val="28"/>
        </w:rPr>
      </w:pPr>
    </w:p>
    <w:p w14:paraId="65722479"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26. Обязательные элементы статуса субъекта административного правоотношения – это:</w:t>
      </w:r>
    </w:p>
    <w:p w14:paraId="66EE19D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административная правоспособность;</w:t>
      </w:r>
    </w:p>
    <w:p w14:paraId="5762057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административная дееспособность;</w:t>
      </w:r>
    </w:p>
    <w:p w14:paraId="6677FD6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ответственность;</w:t>
      </w:r>
    </w:p>
    <w:p w14:paraId="2440E5C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lastRenderedPageBreak/>
        <w:t>г) обязанности;</w:t>
      </w:r>
    </w:p>
    <w:p w14:paraId="68BB03B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права;</w:t>
      </w:r>
    </w:p>
    <w:p w14:paraId="69896A5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е) гражданство.</w:t>
      </w:r>
    </w:p>
    <w:p w14:paraId="57C0E7DD" w14:textId="77777777" w:rsidR="005C6660" w:rsidRPr="0058750C" w:rsidRDefault="005C6660" w:rsidP="00EB2A13">
      <w:pPr>
        <w:spacing w:after="0"/>
        <w:ind w:firstLine="709"/>
        <w:jc w:val="both"/>
        <w:rPr>
          <w:rFonts w:ascii="Times New Roman" w:hAnsi="Times New Roman"/>
          <w:sz w:val="28"/>
          <w:szCs w:val="28"/>
        </w:rPr>
      </w:pPr>
    </w:p>
    <w:p w14:paraId="1E8BF0D7"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27. Какой вид административных правоотношений существует между руководителем федерального органа исполнител</w:t>
      </w:r>
      <w:r w:rsidR="005C6660" w:rsidRPr="005C6660">
        <w:rPr>
          <w:rFonts w:ascii="Times New Roman" w:hAnsi="Times New Roman"/>
          <w:b/>
          <w:sz w:val="28"/>
          <w:szCs w:val="28"/>
          <w:u w:val="single"/>
        </w:rPr>
        <w:t>ьной власти и его заместителем?</w:t>
      </w:r>
    </w:p>
    <w:p w14:paraId="79A31CA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вертикальные;</w:t>
      </w:r>
    </w:p>
    <w:p w14:paraId="018E32F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горизонтальные;</w:t>
      </w:r>
    </w:p>
    <w:p w14:paraId="47470055"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координацион</w:t>
      </w:r>
      <w:r w:rsidR="005C6660">
        <w:rPr>
          <w:rFonts w:ascii="Times New Roman" w:hAnsi="Times New Roman"/>
          <w:sz w:val="28"/>
          <w:szCs w:val="28"/>
        </w:rPr>
        <w:t>ные</w:t>
      </w:r>
      <w:r w:rsidRPr="00EB2A13">
        <w:rPr>
          <w:rFonts w:ascii="Times New Roman" w:hAnsi="Times New Roman"/>
          <w:sz w:val="28"/>
          <w:szCs w:val="28"/>
        </w:rPr>
        <w:t>.</w:t>
      </w:r>
    </w:p>
    <w:p w14:paraId="09E4905B" w14:textId="77777777" w:rsidR="005C6660" w:rsidRPr="0058750C" w:rsidRDefault="005C6660" w:rsidP="00EB2A13">
      <w:pPr>
        <w:spacing w:after="0"/>
        <w:ind w:firstLine="709"/>
        <w:jc w:val="both"/>
        <w:rPr>
          <w:rFonts w:ascii="Times New Roman" w:hAnsi="Times New Roman"/>
          <w:sz w:val="28"/>
          <w:szCs w:val="28"/>
        </w:rPr>
      </w:pPr>
    </w:p>
    <w:p w14:paraId="208298F9"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28. Правовыми актами управления признаются:</w:t>
      </w:r>
    </w:p>
    <w:p w14:paraId="4D335ED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официальные решения уполномоченных органов государственного управления, местного самоуправления и их должностных лиц, принятые в пределах их компетенции в определенной форме с соблюдением обязательных процедур (в установленном порядке), влекущие установление, изменение, отмену правовых норм или конкретных правоотношений;</w:t>
      </w:r>
    </w:p>
    <w:p w14:paraId="46CA953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любые действия уполномоченных органов государственного управления, местного само</w:t>
      </w:r>
      <w:r w:rsidR="005C6660">
        <w:rPr>
          <w:rFonts w:ascii="Times New Roman" w:hAnsi="Times New Roman"/>
          <w:sz w:val="28"/>
          <w:szCs w:val="28"/>
        </w:rPr>
        <w:t>управления и их должностных лиц</w:t>
      </w:r>
      <w:r w:rsidRPr="00EB2A13">
        <w:rPr>
          <w:rFonts w:ascii="Times New Roman" w:hAnsi="Times New Roman"/>
          <w:sz w:val="28"/>
          <w:szCs w:val="28"/>
        </w:rPr>
        <w:t>;</w:t>
      </w:r>
    </w:p>
    <w:p w14:paraId="64CBCF9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действия (бездействия) и решения органов государственного управления, местного самоуправления и их должностных лиц при реализации ими компетенции;</w:t>
      </w:r>
    </w:p>
    <w:p w14:paraId="79E71DC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правомерные действия, бездействия и решения органов государственного управления, местного самоуправления и их должностных лиц при реализации ими компетенции.</w:t>
      </w:r>
    </w:p>
    <w:p w14:paraId="326D6FC6" w14:textId="77777777" w:rsidR="005C6660" w:rsidRPr="0058750C" w:rsidRDefault="005C6660" w:rsidP="00EB2A13">
      <w:pPr>
        <w:spacing w:after="0"/>
        <w:ind w:firstLine="709"/>
        <w:jc w:val="both"/>
        <w:rPr>
          <w:rFonts w:ascii="Times New Roman" w:hAnsi="Times New Roman"/>
          <w:sz w:val="28"/>
          <w:szCs w:val="28"/>
        </w:rPr>
      </w:pPr>
    </w:p>
    <w:p w14:paraId="2B65BFBF"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29. Правовые акты управления должны соответствовать:</w:t>
      </w:r>
    </w:p>
    <w:p w14:paraId="7979BA6E"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закону и актам, имеющим большую юридическую силу;</w:t>
      </w:r>
    </w:p>
    <w:p w14:paraId="4DF2091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только закону;</w:t>
      </w:r>
    </w:p>
    <w:p w14:paraId="5952BBC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актам вышестоящего органа или должностного лица.</w:t>
      </w:r>
    </w:p>
    <w:p w14:paraId="55FB6D28" w14:textId="77777777" w:rsidR="005C6660" w:rsidRPr="0058750C" w:rsidRDefault="005C6660" w:rsidP="00EB2A13">
      <w:pPr>
        <w:spacing w:after="0"/>
        <w:ind w:firstLine="709"/>
        <w:jc w:val="both"/>
        <w:rPr>
          <w:rFonts w:ascii="Times New Roman" w:hAnsi="Times New Roman"/>
          <w:sz w:val="28"/>
          <w:szCs w:val="28"/>
        </w:rPr>
      </w:pPr>
    </w:p>
    <w:p w14:paraId="29976E86"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30. Одно из главных требований, предъявляемых к качеству административного акта:</w:t>
      </w:r>
    </w:p>
    <w:p w14:paraId="3177E019"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должен быть полезен с то</w:t>
      </w:r>
      <w:r w:rsidR="005C6660">
        <w:rPr>
          <w:rFonts w:ascii="Times New Roman" w:hAnsi="Times New Roman"/>
          <w:sz w:val="28"/>
          <w:szCs w:val="28"/>
        </w:rPr>
        <w:t>чки зрения публичных интересов;</w:t>
      </w:r>
    </w:p>
    <w:p w14:paraId="5EDCFB9E"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должен отражать волеизъявление руководителя органа управления;</w:t>
      </w:r>
    </w:p>
    <w:p w14:paraId="5EADC2C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не должен быть единоначальным;</w:t>
      </w:r>
    </w:p>
    <w:p w14:paraId="4B151E3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должен быть единоначальным.</w:t>
      </w:r>
    </w:p>
    <w:p w14:paraId="0435BF83" w14:textId="77777777" w:rsidR="005C6660" w:rsidRDefault="005C6660">
      <w:pPr>
        <w:widowControl/>
        <w:suppressAutoHyphens w:val="0"/>
        <w:spacing w:after="0" w:line="240" w:lineRule="auto"/>
        <w:rPr>
          <w:rFonts w:ascii="Times New Roman" w:hAnsi="Times New Roman"/>
          <w:sz w:val="28"/>
          <w:szCs w:val="28"/>
        </w:rPr>
      </w:pPr>
      <w:r>
        <w:rPr>
          <w:rFonts w:ascii="Times New Roman" w:hAnsi="Times New Roman"/>
          <w:sz w:val="28"/>
          <w:szCs w:val="28"/>
        </w:rPr>
        <w:br w:type="page"/>
      </w:r>
    </w:p>
    <w:p w14:paraId="1D00C4A8"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lastRenderedPageBreak/>
        <w:t>31. Основание разграничения актов управления на письменные, устные и конклюдентные – это:</w:t>
      </w:r>
    </w:p>
    <w:p w14:paraId="4185201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форма принятия акта;</w:t>
      </w:r>
    </w:p>
    <w:p w14:paraId="2B2E1CD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вид субъекта, принявшего акт;</w:t>
      </w:r>
    </w:p>
    <w:p w14:paraId="2315BE0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w:t>
      </w:r>
      <w:r w:rsidR="005C6660">
        <w:rPr>
          <w:rFonts w:ascii="Times New Roman" w:hAnsi="Times New Roman"/>
          <w:sz w:val="28"/>
          <w:szCs w:val="28"/>
        </w:rPr>
        <w:t xml:space="preserve"> функциональное назначение акта</w:t>
      </w:r>
      <w:r w:rsidRPr="00EB2A13">
        <w:rPr>
          <w:rFonts w:ascii="Times New Roman" w:hAnsi="Times New Roman"/>
          <w:sz w:val="28"/>
          <w:szCs w:val="28"/>
        </w:rPr>
        <w:t>;</w:t>
      </w:r>
    </w:p>
    <w:p w14:paraId="1426C192"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объем полномочий субъектов власти.</w:t>
      </w:r>
    </w:p>
    <w:p w14:paraId="2DDCC107" w14:textId="77777777" w:rsidR="005C6660" w:rsidRPr="0058750C" w:rsidRDefault="005C6660" w:rsidP="00EB2A13">
      <w:pPr>
        <w:spacing w:after="0"/>
        <w:ind w:firstLine="709"/>
        <w:jc w:val="both"/>
        <w:rPr>
          <w:rFonts w:ascii="Times New Roman" w:hAnsi="Times New Roman"/>
          <w:sz w:val="28"/>
          <w:szCs w:val="28"/>
        </w:rPr>
      </w:pPr>
    </w:p>
    <w:p w14:paraId="08E5EBDC"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32. Требование, предъявляемое к актам управления, заключающееся в наличии у автора управленческого решения соответствующей компетенции, – это:</w:t>
      </w:r>
    </w:p>
    <w:p w14:paraId="779600E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законность;</w:t>
      </w:r>
    </w:p>
    <w:p w14:paraId="50ACAD2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целесообразность;</w:t>
      </w:r>
    </w:p>
    <w:p w14:paraId="0B7B7CE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культура оформления акта;</w:t>
      </w:r>
    </w:p>
    <w:p w14:paraId="1B7435B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полезность.</w:t>
      </w:r>
    </w:p>
    <w:p w14:paraId="543D6800" w14:textId="77777777" w:rsidR="005C6660" w:rsidRPr="0058750C" w:rsidRDefault="005C6660" w:rsidP="00EB2A13">
      <w:pPr>
        <w:spacing w:after="0"/>
        <w:ind w:firstLine="709"/>
        <w:jc w:val="both"/>
        <w:rPr>
          <w:rFonts w:ascii="Times New Roman" w:hAnsi="Times New Roman"/>
          <w:sz w:val="28"/>
          <w:szCs w:val="28"/>
        </w:rPr>
      </w:pPr>
    </w:p>
    <w:p w14:paraId="52CB9C85"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33. Административное принуждение - это:</w:t>
      </w:r>
    </w:p>
    <w:p w14:paraId="68406FF5" w14:textId="77777777" w:rsidR="00C64847" w:rsidRPr="005C6660" w:rsidRDefault="005C6660" w:rsidP="00EB2A13">
      <w:pPr>
        <w:spacing w:after="0"/>
        <w:ind w:firstLine="709"/>
        <w:jc w:val="both"/>
        <w:rPr>
          <w:rFonts w:ascii="Times New Roman" w:hAnsi="Times New Roman"/>
          <w:sz w:val="28"/>
          <w:szCs w:val="28"/>
        </w:rPr>
      </w:pPr>
      <w:r>
        <w:rPr>
          <w:rFonts w:ascii="Times New Roman" w:hAnsi="Times New Roman"/>
          <w:sz w:val="28"/>
          <w:szCs w:val="28"/>
        </w:rPr>
        <w:t>а) норма права;</w:t>
      </w:r>
    </w:p>
    <w:p w14:paraId="0B13FB73"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w:t>
      </w:r>
      <w:r w:rsidR="005C6660">
        <w:rPr>
          <w:rFonts w:ascii="Times New Roman" w:hAnsi="Times New Roman"/>
          <w:sz w:val="28"/>
          <w:szCs w:val="28"/>
        </w:rPr>
        <w:t xml:space="preserve"> норма административного права;</w:t>
      </w:r>
    </w:p>
    <w:p w14:paraId="18A21E68"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способ обеспечения правопорядка, который применяется только к конкретным субъектам права в связи с их неправомерными действиями, путем принятия актов применения права;</w:t>
      </w:r>
    </w:p>
    <w:p w14:paraId="1E75350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норма права, носящая фискальный характер;</w:t>
      </w:r>
      <w:r w:rsidRPr="00EB2A13">
        <w:rPr>
          <w:rFonts w:ascii="Times New Roman" w:hAnsi="Times New Roman"/>
          <w:sz w:val="28"/>
          <w:szCs w:val="28"/>
        </w:rPr>
        <w:tab/>
      </w:r>
    </w:p>
    <w:p w14:paraId="11801EB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способ обеспечения правопорядка, который должен применяться строго на правовой основе, специально уполномоченными государственными органами.</w:t>
      </w:r>
    </w:p>
    <w:p w14:paraId="7B263B46" w14:textId="77777777" w:rsidR="005C6660" w:rsidRPr="0058750C" w:rsidRDefault="005C6660" w:rsidP="00EB2A13">
      <w:pPr>
        <w:spacing w:after="0"/>
        <w:ind w:firstLine="709"/>
        <w:jc w:val="both"/>
        <w:rPr>
          <w:rFonts w:ascii="Times New Roman" w:hAnsi="Times New Roman"/>
          <w:sz w:val="28"/>
          <w:szCs w:val="28"/>
        </w:rPr>
      </w:pPr>
    </w:p>
    <w:p w14:paraId="04BCD782"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34. Административно-восстановительные меры включают:</w:t>
      </w:r>
    </w:p>
    <w:p w14:paraId="5BA43911"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м</w:t>
      </w:r>
      <w:r w:rsidR="005C6660">
        <w:rPr>
          <w:rFonts w:ascii="Times New Roman" w:hAnsi="Times New Roman"/>
          <w:sz w:val="28"/>
          <w:szCs w:val="28"/>
        </w:rPr>
        <w:t>еры моральной ответственности;</w:t>
      </w:r>
    </w:p>
    <w:p w14:paraId="462E2CC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меры материальной ответственности;</w:t>
      </w:r>
    </w:p>
    <w:p w14:paraId="74787B79"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снос самовольно возведен</w:t>
      </w:r>
      <w:r w:rsidR="005C6660">
        <w:rPr>
          <w:rFonts w:ascii="Times New Roman" w:hAnsi="Times New Roman"/>
          <w:sz w:val="28"/>
          <w:szCs w:val="28"/>
        </w:rPr>
        <w:t>ных зданий и строений;</w:t>
      </w:r>
    </w:p>
    <w:p w14:paraId="4D25BF1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административное выселение;</w:t>
      </w:r>
    </w:p>
    <w:p w14:paraId="3C2122E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изъятие недоимки, пени.</w:t>
      </w:r>
    </w:p>
    <w:p w14:paraId="5E441B28" w14:textId="77777777" w:rsidR="005C6660" w:rsidRPr="0058750C" w:rsidRDefault="005C6660" w:rsidP="00EB2A13">
      <w:pPr>
        <w:spacing w:after="0"/>
        <w:ind w:firstLine="709"/>
        <w:jc w:val="both"/>
        <w:rPr>
          <w:rFonts w:ascii="Times New Roman" w:hAnsi="Times New Roman"/>
          <w:sz w:val="28"/>
          <w:szCs w:val="28"/>
        </w:rPr>
      </w:pPr>
    </w:p>
    <w:p w14:paraId="75D2AC50" w14:textId="77777777" w:rsidR="00C64847" w:rsidRPr="0058750C"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35. Виды мер</w:t>
      </w:r>
      <w:r w:rsidR="005C6660" w:rsidRPr="005C6660">
        <w:rPr>
          <w:rFonts w:ascii="Times New Roman" w:hAnsi="Times New Roman"/>
          <w:b/>
          <w:sz w:val="28"/>
          <w:szCs w:val="28"/>
          <w:u w:val="single"/>
        </w:rPr>
        <w:t xml:space="preserve"> административного принуждения:</w:t>
      </w:r>
    </w:p>
    <w:p w14:paraId="2E2970A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меры процессуального обеспечения;</w:t>
      </w:r>
    </w:p>
    <w:p w14:paraId="06D3664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административно-предупредительные меры;</w:t>
      </w:r>
    </w:p>
    <w:p w14:paraId="770665D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меры административного пресечения;</w:t>
      </w:r>
    </w:p>
    <w:p w14:paraId="4B7DB29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административные наказания;</w:t>
      </w:r>
    </w:p>
    <w:p w14:paraId="3039EBD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использование специальных средств;</w:t>
      </w:r>
    </w:p>
    <w:p w14:paraId="3919FA9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lastRenderedPageBreak/>
        <w:t>е) административное задержание;</w:t>
      </w:r>
    </w:p>
    <w:p w14:paraId="34AF380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ж) административно-восстановительные меры.</w:t>
      </w:r>
    </w:p>
    <w:p w14:paraId="4104BE08" w14:textId="77777777" w:rsidR="005C6660" w:rsidRPr="0058750C" w:rsidRDefault="005C6660" w:rsidP="00EB2A13">
      <w:pPr>
        <w:spacing w:after="0"/>
        <w:ind w:firstLine="709"/>
        <w:jc w:val="both"/>
        <w:rPr>
          <w:rFonts w:ascii="Times New Roman" w:hAnsi="Times New Roman"/>
          <w:sz w:val="28"/>
          <w:szCs w:val="28"/>
        </w:rPr>
      </w:pPr>
    </w:p>
    <w:p w14:paraId="6DFB04CE"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36. Цель применения административно-предупредительных мер:</w:t>
      </w:r>
    </w:p>
    <w:p w14:paraId="51F4531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предотвращение административных правонарушений и событий, представляющих угрозу жизни и здоровью людей, причинения вреда имуществу и окружающей природной среде, нарушения общественной безопасности и правопорядка;</w:t>
      </w:r>
    </w:p>
    <w:p w14:paraId="2525582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б) пресечение </w:t>
      </w:r>
      <w:r w:rsidR="005C6660">
        <w:rPr>
          <w:rFonts w:ascii="Times New Roman" w:hAnsi="Times New Roman"/>
          <w:sz w:val="28"/>
          <w:szCs w:val="28"/>
        </w:rPr>
        <w:t>административных правонарушений</w:t>
      </w:r>
      <w:r w:rsidRPr="00EB2A13">
        <w:rPr>
          <w:rFonts w:ascii="Times New Roman" w:hAnsi="Times New Roman"/>
          <w:sz w:val="28"/>
          <w:szCs w:val="28"/>
        </w:rPr>
        <w:t>;</w:t>
      </w:r>
    </w:p>
    <w:p w14:paraId="24B48B9E" w14:textId="77777777" w:rsidR="00C64847" w:rsidRPr="005C6660"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устранение негативных последствий событий, представляющих угрозу жизни и здоровью людей, причинения вреда имуществу и окружающей природной среде, нарушения общественн</w:t>
      </w:r>
      <w:r w:rsidR="005C6660">
        <w:rPr>
          <w:rFonts w:ascii="Times New Roman" w:hAnsi="Times New Roman"/>
          <w:sz w:val="28"/>
          <w:szCs w:val="28"/>
        </w:rPr>
        <w:t>ой безопасности и правопорядка.</w:t>
      </w:r>
    </w:p>
    <w:p w14:paraId="3D5CFB00" w14:textId="77777777" w:rsidR="005C6660" w:rsidRPr="0058750C" w:rsidRDefault="005C6660" w:rsidP="00EB2A13">
      <w:pPr>
        <w:spacing w:after="0"/>
        <w:ind w:firstLine="709"/>
        <w:jc w:val="both"/>
        <w:rPr>
          <w:rFonts w:ascii="Times New Roman" w:hAnsi="Times New Roman"/>
          <w:sz w:val="28"/>
          <w:szCs w:val="28"/>
        </w:rPr>
      </w:pPr>
    </w:p>
    <w:p w14:paraId="3315F73B"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37. Общие основания для применения мер административного пресечения:</w:t>
      </w:r>
    </w:p>
    <w:p w14:paraId="6CBA702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факт противоправного деяния;</w:t>
      </w:r>
    </w:p>
    <w:p w14:paraId="476E046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состав административного правонарушения;</w:t>
      </w:r>
    </w:p>
    <w:p w14:paraId="62AAC04C"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причинение административным правонарушением имущественного ущерба и морального вреда.</w:t>
      </w:r>
    </w:p>
    <w:p w14:paraId="4BA01341" w14:textId="77777777" w:rsidR="005C6660" w:rsidRPr="0058750C" w:rsidRDefault="005C6660" w:rsidP="00EB2A13">
      <w:pPr>
        <w:spacing w:after="0"/>
        <w:ind w:firstLine="709"/>
        <w:jc w:val="both"/>
        <w:rPr>
          <w:rFonts w:ascii="Times New Roman" w:hAnsi="Times New Roman"/>
          <w:sz w:val="28"/>
          <w:szCs w:val="28"/>
        </w:rPr>
      </w:pPr>
    </w:p>
    <w:p w14:paraId="570F70D0"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38. Меры административного пресечения – создающие условия для привлечения к юридической ответственности способы и средства принудительного воздействия, применяемые в целях прекращения противоправного деяния и предотвращения его общественно-опасных последствий – могут иметь характер воздействия:</w:t>
      </w:r>
    </w:p>
    <w:p w14:paraId="0667D15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физического;</w:t>
      </w:r>
    </w:p>
    <w:p w14:paraId="57D731D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материального;</w:t>
      </w:r>
    </w:p>
    <w:p w14:paraId="75A04EF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психического и физического;</w:t>
      </w:r>
    </w:p>
    <w:p w14:paraId="22021A3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только материального воздействия;</w:t>
      </w:r>
    </w:p>
    <w:p w14:paraId="45B5A57F"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д) </w:t>
      </w:r>
      <w:r w:rsidR="005C6660">
        <w:rPr>
          <w:rFonts w:ascii="Times New Roman" w:hAnsi="Times New Roman"/>
          <w:sz w:val="28"/>
          <w:szCs w:val="28"/>
        </w:rPr>
        <w:t>только физического воздействия.</w:t>
      </w:r>
    </w:p>
    <w:p w14:paraId="649AE555" w14:textId="77777777" w:rsidR="005C6660" w:rsidRPr="0058750C" w:rsidRDefault="005C6660">
      <w:pPr>
        <w:widowControl/>
        <w:suppressAutoHyphens w:val="0"/>
        <w:spacing w:after="0" w:line="240" w:lineRule="auto"/>
        <w:rPr>
          <w:rFonts w:ascii="Times New Roman" w:hAnsi="Times New Roman"/>
          <w:sz w:val="28"/>
          <w:szCs w:val="28"/>
        </w:rPr>
      </w:pPr>
      <w:r w:rsidRPr="0058750C">
        <w:rPr>
          <w:rFonts w:ascii="Times New Roman" w:hAnsi="Times New Roman"/>
          <w:sz w:val="28"/>
          <w:szCs w:val="28"/>
        </w:rPr>
        <w:br w:type="page"/>
      </w:r>
    </w:p>
    <w:p w14:paraId="255CD2CF"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lastRenderedPageBreak/>
        <w:t>39. Меры, применяемые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 это:</w:t>
      </w:r>
    </w:p>
    <w:p w14:paraId="75101C5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меры обеспечения производства по делу об административном правонарушении;</w:t>
      </w:r>
    </w:p>
    <w:p w14:paraId="061D6C2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административно-восстановительные меры;</w:t>
      </w:r>
    </w:p>
    <w:p w14:paraId="31CB4048"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меры административного пресечения;</w:t>
      </w:r>
    </w:p>
    <w:p w14:paraId="5D6DC666"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меры административного наказания.</w:t>
      </w:r>
    </w:p>
    <w:p w14:paraId="57611264" w14:textId="77777777" w:rsidR="005C6660" w:rsidRPr="0058750C" w:rsidRDefault="005C6660" w:rsidP="00EB2A13">
      <w:pPr>
        <w:spacing w:after="0"/>
        <w:ind w:firstLine="709"/>
        <w:jc w:val="both"/>
        <w:rPr>
          <w:rFonts w:ascii="Times New Roman" w:hAnsi="Times New Roman"/>
          <w:sz w:val="28"/>
          <w:szCs w:val="28"/>
        </w:rPr>
      </w:pPr>
    </w:p>
    <w:p w14:paraId="420B7047"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40. Меры обеспечения производства по делу об административном правонарушении:</w:t>
      </w:r>
    </w:p>
    <w:p w14:paraId="4BDF277D"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медицинское освидетельствование на состояние опьянения;</w:t>
      </w:r>
    </w:p>
    <w:p w14:paraId="4AFABC2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административное задержание;</w:t>
      </w:r>
    </w:p>
    <w:p w14:paraId="1010100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изъятие вещей и документов;</w:t>
      </w:r>
    </w:p>
    <w:p w14:paraId="5343FF2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доставление;</w:t>
      </w:r>
    </w:p>
    <w:p w14:paraId="729FC1B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д) привод;</w:t>
      </w:r>
    </w:p>
    <w:p w14:paraId="75D6BDA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е) залог за арестованное судно;</w:t>
      </w:r>
    </w:p>
    <w:p w14:paraId="4A369066"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ж) применение специальных технических средств.</w:t>
      </w:r>
    </w:p>
    <w:p w14:paraId="2A4E8614" w14:textId="77777777" w:rsidR="005C6660" w:rsidRPr="0058750C" w:rsidRDefault="005C6660" w:rsidP="00EB2A13">
      <w:pPr>
        <w:spacing w:after="0"/>
        <w:ind w:firstLine="709"/>
        <w:jc w:val="both"/>
        <w:rPr>
          <w:rFonts w:ascii="Times New Roman" w:hAnsi="Times New Roman"/>
          <w:sz w:val="28"/>
          <w:szCs w:val="28"/>
        </w:rPr>
      </w:pPr>
    </w:p>
    <w:p w14:paraId="217A6BC2"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41. Законодательство об административных правонарушениях состоит из:</w:t>
      </w:r>
    </w:p>
    <w:p w14:paraId="7084B7A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Кодекса РФ об административных правонарушениях и законов субъектов РФ об а</w:t>
      </w:r>
      <w:r w:rsidR="005C6660">
        <w:rPr>
          <w:rFonts w:ascii="Times New Roman" w:hAnsi="Times New Roman"/>
          <w:sz w:val="28"/>
          <w:szCs w:val="28"/>
        </w:rPr>
        <w:t>дминистративных правонарушениях</w:t>
      </w:r>
      <w:r w:rsidRPr="00EB2A13">
        <w:rPr>
          <w:rFonts w:ascii="Times New Roman" w:hAnsi="Times New Roman"/>
          <w:sz w:val="28"/>
          <w:szCs w:val="28"/>
        </w:rPr>
        <w:t>;</w:t>
      </w:r>
    </w:p>
    <w:p w14:paraId="2E8795F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Кодекса РФ об административных правонарушениях, федеральных законов, содержащих некодифицированные нормы об административной ответственности (Бюджетный кодекс РФ, Налоговый кодекс РФ, Федеральный закон «Об исполнительном производстве» и т.п.) и законов субъектов РФ об административных правонарушениях;</w:t>
      </w:r>
    </w:p>
    <w:p w14:paraId="22919D1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отраслевых законодательных и подзаконных нормативных правовых актов, содержащих нормы об административной ответственности.</w:t>
      </w:r>
    </w:p>
    <w:p w14:paraId="4745670F" w14:textId="77777777" w:rsidR="005C6660" w:rsidRPr="0058750C" w:rsidRDefault="005C6660" w:rsidP="00EB2A13">
      <w:pPr>
        <w:spacing w:after="0"/>
        <w:ind w:firstLine="709"/>
        <w:jc w:val="both"/>
        <w:rPr>
          <w:rFonts w:ascii="Times New Roman" w:hAnsi="Times New Roman"/>
          <w:sz w:val="28"/>
          <w:szCs w:val="28"/>
        </w:rPr>
      </w:pPr>
    </w:p>
    <w:p w14:paraId="4C8F7826"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42. Административная ответственность – это:</w:t>
      </w:r>
    </w:p>
    <w:p w14:paraId="3701318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 xml:space="preserve">а) вид юридической ответственности, которая выражается в применении в установленном законом порядке уполномоченными органами и должностными лицами предусмотренных в санкциях правовых норм </w:t>
      </w:r>
      <w:r w:rsidRPr="00EB2A13">
        <w:rPr>
          <w:rFonts w:ascii="Times New Roman" w:hAnsi="Times New Roman"/>
          <w:sz w:val="28"/>
          <w:szCs w:val="28"/>
        </w:rPr>
        <w:lastRenderedPageBreak/>
        <w:t>административных наказаний к лицам, признанным виновными в совершении административных правонарушений;</w:t>
      </w:r>
    </w:p>
    <w:p w14:paraId="43D50AB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применение санкции административно-правовой нормы;</w:t>
      </w:r>
    </w:p>
    <w:p w14:paraId="5F07E03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наступление неблагоприятных последствий противоправного поведения.</w:t>
      </w:r>
    </w:p>
    <w:p w14:paraId="4C30CB56" w14:textId="77777777" w:rsidR="005C6660" w:rsidRPr="0058750C" w:rsidRDefault="005C6660" w:rsidP="00EB2A13">
      <w:pPr>
        <w:spacing w:after="0"/>
        <w:ind w:firstLine="709"/>
        <w:jc w:val="both"/>
        <w:rPr>
          <w:rFonts w:ascii="Times New Roman" w:hAnsi="Times New Roman"/>
          <w:sz w:val="28"/>
          <w:szCs w:val="28"/>
        </w:rPr>
      </w:pPr>
    </w:p>
    <w:p w14:paraId="06F56EAC"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43. Основание для применения мер административной ответственности:</w:t>
      </w:r>
    </w:p>
    <w:p w14:paraId="10A37A7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наличие в действиях деликтоспособного лица состава административного правонарушения;</w:t>
      </w:r>
    </w:p>
    <w:p w14:paraId="6A9D6FEE"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совершение противоправного деяния, ответственность за которое предусмотрена Кодексом РФ об административных правонарушениях или законами субъектов РФ;</w:t>
      </w:r>
    </w:p>
    <w:p w14:paraId="34DBFBB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несоблюдение обязательных требований актов управления.</w:t>
      </w:r>
    </w:p>
    <w:p w14:paraId="765477CA" w14:textId="77777777" w:rsidR="005C6660" w:rsidRPr="0058750C" w:rsidRDefault="005C6660" w:rsidP="00EB2A13">
      <w:pPr>
        <w:spacing w:after="0"/>
        <w:ind w:firstLine="709"/>
        <w:jc w:val="both"/>
        <w:rPr>
          <w:rFonts w:ascii="Times New Roman" w:hAnsi="Times New Roman"/>
          <w:sz w:val="28"/>
          <w:szCs w:val="28"/>
        </w:rPr>
      </w:pPr>
    </w:p>
    <w:p w14:paraId="21847832" w14:textId="77777777" w:rsidR="00C64847" w:rsidRPr="005C6660" w:rsidRDefault="001366EE" w:rsidP="00EB2A13">
      <w:pPr>
        <w:spacing w:after="0"/>
        <w:ind w:firstLine="709"/>
        <w:jc w:val="both"/>
        <w:rPr>
          <w:rFonts w:ascii="Times New Roman" w:hAnsi="Times New Roman"/>
          <w:b/>
          <w:sz w:val="28"/>
          <w:szCs w:val="28"/>
          <w:u w:val="single"/>
        </w:rPr>
      </w:pPr>
      <w:r w:rsidRPr="005C6660">
        <w:rPr>
          <w:rFonts w:ascii="Times New Roman" w:hAnsi="Times New Roman"/>
          <w:b/>
          <w:sz w:val="28"/>
          <w:szCs w:val="28"/>
          <w:u w:val="single"/>
        </w:rPr>
        <w:t>44. Административное правонарушение – это:</w:t>
      </w:r>
    </w:p>
    <w:p w14:paraId="7203DAB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противоправное, виновное действие или бездействие физического или юридического лица, за которое федеральными законами или законами субъектов РФ об административных правонарушениях установлена административная ответственность;</w:t>
      </w:r>
    </w:p>
    <w:p w14:paraId="18EACCC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нарушение административно-правовых норм гражданами и организациями;</w:t>
      </w:r>
    </w:p>
    <w:p w14:paraId="02BE41DD" w14:textId="77777777" w:rsidR="00C64847" w:rsidRPr="0058750C"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действие, которое прямо запрещено нормами законов и подзаконных нормативных правовых актов.</w:t>
      </w:r>
    </w:p>
    <w:p w14:paraId="57F179C6" w14:textId="77777777" w:rsidR="00FE590E" w:rsidRPr="0058750C" w:rsidRDefault="00FE590E" w:rsidP="00EB2A13">
      <w:pPr>
        <w:spacing w:after="0"/>
        <w:ind w:firstLine="709"/>
        <w:jc w:val="both"/>
        <w:rPr>
          <w:rFonts w:ascii="Times New Roman" w:hAnsi="Times New Roman"/>
          <w:sz w:val="28"/>
          <w:szCs w:val="28"/>
        </w:rPr>
      </w:pPr>
    </w:p>
    <w:p w14:paraId="65D98D80" w14:textId="77777777" w:rsidR="00C64847" w:rsidRPr="0058750C" w:rsidRDefault="001366EE" w:rsidP="00EB2A13">
      <w:pPr>
        <w:spacing w:after="0"/>
        <w:ind w:firstLine="709"/>
        <w:jc w:val="both"/>
        <w:rPr>
          <w:rFonts w:ascii="Times New Roman" w:hAnsi="Times New Roman"/>
          <w:b/>
          <w:sz w:val="28"/>
          <w:szCs w:val="28"/>
          <w:u w:val="single"/>
        </w:rPr>
      </w:pPr>
      <w:r w:rsidRPr="00FE590E">
        <w:rPr>
          <w:rFonts w:ascii="Times New Roman" w:hAnsi="Times New Roman"/>
          <w:b/>
          <w:sz w:val="28"/>
          <w:szCs w:val="28"/>
          <w:u w:val="single"/>
        </w:rPr>
        <w:t>45. Состав админист</w:t>
      </w:r>
      <w:r w:rsidR="00FE590E" w:rsidRPr="00FE590E">
        <w:rPr>
          <w:rFonts w:ascii="Times New Roman" w:hAnsi="Times New Roman"/>
          <w:b/>
          <w:sz w:val="28"/>
          <w:szCs w:val="28"/>
          <w:u w:val="single"/>
        </w:rPr>
        <w:t>ративного правонарушения – это:</w:t>
      </w:r>
    </w:p>
    <w:p w14:paraId="66165FE8"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совокупность закрепленных законом признаков (элементов), наличие которых может повлечь административную ответственность;</w:t>
      </w:r>
    </w:p>
    <w:p w14:paraId="036A438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мера ответственности за правонарушение;</w:t>
      </w:r>
    </w:p>
    <w:p w14:paraId="1EACD89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система закрепленных законом административных взысканий, которые могут друг другом дополняться или взаимозаменяться;</w:t>
      </w:r>
    </w:p>
    <w:p w14:paraId="67FD4D07"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несколько (два и более) противоправных деяний, совершенных правонарушителем одновременно.</w:t>
      </w:r>
    </w:p>
    <w:p w14:paraId="7B80E646" w14:textId="77777777" w:rsidR="00FE590E" w:rsidRPr="0058750C" w:rsidRDefault="00FE590E" w:rsidP="00EB2A13">
      <w:pPr>
        <w:spacing w:after="0"/>
        <w:ind w:firstLine="709"/>
        <w:jc w:val="both"/>
        <w:rPr>
          <w:rFonts w:ascii="Times New Roman" w:hAnsi="Times New Roman"/>
          <w:sz w:val="28"/>
          <w:szCs w:val="28"/>
        </w:rPr>
      </w:pPr>
    </w:p>
    <w:p w14:paraId="1B0EF861" w14:textId="77777777" w:rsidR="00C64847" w:rsidRPr="00FE590E" w:rsidRDefault="001366EE" w:rsidP="00EB2A13">
      <w:pPr>
        <w:spacing w:after="0"/>
        <w:ind w:firstLine="709"/>
        <w:jc w:val="both"/>
        <w:rPr>
          <w:rFonts w:ascii="Times New Roman" w:hAnsi="Times New Roman"/>
          <w:b/>
          <w:sz w:val="28"/>
          <w:szCs w:val="28"/>
          <w:u w:val="single"/>
        </w:rPr>
      </w:pPr>
      <w:r w:rsidRPr="00FE590E">
        <w:rPr>
          <w:rFonts w:ascii="Times New Roman" w:hAnsi="Times New Roman"/>
          <w:b/>
          <w:sz w:val="28"/>
          <w:szCs w:val="28"/>
          <w:u w:val="single"/>
        </w:rPr>
        <w:t>46. Элемент состава административного правонарушения, который заключается в психическом отношении правонарушителя к противоправ</w:t>
      </w:r>
      <w:r w:rsidR="00FE590E">
        <w:rPr>
          <w:rFonts w:ascii="Times New Roman" w:hAnsi="Times New Roman"/>
          <w:b/>
          <w:sz w:val="28"/>
          <w:szCs w:val="28"/>
          <w:u w:val="single"/>
        </w:rPr>
        <w:t>ному деянию и его последствиям:</w:t>
      </w:r>
    </w:p>
    <w:p w14:paraId="285B58E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субъективная сторона;</w:t>
      </w:r>
    </w:p>
    <w:p w14:paraId="536EBAE9"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объективная сторона;</w:t>
      </w:r>
    </w:p>
    <w:p w14:paraId="5A05556F"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lastRenderedPageBreak/>
        <w:t>в) субъект;</w:t>
      </w:r>
    </w:p>
    <w:p w14:paraId="19AB6688"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объект.</w:t>
      </w:r>
    </w:p>
    <w:p w14:paraId="5F8935C3" w14:textId="77777777" w:rsidR="00FE590E" w:rsidRPr="0058750C" w:rsidRDefault="00FE590E" w:rsidP="00EB2A13">
      <w:pPr>
        <w:spacing w:after="0"/>
        <w:ind w:firstLine="709"/>
        <w:jc w:val="both"/>
        <w:rPr>
          <w:rFonts w:ascii="Times New Roman" w:hAnsi="Times New Roman"/>
          <w:sz w:val="28"/>
          <w:szCs w:val="28"/>
        </w:rPr>
      </w:pPr>
    </w:p>
    <w:p w14:paraId="2DE0692F" w14:textId="77777777" w:rsidR="00C64847" w:rsidRPr="00FE590E" w:rsidRDefault="001366EE" w:rsidP="00EB2A13">
      <w:pPr>
        <w:spacing w:after="0"/>
        <w:ind w:firstLine="709"/>
        <w:jc w:val="both"/>
        <w:rPr>
          <w:rFonts w:ascii="Times New Roman" w:hAnsi="Times New Roman"/>
          <w:b/>
          <w:sz w:val="28"/>
          <w:szCs w:val="28"/>
          <w:u w:val="single"/>
        </w:rPr>
      </w:pPr>
      <w:r w:rsidRPr="00FE590E">
        <w:rPr>
          <w:rFonts w:ascii="Times New Roman" w:hAnsi="Times New Roman"/>
          <w:b/>
          <w:sz w:val="28"/>
          <w:szCs w:val="28"/>
          <w:u w:val="single"/>
        </w:rPr>
        <w:t>47. Обстоятельством, отягчающим административную ответственность, является совершение правонарушения:</w:t>
      </w:r>
    </w:p>
    <w:p w14:paraId="153006C5"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в условиях стихийного бедствия или при других чрезвычайных обстоятельствах;</w:t>
      </w:r>
    </w:p>
    <w:p w14:paraId="6E806D1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беременной женщиной или женщиной, имеющей ребенка в возрасте до одного года;</w:t>
      </w:r>
    </w:p>
    <w:p w14:paraId="4FE6B831"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под влиянием сильного душевного волнения;</w:t>
      </w:r>
    </w:p>
    <w:p w14:paraId="613514B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несовершеннолетним.</w:t>
      </w:r>
    </w:p>
    <w:p w14:paraId="4C69171C" w14:textId="77777777" w:rsidR="00FE590E" w:rsidRPr="0058750C" w:rsidRDefault="00FE590E" w:rsidP="00EB2A13">
      <w:pPr>
        <w:spacing w:after="0"/>
        <w:ind w:firstLine="709"/>
        <w:jc w:val="both"/>
        <w:rPr>
          <w:rFonts w:ascii="Times New Roman" w:hAnsi="Times New Roman"/>
          <w:sz w:val="28"/>
          <w:szCs w:val="28"/>
        </w:rPr>
      </w:pPr>
    </w:p>
    <w:p w14:paraId="76A86A74" w14:textId="77777777" w:rsidR="00C64847" w:rsidRPr="00FE590E" w:rsidRDefault="001366EE" w:rsidP="00EB2A13">
      <w:pPr>
        <w:spacing w:after="0"/>
        <w:ind w:firstLine="709"/>
        <w:jc w:val="both"/>
        <w:rPr>
          <w:rFonts w:ascii="Times New Roman" w:hAnsi="Times New Roman"/>
          <w:b/>
          <w:sz w:val="28"/>
          <w:szCs w:val="28"/>
          <w:u w:val="single"/>
        </w:rPr>
      </w:pPr>
      <w:r w:rsidRPr="00FE590E">
        <w:rPr>
          <w:rFonts w:ascii="Times New Roman" w:hAnsi="Times New Roman"/>
          <w:b/>
          <w:sz w:val="28"/>
          <w:szCs w:val="28"/>
          <w:u w:val="single"/>
        </w:rPr>
        <w:t>48. Субъекты административной ответственности:</w:t>
      </w:r>
    </w:p>
    <w:p w14:paraId="3608E9D0"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физические и юридические лица;</w:t>
      </w:r>
    </w:p>
    <w:p w14:paraId="0EFEAC34"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граждане РФ и организации;</w:t>
      </w:r>
    </w:p>
    <w:p w14:paraId="5B20FFFC"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граждане РФ и должностные лица.</w:t>
      </w:r>
    </w:p>
    <w:p w14:paraId="1C095020" w14:textId="77777777" w:rsidR="00FE590E" w:rsidRPr="0058750C" w:rsidRDefault="00FE590E" w:rsidP="00EB2A13">
      <w:pPr>
        <w:spacing w:after="0"/>
        <w:ind w:firstLine="709"/>
        <w:jc w:val="both"/>
        <w:rPr>
          <w:rFonts w:ascii="Times New Roman" w:hAnsi="Times New Roman"/>
          <w:sz w:val="28"/>
          <w:szCs w:val="28"/>
        </w:rPr>
      </w:pPr>
    </w:p>
    <w:p w14:paraId="2C538C7B" w14:textId="77777777" w:rsidR="00C64847" w:rsidRPr="00FE590E" w:rsidRDefault="001366EE" w:rsidP="00EB2A13">
      <w:pPr>
        <w:spacing w:after="0"/>
        <w:ind w:firstLine="709"/>
        <w:jc w:val="both"/>
        <w:rPr>
          <w:rFonts w:ascii="Times New Roman" w:hAnsi="Times New Roman"/>
          <w:b/>
          <w:sz w:val="28"/>
          <w:szCs w:val="28"/>
          <w:u w:val="single"/>
        </w:rPr>
      </w:pPr>
      <w:r w:rsidRPr="00FE590E">
        <w:rPr>
          <w:rFonts w:ascii="Times New Roman" w:hAnsi="Times New Roman"/>
          <w:b/>
          <w:sz w:val="28"/>
          <w:szCs w:val="28"/>
          <w:u w:val="single"/>
        </w:rPr>
        <w:t>49. Возраст, по достижении которого наступает административная ответственность физического лица:</w:t>
      </w:r>
    </w:p>
    <w:p w14:paraId="1C410EA5"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16 лет;</w:t>
      </w:r>
    </w:p>
    <w:p w14:paraId="06DBA01E"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14 лет;</w:t>
      </w:r>
    </w:p>
    <w:p w14:paraId="329A6003"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18 лет;</w:t>
      </w:r>
    </w:p>
    <w:p w14:paraId="67622702"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21 год.</w:t>
      </w:r>
    </w:p>
    <w:p w14:paraId="3B7F625A" w14:textId="77777777" w:rsidR="00FE590E" w:rsidRPr="00447E46" w:rsidRDefault="00FE590E" w:rsidP="00EB2A13">
      <w:pPr>
        <w:spacing w:after="0"/>
        <w:ind w:firstLine="709"/>
        <w:jc w:val="both"/>
        <w:rPr>
          <w:rFonts w:ascii="Times New Roman" w:hAnsi="Times New Roman"/>
          <w:sz w:val="28"/>
          <w:szCs w:val="28"/>
        </w:rPr>
      </w:pPr>
    </w:p>
    <w:p w14:paraId="20ECDC61" w14:textId="77777777" w:rsidR="00C64847" w:rsidRPr="00FE590E" w:rsidRDefault="001366EE" w:rsidP="00EB2A13">
      <w:pPr>
        <w:spacing w:after="0"/>
        <w:ind w:firstLine="709"/>
        <w:jc w:val="both"/>
        <w:rPr>
          <w:rFonts w:ascii="Times New Roman" w:hAnsi="Times New Roman"/>
          <w:b/>
          <w:sz w:val="28"/>
          <w:szCs w:val="28"/>
          <w:u w:val="single"/>
        </w:rPr>
      </w:pPr>
      <w:r w:rsidRPr="00FE590E">
        <w:rPr>
          <w:rFonts w:ascii="Times New Roman" w:hAnsi="Times New Roman"/>
          <w:b/>
          <w:sz w:val="28"/>
          <w:szCs w:val="28"/>
          <w:u w:val="single"/>
        </w:rPr>
        <w:t>50. Орган, имеющий право назначать такие административные взыскания, как административное выдворение иностранного гражданина за пределы РФ и административный арест:</w:t>
      </w:r>
    </w:p>
    <w:p w14:paraId="39CF4C3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а) суд;</w:t>
      </w:r>
    </w:p>
    <w:p w14:paraId="60AC48D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б) орган внутренних дел;</w:t>
      </w:r>
    </w:p>
    <w:p w14:paraId="4C73AFBB"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в) административная комиссия;</w:t>
      </w:r>
    </w:p>
    <w:p w14:paraId="0D297F4A" w14:textId="77777777" w:rsidR="00C64847" w:rsidRPr="00EB2A13" w:rsidRDefault="001366EE" w:rsidP="00EB2A13">
      <w:pPr>
        <w:spacing w:after="0"/>
        <w:ind w:firstLine="709"/>
        <w:jc w:val="both"/>
        <w:rPr>
          <w:rFonts w:ascii="Times New Roman" w:hAnsi="Times New Roman"/>
          <w:sz w:val="28"/>
          <w:szCs w:val="28"/>
        </w:rPr>
      </w:pPr>
      <w:r w:rsidRPr="00EB2A13">
        <w:rPr>
          <w:rFonts w:ascii="Times New Roman" w:hAnsi="Times New Roman"/>
          <w:sz w:val="28"/>
          <w:szCs w:val="28"/>
        </w:rPr>
        <w:t>г) специальный надзорный орган.</w:t>
      </w:r>
    </w:p>
    <w:p w14:paraId="0C04F202" w14:textId="77777777" w:rsidR="00FE590E" w:rsidRDefault="00FE590E">
      <w:pPr>
        <w:widowControl/>
        <w:suppressAutoHyphens w:val="0"/>
        <w:spacing w:after="0" w:line="240" w:lineRule="auto"/>
        <w:rPr>
          <w:rFonts w:ascii="Times New Roman" w:hAnsi="Times New Roman"/>
          <w:iCs/>
          <w:sz w:val="28"/>
          <w:szCs w:val="28"/>
        </w:rPr>
      </w:pPr>
      <w:r>
        <w:rPr>
          <w:rFonts w:ascii="Times New Roman" w:hAnsi="Times New Roman"/>
          <w:iCs/>
          <w:sz w:val="28"/>
          <w:szCs w:val="28"/>
        </w:rPr>
        <w:br w:type="page"/>
      </w:r>
    </w:p>
    <w:p w14:paraId="76355D36" w14:textId="3F2B6B1A" w:rsidR="00C64847" w:rsidRPr="00EB2A13" w:rsidRDefault="00C64847" w:rsidP="00447E46">
      <w:pPr>
        <w:spacing w:after="0"/>
        <w:ind w:left="709"/>
        <w:jc w:val="both"/>
        <w:rPr>
          <w:rFonts w:ascii="Times New Roman" w:hAnsi="Times New Roman"/>
          <w:iCs/>
          <w:sz w:val="28"/>
          <w:szCs w:val="28"/>
        </w:rPr>
      </w:pPr>
    </w:p>
    <w:sectPr w:rsidR="00C64847" w:rsidRPr="00EB2A13">
      <w:pgSz w:w="11906" w:h="16838"/>
      <w:pgMar w:top="1134" w:right="850" w:bottom="1134"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D61CB" w14:textId="77777777" w:rsidR="00727064" w:rsidRDefault="00727064">
      <w:pPr>
        <w:spacing w:line="240" w:lineRule="auto"/>
      </w:pPr>
      <w:r>
        <w:separator/>
      </w:r>
    </w:p>
  </w:endnote>
  <w:endnote w:type="continuationSeparator" w:id="0">
    <w:p w14:paraId="5ACA8724" w14:textId="77777777" w:rsidR="00727064" w:rsidRDefault="007270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1"/>
    <w:family w:val="roman"/>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Liberation Sans">
    <w:altName w:val="Times New Roman"/>
    <w:charset w:val="01"/>
    <w:family w:val="roman"/>
    <w:pitch w:val="default"/>
  </w:font>
  <w:font w:name="PingFang SC">
    <w:charset w:val="86"/>
    <w:family w:val="auto"/>
    <w:pitch w:val="default"/>
    <w:sig w:usb0="00000000" w:usb1="00000000" w:usb2="00000000" w:usb3="00000000" w:csb0="0016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1DA8F" w14:textId="77777777" w:rsidR="00727064" w:rsidRDefault="00727064">
      <w:pPr>
        <w:spacing w:after="0"/>
      </w:pPr>
      <w:r>
        <w:separator/>
      </w:r>
    </w:p>
  </w:footnote>
  <w:footnote w:type="continuationSeparator" w:id="0">
    <w:p w14:paraId="419004E3" w14:textId="77777777" w:rsidR="00727064" w:rsidRDefault="0072706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FCC1AD"/>
    <w:multiLevelType w:val="multilevel"/>
    <w:tmpl w:val="A3FCC1AD"/>
    <w:lvl w:ilvl="0">
      <w:start w:val="1"/>
      <w:numFmt w:val="bullet"/>
      <w:lvlText w:val=""/>
      <w:lvlJc w:val="left"/>
      <w:pPr>
        <w:tabs>
          <w:tab w:val="left" w:pos="720"/>
        </w:tabs>
        <w:ind w:left="720" w:hanging="360"/>
      </w:pPr>
      <w:rPr>
        <w:rFonts w:ascii="Symbol" w:hAnsi="Symbol" w:cs="OpenSymbol" w:hint="default"/>
      </w:rPr>
    </w:lvl>
    <w:lvl w:ilvl="1">
      <w:start w:val="1"/>
      <w:numFmt w:val="bullet"/>
      <w:lvlText w:val="◦"/>
      <w:lvlJc w:val="left"/>
      <w:pPr>
        <w:tabs>
          <w:tab w:val="left" w:pos="1080"/>
        </w:tabs>
        <w:ind w:left="1080" w:hanging="360"/>
      </w:pPr>
      <w:rPr>
        <w:rFonts w:ascii="OpenSymbol" w:hAnsi="OpenSymbol" w:cs="OpenSymbol" w:hint="default"/>
      </w:rPr>
    </w:lvl>
    <w:lvl w:ilvl="2">
      <w:start w:val="1"/>
      <w:numFmt w:val="bullet"/>
      <w:lvlText w:val="▪"/>
      <w:lvlJc w:val="left"/>
      <w:pPr>
        <w:tabs>
          <w:tab w:val="left" w:pos="1440"/>
        </w:tabs>
        <w:ind w:left="1440" w:hanging="360"/>
      </w:pPr>
      <w:rPr>
        <w:rFonts w:ascii="OpenSymbol" w:hAnsi="OpenSymbol" w:cs="OpenSymbol" w:hint="default"/>
      </w:rPr>
    </w:lvl>
    <w:lvl w:ilvl="3">
      <w:start w:val="1"/>
      <w:numFmt w:val="bullet"/>
      <w:lvlText w:val=""/>
      <w:lvlJc w:val="left"/>
      <w:pPr>
        <w:tabs>
          <w:tab w:val="left" w:pos="1800"/>
        </w:tabs>
        <w:ind w:left="1800" w:hanging="360"/>
      </w:pPr>
      <w:rPr>
        <w:rFonts w:ascii="Symbol" w:hAnsi="Symbol" w:cs="OpenSymbol" w:hint="default"/>
      </w:rPr>
    </w:lvl>
    <w:lvl w:ilvl="4">
      <w:start w:val="1"/>
      <w:numFmt w:val="bullet"/>
      <w:lvlText w:val="◦"/>
      <w:lvlJc w:val="left"/>
      <w:pPr>
        <w:tabs>
          <w:tab w:val="left" w:pos="2160"/>
        </w:tabs>
        <w:ind w:left="2160" w:hanging="360"/>
      </w:pPr>
      <w:rPr>
        <w:rFonts w:ascii="OpenSymbol" w:hAnsi="OpenSymbol" w:cs="OpenSymbol" w:hint="default"/>
      </w:rPr>
    </w:lvl>
    <w:lvl w:ilvl="5">
      <w:start w:val="1"/>
      <w:numFmt w:val="bullet"/>
      <w:lvlText w:val="▪"/>
      <w:lvlJc w:val="left"/>
      <w:pPr>
        <w:tabs>
          <w:tab w:val="left" w:pos="2520"/>
        </w:tabs>
        <w:ind w:left="2520" w:hanging="360"/>
      </w:pPr>
      <w:rPr>
        <w:rFonts w:ascii="OpenSymbol" w:hAnsi="OpenSymbol" w:cs="OpenSymbol" w:hint="default"/>
      </w:rPr>
    </w:lvl>
    <w:lvl w:ilvl="6">
      <w:start w:val="1"/>
      <w:numFmt w:val="bullet"/>
      <w:lvlText w:val=""/>
      <w:lvlJc w:val="left"/>
      <w:pPr>
        <w:tabs>
          <w:tab w:val="left" w:pos="2880"/>
        </w:tabs>
        <w:ind w:left="2880" w:hanging="360"/>
      </w:pPr>
      <w:rPr>
        <w:rFonts w:ascii="Symbol" w:hAnsi="Symbol" w:cs="OpenSymbol" w:hint="default"/>
      </w:rPr>
    </w:lvl>
    <w:lvl w:ilvl="7">
      <w:start w:val="1"/>
      <w:numFmt w:val="bullet"/>
      <w:lvlText w:val="◦"/>
      <w:lvlJc w:val="left"/>
      <w:pPr>
        <w:tabs>
          <w:tab w:val="left" w:pos="3240"/>
        </w:tabs>
        <w:ind w:left="3240" w:hanging="360"/>
      </w:pPr>
      <w:rPr>
        <w:rFonts w:ascii="OpenSymbol" w:hAnsi="OpenSymbol" w:cs="OpenSymbol" w:hint="default"/>
      </w:rPr>
    </w:lvl>
    <w:lvl w:ilvl="8">
      <w:start w:val="1"/>
      <w:numFmt w:val="bullet"/>
      <w:lvlText w:val="▪"/>
      <w:lvlJc w:val="left"/>
      <w:pPr>
        <w:tabs>
          <w:tab w:val="left" w:pos="3600"/>
        </w:tabs>
        <w:ind w:left="3600" w:hanging="360"/>
      </w:pPr>
      <w:rPr>
        <w:rFonts w:ascii="OpenSymbol" w:hAnsi="OpenSymbol" w:cs="OpenSymbol" w:hint="default"/>
      </w:rPr>
    </w:lvl>
  </w:abstractNum>
  <w:abstractNum w:abstractNumId="1" w15:restartNumberingAfterBreak="0">
    <w:nsid w:val="CFFE0A0C"/>
    <w:multiLevelType w:val="multilevel"/>
    <w:tmpl w:val="CFFE0A0C"/>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DFE75F46"/>
    <w:multiLevelType w:val="multilevel"/>
    <w:tmpl w:val="DFE75F46"/>
    <w:lvl w:ilvl="0">
      <w:start w:val="2"/>
      <w:numFmt w:val="decimal"/>
      <w:suff w:val="space"/>
      <w:lvlText w:val="%1)"/>
      <w:lvlJc w:val="left"/>
      <w:pPr>
        <w:ind w:left="0" w:firstLine="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FEED5068"/>
    <w:multiLevelType w:val="multilevel"/>
    <w:tmpl w:val="FEED5068"/>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FFFF4C7B"/>
    <w:multiLevelType w:val="multilevel"/>
    <w:tmpl w:val="FFFF4C7B"/>
    <w:lvl w:ilvl="0">
      <w:start w:val="1"/>
      <w:numFmt w:val="decimal"/>
      <w:lvlText w:val="%1)"/>
      <w:lvlJc w:val="left"/>
      <w:pPr>
        <w:ind w:left="360" w:hanging="360"/>
      </w:pPr>
    </w:lvl>
    <w:lvl w:ilvl="1">
      <w:start w:val="1"/>
      <w:numFmt w:val="decimal"/>
      <w:lvlText w:val="%2."/>
      <w:lvlJc w:val="left"/>
      <w:pPr>
        <w:ind w:left="1215" w:hanging="495"/>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4847"/>
    <w:rsid w:val="FBFD8CCC"/>
    <w:rsid w:val="001366EE"/>
    <w:rsid w:val="0023715F"/>
    <w:rsid w:val="00240856"/>
    <w:rsid w:val="00341EE0"/>
    <w:rsid w:val="003532EA"/>
    <w:rsid w:val="003E275B"/>
    <w:rsid w:val="00447E46"/>
    <w:rsid w:val="00457CAC"/>
    <w:rsid w:val="004B2AD2"/>
    <w:rsid w:val="0058750C"/>
    <w:rsid w:val="005C6660"/>
    <w:rsid w:val="005D1327"/>
    <w:rsid w:val="006E6EAB"/>
    <w:rsid w:val="00727064"/>
    <w:rsid w:val="007353D4"/>
    <w:rsid w:val="00814C0F"/>
    <w:rsid w:val="00845B57"/>
    <w:rsid w:val="00886940"/>
    <w:rsid w:val="008D7F8A"/>
    <w:rsid w:val="00936F46"/>
    <w:rsid w:val="00C208B6"/>
    <w:rsid w:val="00C64847"/>
    <w:rsid w:val="00DD37FB"/>
    <w:rsid w:val="00EB2A13"/>
    <w:rsid w:val="00FE590E"/>
    <w:rsid w:val="1CB7963F"/>
    <w:rsid w:val="29ED8142"/>
    <w:rsid w:val="5BEF0C48"/>
    <w:rsid w:val="79BFDDA8"/>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7325"/>
  <w15:docId w15:val="{071254D0-CA77-48CA-B9CA-152595DCB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after="200" w:line="276" w:lineRule="auto"/>
    </w:pPr>
    <w:rPr>
      <w:rFonts w:eastAsia="Times New Roman"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styleId="a4">
    <w:name w:val="caption"/>
    <w:basedOn w:val="a"/>
    <w:next w:val="a"/>
    <w:qFormat/>
    <w:pPr>
      <w:suppressLineNumbers/>
      <w:spacing w:before="120" w:after="120"/>
    </w:pPr>
    <w:rPr>
      <w:rFonts w:cs="Arial Unicode MS"/>
      <w:i/>
      <w:iCs/>
      <w:sz w:val="24"/>
      <w:szCs w:val="24"/>
    </w:rPr>
  </w:style>
  <w:style w:type="paragraph" w:styleId="a5">
    <w:name w:val="List"/>
    <w:basedOn w:val="a3"/>
    <w:qFormat/>
    <w:rPr>
      <w:rFonts w:cs="Arial Unicode MS"/>
    </w:rPr>
  </w:style>
  <w:style w:type="character" w:customStyle="1" w:styleId="a6">
    <w:name w:val="Привязка сноски"/>
    <w:qFormat/>
    <w:rPr>
      <w:vertAlign w:val="superscript"/>
    </w:rPr>
  </w:style>
  <w:style w:type="character" w:customStyle="1" w:styleId="a7">
    <w:name w:val="Символ сноски"/>
    <w:qFormat/>
  </w:style>
  <w:style w:type="character" w:customStyle="1" w:styleId="a8">
    <w:name w:val="Маркеры списка"/>
    <w:qFormat/>
    <w:rPr>
      <w:rFonts w:ascii="OpenSymbol" w:eastAsia="OpenSymbol" w:hAnsi="OpenSymbol" w:cs="OpenSymbol"/>
    </w:rPr>
  </w:style>
  <w:style w:type="paragraph" w:customStyle="1" w:styleId="1">
    <w:name w:val="Заголовок1"/>
    <w:basedOn w:val="a"/>
    <w:next w:val="a3"/>
    <w:qFormat/>
    <w:pPr>
      <w:keepNext/>
      <w:spacing w:before="240" w:after="120"/>
    </w:pPr>
    <w:rPr>
      <w:rFonts w:ascii="Liberation Sans" w:eastAsia="PingFang SC" w:hAnsi="Liberation Sans" w:cs="Arial Unicode MS"/>
      <w:sz w:val="28"/>
      <w:szCs w:val="28"/>
    </w:rPr>
  </w:style>
  <w:style w:type="paragraph" w:customStyle="1" w:styleId="10">
    <w:name w:val="Указатель1"/>
    <w:basedOn w:val="a"/>
    <w:qFormat/>
    <w:pPr>
      <w:suppressLineNumbers/>
    </w:pPr>
    <w:rPr>
      <w:rFonts w:cs="Arial Unicode MS"/>
    </w:rPr>
  </w:style>
  <w:style w:type="paragraph" w:customStyle="1" w:styleId="11">
    <w:name w:val="Абзац списка1"/>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36</Pages>
  <Words>8910</Words>
  <Characters>50787</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Миронов Артём Николаевич</cp:lastModifiedBy>
  <cp:revision>22</cp:revision>
  <dcterms:created xsi:type="dcterms:W3CDTF">2022-03-11T00:01:00Z</dcterms:created>
  <dcterms:modified xsi:type="dcterms:W3CDTF">2026-10-26T10:39:00Z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KSOProductBuildVer">
    <vt:lpwstr>1033-4.9.0.7859</vt:lpwstr>
  </property>
  <property fmtid="{D5CDD505-2E9C-101B-9397-08002B2CF9AE}" pid="4" name="LinksUpToDate">
    <vt:bool>false</vt:bool>
  </property>
  <property fmtid="{D5CDD505-2E9C-101B-9397-08002B2CF9AE}" pid="5" name="ScaleCrop">
    <vt:bool>false</vt:bool>
  </property>
</Properties>
</file>