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92C95" w14:textId="77777777" w:rsidR="004C7162" w:rsidRPr="000869D5" w:rsidRDefault="004C7162" w:rsidP="004C7162">
      <w:pPr>
        <w:pStyle w:val="Default"/>
        <w:jc w:val="center"/>
        <w:rPr>
          <w:b/>
          <w:sz w:val="28"/>
          <w:szCs w:val="28"/>
        </w:rPr>
      </w:pPr>
      <w:r w:rsidRPr="000869D5">
        <w:rPr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</w:t>
      </w:r>
    </w:p>
    <w:p w14:paraId="16E00255" w14:textId="77777777" w:rsidR="004C7162" w:rsidRPr="000869D5" w:rsidRDefault="004C7162" w:rsidP="004C7162">
      <w:pPr>
        <w:pStyle w:val="Default"/>
        <w:jc w:val="center"/>
        <w:rPr>
          <w:b/>
          <w:sz w:val="28"/>
          <w:szCs w:val="28"/>
        </w:rPr>
      </w:pPr>
    </w:p>
    <w:p w14:paraId="2AC6452E" w14:textId="77777777" w:rsidR="004C7162" w:rsidRPr="000869D5" w:rsidRDefault="004C7162" w:rsidP="004C7162">
      <w:pPr>
        <w:pStyle w:val="Default"/>
        <w:jc w:val="center"/>
        <w:rPr>
          <w:b/>
          <w:sz w:val="28"/>
          <w:szCs w:val="28"/>
        </w:rPr>
      </w:pPr>
      <w:r w:rsidRPr="000869D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Маркетинг</w:t>
      </w:r>
      <w:r w:rsidRPr="000869D5">
        <w:rPr>
          <w:b/>
          <w:sz w:val="28"/>
          <w:szCs w:val="28"/>
        </w:rPr>
        <w:t>»</w:t>
      </w:r>
    </w:p>
    <w:p w14:paraId="1358C86F" w14:textId="77777777" w:rsidR="004C7162" w:rsidRPr="000869D5" w:rsidRDefault="004C7162" w:rsidP="004C7162">
      <w:pPr>
        <w:pStyle w:val="Default"/>
        <w:jc w:val="center"/>
        <w:rPr>
          <w:b/>
          <w:sz w:val="28"/>
          <w:szCs w:val="28"/>
        </w:rPr>
      </w:pPr>
    </w:p>
    <w:p w14:paraId="500E122E" w14:textId="54969835" w:rsidR="004C7162" w:rsidRDefault="004C7162" w:rsidP="004C7162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</w:t>
      </w:r>
      <w:r w:rsidR="002B25C3">
        <w:rPr>
          <w:rFonts w:ascii="Times New Roman" w:hAnsi="Times New Roman"/>
          <w:sz w:val="28"/>
          <w:szCs w:val="28"/>
        </w:rPr>
        <w:t>текущего контроля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обучающемуся предлагается дать ответы на 30 тестовых заданий из нижеприведенного списка.</w:t>
      </w:r>
    </w:p>
    <w:p w14:paraId="46DC4FF8" w14:textId="77777777" w:rsidR="004C7162" w:rsidRDefault="004C7162" w:rsidP="004C7162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F4AE18" w14:textId="77777777" w:rsidR="004C7162" w:rsidRPr="00070CD7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0CD7">
        <w:rPr>
          <w:rFonts w:ascii="Times New Roman" w:hAnsi="Times New Roman"/>
          <w:b/>
          <w:bCs/>
          <w:sz w:val="28"/>
          <w:szCs w:val="28"/>
        </w:rPr>
        <w:t>1. Главной идеей маркетинга является идея:</w:t>
      </w:r>
    </w:p>
    <w:p w14:paraId="21C78FC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человеческих потребностей</w:t>
      </w:r>
    </w:p>
    <w:p w14:paraId="7FE2D26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общечеловеческих ценностей</w:t>
      </w:r>
    </w:p>
    <w:p w14:paraId="3BAF8E5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получения прибыли</w:t>
      </w:r>
    </w:p>
    <w:p w14:paraId="58F48B6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завоевание наибольшей части рынка</w:t>
      </w:r>
    </w:p>
    <w:p w14:paraId="3895BD0C" w14:textId="77777777" w:rsidR="004C7162" w:rsidRPr="00070CD7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82572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12F4">
        <w:rPr>
          <w:rFonts w:ascii="Times New Roman" w:hAnsi="Times New Roman"/>
          <w:b/>
          <w:bCs/>
          <w:sz w:val="28"/>
          <w:szCs w:val="28"/>
        </w:rPr>
        <w:t>2. Общими функциями маркетинга являются:</w:t>
      </w:r>
    </w:p>
    <w:p w14:paraId="1A55DB7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изучение рынка, потребителей и спроса, исследование окружающей среды, реализация товарной политики фирмы</w:t>
      </w:r>
    </w:p>
    <w:p w14:paraId="6AD23B5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управление, организация, планирование, прогнозирование, анализ, оценка, учет, контроль</w:t>
      </w:r>
    </w:p>
    <w:p w14:paraId="1E3AD51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поиск новых путей фирмы для повышения эффективности производственной линии, творческой инициативности персонала по внедрению нововведений;</w:t>
      </w:r>
    </w:p>
    <w:p w14:paraId="520DA99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постоянное проведение исследования рынка с целью изучения спроса для дальнейшего активного приспособления к требованиям потенциальных покупателей</w:t>
      </w:r>
    </w:p>
    <w:p w14:paraId="71302F0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089986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12F4">
        <w:rPr>
          <w:rFonts w:ascii="Times New Roman" w:hAnsi="Times New Roman"/>
          <w:b/>
          <w:bCs/>
          <w:sz w:val="28"/>
          <w:szCs w:val="28"/>
        </w:rPr>
        <w:t>3. Родиной современного маркетинга принято считать</w:t>
      </w:r>
    </w:p>
    <w:p w14:paraId="19A7A3E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Италия</w:t>
      </w:r>
    </w:p>
    <w:p w14:paraId="4F4850A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США</w:t>
      </w:r>
    </w:p>
    <w:p w14:paraId="244BE2A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Германия</w:t>
      </w:r>
    </w:p>
    <w:p w14:paraId="0E43DAE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Великобритания</w:t>
      </w:r>
    </w:p>
    <w:p w14:paraId="5C323B9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E240D7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12F4">
        <w:rPr>
          <w:rFonts w:ascii="Times New Roman" w:hAnsi="Times New Roman"/>
          <w:b/>
          <w:bCs/>
          <w:sz w:val="28"/>
          <w:szCs w:val="28"/>
        </w:rPr>
        <w:lastRenderedPageBreak/>
        <w:t>4. Совокупность маркетинговых средств, управляемых параметров маркетинговой деятельности, манипулируя которыми маркетологи старается наилучшим образом решить поставленные маркетинговые задачи на выбранном сегменте рынка:</w:t>
      </w:r>
    </w:p>
    <w:p w14:paraId="1825FF6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маркетинг-</w:t>
      </w:r>
      <w:proofErr w:type="spellStart"/>
      <w:r w:rsidRPr="009C12F4">
        <w:rPr>
          <w:rFonts w:ascii="Times New Roman" w:hAnsi="Times New Roman"/>
          <w:bCs/>
          <w:sz w:val="28"/>
          <w:szCs w:val="28"/>
        </w:rPr>
        <w:t>микс</w:t>
      </w:r>
      <w:proofErr w:type="spellEnd"/>
    </w:p>
    <w:p w14:paraId="04C4C6F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структурный маркетинг</w:t>
      </w:r>
    </w:p>
    <w:p w14:paraId="0C12182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комплексный маркетинг</w:t>
      </w:r>
    </w:p>
    <w:p w14:paraId="2D352D8B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6C20E8C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8E74AE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5. Элементы, входящие в комплекс маркетинга:</w:t>
      </w:r>
    </w:p>
    <w:p w14:paraId="051F0A2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продукт, цена, канал распространения, реклама</w:t>
      </w:r>
    </w:p>
    <w:p w14:paraId="12D57D4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спрос, предложение, цена</w:t>
      </w:r>
    </w:p>
    <w:p w14:paraId="23347B2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рынок, средство продажи, маркетинговое исследование</w:t>
      </w:r>
    </w:p>
    <w:p w14:paraId="2F64E63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4CE00F5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ABA3EA6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6. Это сосредоточение маркетинговых усилий на наибольшей доле одного или нескольких субрынков</w:t>
      </w:r>
    </w:p>
    <w:p w14:paraId="6602344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а) Дифференцированный </w:t>
      </w:r>
    </w:p>
    <w:p w14:paraId="7D9D718B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Недифференцированный</w:t>
      </w:r>
    </w:p>
    <w:p w14:paraId="1C19E03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в) Концентрированный </w:t>
      </w:r>
    </w:p>
    <w:p w14:paraId="27BAE45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Массовый</w:t>
      </w:r>
    </w:p>
    <w:p w14:paraId="47D7837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1DBA1EF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 xml:space="preserve">7. Разделение рынка на отдельные сегменты, различающиеся или </w:t>
      </w:r>
      <w:proofErr w:type="gramStart"/>
      <w:r w:rsidRPr="001274D5">
        <w:rPr>
          <w:rFonts w:ascii="Times New Roman" w:hAnsi="Times New Roman"/>
          <w:b/>
          <w:bCs/>
          <w:sz w:val="28"/>
          <w:szCs w:val="28"/>
        </w:rPr>
        <w:t>по своим параметра</w:t>
      </w:r>
      <w:proofErr w:type="gramEnd"/>
      <w:r w:rsidRPr="001274D5">
        <w:rPr>
          <w:rFonts w:ascii="Times New Roman" w:hAnsi="Times New Roman"/>
          <w:b/>
          <w:bCs/>
          <w:sz w:val="28"/>
          <w:szCs w:val="28"/>
        </w:rPr>
        <w:t xml:space="preserve"> и или по своей реакции на те или иные виды деятельности, или ещё по каким - либо признакам называется:</w:t>
      </w:r>
    </w:p>
    <w:p w14:paraId="51E013A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дифференциация</w:t>
      </w:r>
    </w:p>
    <w:p w14:paraId="1C5EF8F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маркетинговое исследование</w:t>
      </w:r>
    </w:p>
    <w:p w14:paraId="0281C28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сегментирование</w:t>
      </w:r>
    </w:p>
    <w:p w14:paraId="47112BC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78C976F7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3E5D45E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lastRenderedPageBreak/>
        <w:t>8. Это особым образом выделенная часть рынка, группа потребителей, товаров или предприятий, которые имеют некоторые общие признаки:</w:t>
      </w:r>
    </w:p>
    <w:p w14:paraId="0311170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сегмент рынка</w:t>
      </w:r>
    </w:p>
    <w:p w14:paraId="41AE460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группа рынков</w:t>
      </w:r>
    </w:p>
    <w:p w14:paraId="55C27C5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отрасль</w:t>
      </w:r>
    </w:p>
    <w:p w14:paraId="21295D7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холдинговая группа</w:t>
      </w:r>
    </w:p>
    <w:p w14:paraId="4AF27C3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394EEE0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9. Цель сегментации:</w:t>
      </w:r>
    </w:p>
    <w:p w14:paraId="139CE27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выявления потребностей потребителя в том или ином товаре, продукте, услугах и т.д.</w:t>
      </w:r>
    </w:p>
    <w:p w14:paraId="04A9AA75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обеспечение населения страны нужным количеством товара высокого качества</w:t>
      </w:r>
    </w:p>
    <w:p w14:paraId="7BFD043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анализ рыночных и маркетинговых возможностей фирмы</w:t>
      </w:r>
    </w:p>
    <w:p w14:paraId="3496ED1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1D139AF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42C2A35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10. Показатель способа выделение данного сегмента на рынке:</w:t>
      </w:r>
    </w:p>
    <w:p w14:paraId="7D5BE32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критерии сегментирования</w:t>
      </w:r>
    </w:p>
    <w:p w14:paraId="49256BD0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фактор сегментирования</w:t>
      </w:r>
    </w:p>
    <w:p w14:paraId="3BA5EA1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в) признак сегментирования </w:t>
      </w:r>
    </w:p>
    <w:p w14:paraId="67128B4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4D755C6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A67F906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11. Не является признаком сегментации:</w:t>
      </w:r>
    </w:p>
    <w:p w14:paraId="71C927D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Географический принцип</w:t>
      </w:r>
    </w:p>
    <w:p w14:paraId="4D09E940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Демографический принцип</w:t>
      </w:r>
    </w:p>
    <w:p w14:paraId="1046123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Экономический принцип</w:t>
      </w:r>
    </w:p>
    <w:p w14:paraId="6B34C8C0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г) </w:t>
      </w:r>
      <w:proofErr w:type="spellStart"/>
      <w:r w:rsidRPr="009C12F4">
        <w:rPr>
          <w:rFonts w:ascii="Times New Roman" w:hAnsi="Times New Roman"/>
          <w:bCs/>
          <w:sz w:val="28"/>
          <w:szCs w:val="28"/>
        </w:rPr>
        <w:t>Психографический</w:t>
      </w:r>
      <w:proofErr w:type="spellEnd"/>
      <w:r w:rsidRPr="009C12F4">
        <w:rPr>
          <w:rFonts w:ascii="Times New Roman" w:hAnsi="Times New Roman"/>
          <w:bCs/>
          <w:sz w:val="28"/>
          <w:szCs w:val="28"/>
        </w:rPr>
        <w:t xml:space="preserve"> принцип</w:t>
      </w:r>
    </w:p>
    <w:p w14:paraId="63065D9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6425796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12. Принцип сегментации, который основан на различиях в ценностных ориентирах людей:</w:t>
      </w:r>
    </w:p>
    <w:p w14:paraId="3A26B92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а) по покупательским мотивам </w:t>
      </w:r>
    </w:p>
    <w:p w14:paraId="7A9A1F0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lastRenderedPageBreak/>
        <w:t>б) по покупательской способности</w:t>
      </w:r>
    </w:p>
    <w:p w14:paraId="05A628AB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по мотивации покупателей</w:t>
      </w:r>
    </w:p>
    <w:p w14:paraId="5272CDC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г) </w:t>
      </w:r>
      <w:proofErr w:type="spellStart"/>
      <w:r w:rsidRPr="009C12F4">
        <w:rPr>
          <w:rFonts w:ascii="Times New Roman" w:hAnsi="Times New Roman"/>
          <w:bCs/>
          <w:sz w:val="28"/>
          <w:szCs w:val="28"/>
        </w:rPr>
        <w:t>психографический</w:t>
      </w:r>
      <w:proofErr w:type="spellEnd"/>
    </w:p>
    <w:p w14:paraId="194E660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FADD11E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13. Технология определения позиции продукта на отдельных рыночных сегментах</w:t>
      </w:r>
    </w:p>
    <w:p w14:paraId="7A3C6847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захват доли рынка</w:t>
      </w:r>
    </w:p>
    <w:p w14:paraId="7A7959B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позиционирование рынка</w:t>
      </w:r>
    </w:p>
    <w:p w14:paraId="1C7386F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в) позиционирование товара </w:t>
      </w:r>
    </w:p>
    <w:p w14:paraId="170C8DB7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доминирование на рынке</w:t>
      </w:r>
    </w:p>
    <w:p w14:paraId="57A567D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F8E86F0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14. Работа с сегментом предполагает наличие</w:t>
      </w:r>
    </w:p>
    <w:p w14:paraId="19DB967B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поставщиков</w:t>
      </w:r>
    </w:p>
    <w:p w14:paraId="1828B8B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конкурентов</w:t>
      </w:r>
    </w:p>
    <w:p w14:paraId="6D43EC25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информации</w:t>
      </w:r>
    </w:p>
    <w:p w14:paraId="61C73E3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33AA26F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1A66013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15. Это чувство ощущаемой человеком нехватки чего-либо:</w:t>
      </w:r>
    </w:p>
    <w:p w14:paraId="06C07A2B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потребность</w:t>
      </w:r>
    </w:p>
    <w:p w14:paraId="211B7F1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нужда</w:t>
      </w:r>
    </w:p>
    <w:p w14:paraId="36E85DEB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болезнь</w:t>
      </w:r>
    </w:p>
    <w:p w14:paraId="0B67C6C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27429CC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1859D97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16. Нужда, принявшая специфическую форму в соответствии с культурным уровнем и личностью индивида:</w:t>
      </w:r>
    </w:p>
    <w:p w14:paraId="3DFB8A2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потребность</w:t>
      </w:r>
    </w:p>
    <w:p w14:paraId="75EF4A3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привычка</w:t>
      </w:r>
    </w:p>
    <w:p w14:paraId="77FEF03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уровень развития</w:t>
      </w:r>
    </w:p>
    <w:p w14:paraId="0A52CF9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25F2AAB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98B5C82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lastRenderedPageBreak/>
        <w:t>17. Многостороннее содержание, которое может быть описано в ходе подробного анализа факторов, связанных с возникновением, наличием, удовлетворением и динамикой потребностей:</w:t>
      </w:r>
    </w:p>
    <w:p w14:paraId="2268CC0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структура потребности</w:t>
      </w:r>
    </w:p>
    <w:p w14:paraId="296727F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объём потребности</w:t>
      </w:r>
    </w:p>
    <w:p w14:paraId="7575144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содержание потребности</w:t>
      </w:r>
    </w:p>
    <w:p w14:paraId="2797068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67E2989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B0515D2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18. Совокупность контролируемых и неконтролируемых маркетинговых факторов, оказывающих влияние на деятельность фирмы:</w:t>
      </w:r>
    </w:p>
    <w:p w14:paraId="0D231D3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окружающая среда фирмы</w:t>
      </w:r>
    </w:p>
    <w:p w14:paraId="1725820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маркетинговая среда фирмы</w:t>
      </w:r>
    </w:p>
    <w:p w14:paraId="14FB253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конкурентная среда фирмы</w:t>
      </w:r>
    </w:p>
    <w:p w14:paraId="01CF3F1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06B4313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9D0FF59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19. Совокупность факторов, на которые предприятие воздействовать не может, но должно учитывать их в своей маркетинговой деятельности:</w:t>
      </w:r>
    </w:p>
    <w:p w14:paraId="71E0C72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внешняя микросреда маркетинга</w:t>
      </w:r>
    </w:p>
    <w:p w14:paraId="5745C95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внутренняя макросреда маркетинга</w:t>
      </w:r>
    </w:p>
    <w:p w14:paraId="2B49C6E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внешняя макросреда маркетинга</w:t>
      </w:r>
    </w:p>
    <w:p w14:paraId="485F690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0F4CE95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4A17AFE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2</w:t>
      </w:r>
      <w:r w:rsidRPr="001274D5">
        <w:rPr>
          <w:rFonts w:ascii="Times New Roman" w:hAnsi="Times New Roman"/>
          <w:b/>
          <w:bCs/>
          <w:sz w:val="28"/>
          <w:szCs w:val="28"/>
        </w:rPr>
        <w:t>0. Совокупность факторов, действующих на предприятие, на которые это предприятие может влиять в процессе своей маркетинговой деятельности</w:t>
      </w:r>
    </w:p>
    <w:p w14:paraId="11F80C7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окружающая среда фирмы</w:t>
      </w:r>
    </w:p>
    <w:p w14:paraId="7402C875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микросреда фирмы</w:t>
      </w:r>
    </w:p>
    <w:p w14:paraId="29D1162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конкурентная среда фирмы</w:t>
      </w:r>
    </w:p>
    <w:p w14:paraId="554CCF4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7EB8DE8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53F1940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lastRenderedPageBreak/>
        <w:t>21. Совокупность предприятий, поставляющих на рынок однородные товары:</w:t>
      </w:r>
    </w:p>
    <w:p w14:paraId="30B8651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конкуренты</w:t>
      </w:r>
    </w:p>
    <w:p w14:paraId="2D0C2AE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маркетинговые посредники</w:t>
      </w:r>
    </w:p>
    <w:p w14:paraId="46D7D00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контактные аудитории</w:t>
      </w:r>
    </w:p>
    <w:p w14:paraId="6054F8D5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поставщики</w:t>
      </w:r>
    </w:p>
    <w:p w14:paraId="36DADE1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587FD78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22. Фирмы, которые помогают компании в продвижении, сбыте и распространении ее товаров среди клиентуры:</w:t>
      </w:r>
    </w:p>
    <w:p w14:paraId="4D138C8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конкуренты</w:t>
      </w:r>
    </w:p>
    <w:p w14:paraId="0203102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маркетинговые посредники</w:t>
      </w:r>
    </w:p>
    <w:p w14:paraId="4A8E89D8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контактные аудитории</w:t>
      </w:r>
    </w:p>
    <w:p w14:paraId="594B04B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поставщики</w:t>
      </w:r>
    </w:p>
    <w:p w14:paraId="2E013B9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0572E61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23. Вид конкуренции: выпуск аналогичных товаров разными предприятиями или одним, но разного оформления</w:t>
      </w:r>
    </w:p>
    <w:p w14:paraId="2B9AE6A7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функциональная конкуренция</w:t>
      </w:r>
    </w:p>
    <w:p w14:paraId="708F5CF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видовая конкуренция</w:t>
      </w:r>
    </w:p>
    <w:p w14:paraId="46EEAF8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ценовая конкуренция</w:t>
      </w:r>
    </w:p>
    <w:p w14:paraId="4DD167B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предметная конкуренция</w:t>
      </w:r>
    </w:p>
    <w:p w14:paraId="75840FB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65B1F6A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24. Активная стратегия конкуренции на рынке:</w:t>
      </w:r>
    </w:p>
    <w:p w14:paraId="50D11A2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стратегия расширения рынка</w:t>
      </w:r>
    </w:p>
    <w:p w14:paraId="00E5DCB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лобовая стратегия</w:t>
      </w:r>
    </w:p>
    <w:p w14:paraId="0D50D39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фланговая стратегия</w:t>
      </w:r>
    </w:p>
    <w:p w14:paraId="70D2E8E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стратегия окружения</w:t>
      </w:r>
    </w:p>
    <w:p w14:paraId="663ECEF5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296832B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25. Уровень его экономических, технических и эксплуатационных параметров, который позволяет выдержать соперничество с другими аналогичными товарами на рынке:</w:t>
      </w:r>
    </w:p>
    <w:p w14:paraId="3332CD4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lastRenderedPageBreak/>
        <w:t>а) портфолио</w:t>
      </w:r>
    </w:p>
    <w:p w14:paraId="3EF91F2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конкурентным преимуществом</w:t>
      </w:r>
    </w:p>
    <w:p w14:paraId="762C6A7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в) конкурентоспособность товара </w:t>
      </w:r>
    </w:p>
    <w:p w14:paraId="20FD2E8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2BEE95A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AF12D97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26. Главный объект на рынке, он имеет стоимость и потребительную стоимость (ценность), обладает определенным качеством техническим уровнем и надежностью:</w:t>
      </w:r>
    </w:p>
    <w:p w14:paraId="116F03F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товар</w:t>
      </w:r>
    </w:p>
    <w:p w14:paraId="6AF7521F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продукция</w:t>
      </w:r>
    </w:p>
    <w:p w14:paraId="2D166F17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потребность</w:t>
      </w:r>
    </w:p>
    <w:p w14:paraId="50B09AB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ресурс</w:t>
      </w:r>
    </w:p>
    <w:p w14:paraId="222B9A9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DD6A3B0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27. Выбор предприятием возможной динамики изменения исходный цены товара в условиях рынка, наилучшим образом соответствующей цели предприятия:</w:t>
      </w:r>
    </w:p>
    <w:p w14:paraId="2E529B6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а) ценовая стратегия </w:t>
      </w:r>
    </w:p>
    <w:p w14:paraId="3220EA6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б) неценовая политика </w:t>
      </w:r>
    </w:p>
    <w:p w14:paraId="33CC5FE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конкурентное преимущество</w:t>
      </w:r>
    </w:p>
    <w:p w14:paraId="42882ADC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7CE1231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40D36FF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28. Процесс установления цены на конкретный товар:</w:t>
      </w:r>
    </w:p>
    <w:p w14:paraId="6A03D3A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ценообразование</w:t>
      </w:r>
    </w:p>
    <w:p w14:paraId="2FDB0FD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б) ценовая стратегия </w:t>
      </w:r>
    </w:p>
    <w:p w14:paraId="01FBC670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 xml:space="preserve">в) неценовая политика </w:t>
      </w:r>
    </w:p>
    <w:p w14:paraId="32F8588E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стратегия развития фирмы</w:t>
      </w:r>
    </w:p>
    <w:p w14:paraId="7C6A1D52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DF3CC8D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 xml:space="preserve">29. Совокупность сбытовых стратегий маркетинга (стратегии охвата рынка, позиционирования товара…) и комплекс мероприятий по формированию ассортимента выпускаемой продукции, </w:t>
      </w:r>
      <w:r w:rsidRPr="001274D5">
        <w:rPr>
          <w:rFonts w:ascii="Times New Roman" w:hAnsi="Times New Roman"/>
          <w:b/>
          <w:bCs/>
          <w:sz w:val="28"/>
          <w:szCs w:val="28"/>
        </w:rPr>
        <w:lastRenderedPageBreak/>
        <w:t>ценообразованию, по формированию спроса и стимулированию сбыта, заключению договоров поставки товаров, товародвижению, транспортировке, складированию и прочим аспектам сбыта:</w:t>
      </w:r>
    </w:p>
    <w:p w14:paraId="5CFAF72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сбытовая политика</w:t>
      </w:r>
    </w:p>
    <w:p w14:paraId="22E8099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сбытовое поведение фирмы</w:t>
      </w:r>
    </w:p>
    <w:p w14:paraId="3AC44304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стратегия продаж</w:t>
      </w:r>
    </w:p>
    <w:p w14:paraId="164BB889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нет верного варианта</w:t>
      </w:r>
    </w:p>
    <w:p w14:paraId="71F32F91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74B8AD" w14:textId="77777777" w:rsidR="004C7162" w:rsidRPr="001274D5" w:rsidRDefault="004C7162" w:rsidP="004C7162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4D5">
        <w:rPr>
          <w:rFonts w:ascii="Times New Roman" w:hAnsi="Times New Roman"/>
          <w:b/>
          <w:bCs/>
          <w:sz w:val="28"/>
          <w:szCs w:val="28"/>
        </w:rPr>
        <w:t>30. Убеждающее средство информации о товаре или фирме (предприятии), коммерческая пропаганда потребительских свойств товара и достоинств деятельности фирмы, готовящая активного и потенциального покупателя к покупке:</w:t>
      </w:r>
    </w:p>
    <w:p w14:paraId="2DDD8703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а) СМИ</w:t>
      </w:r>
    </w:p>
    <w:p w14:paraId="2691407A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б) ФОСТИС</w:t>
      </w:r>
    </w:p>
    <w:p w14:paraId="2D635F9D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в) ярмарка</w:t>
      </w:r>
    </w:p>
    <w:p w14:paraId="5857D4F6" w14:textId="77777777" w:rsidR="004C7162" w:rsidRPr="009C12F4" w:rsidRDefault="004C7162" w:rsidP="004C716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C12F4">
        <w:rPr>
          <w:rFonts w:ascii="Times New Roman" w:hAnsi="Times New Roman"/>
          <w:bCs/>
          <w:sz w:val="28"/>
          <w:szCs w:val="28"/>
        </w:rPr>
        <w:t>г) реклама</w:t>
      </w:r>
    </w:p>
    <w:p w14:paraId="47F7EDC3" w14:textId="3C91D3C9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768782" w14:textId="7B39569F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1BD0E24" w14:textId="2CD46900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BCCEA62" w14:textId="2F489316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E3F729C" w14:textId="331C8651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8599B61" w14:textId="50AABCCB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198872" w14:textId="0B9448F2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2BF22FC" w14:textId="09AE0ACC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4E0E123" w14:textId="722A0249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0A68D0D" w14:textId="207E002B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CD9404C" w14:textId="558472CF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53548D0" w14:textId="783736B1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93A0A0D" w14:textId="42A08856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39B2F93" w14:textId="137CD633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732140E" w14:textId="17383967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FECF80" w14:textId="646B4C59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35CCCED" w14:textId="1A2E445E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C017A53" w14:textId="77777777" w:rsidR="004C7162" w:rsidRDefault="004C7162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328B881" w14:textId="6F41BCE1" w:rsidR="0086491A" w:rsidRDefault="0086491A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Примерные оценочные материалы, применяемые при проведении</w:t>
      </w:r>
    </w:p>
    <w:p w14:paraId="7C3B2425" w14:textId="77777777" w:rsidR="0086491A" w:rsidRDefault="0086491A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промежуточной аттестации по дисциплине (модулю) </w:t>
      </w:r>
    </w:p>
    <w:p w14:paraId="03E6A63E" w14:textId="77777777" w:rsidR="0086491A" w:rsidRDefault="0086491A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284434F" w14:textId="27F59A53" w:rsidR="0086491A" w:rsidRDefault="0086491A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2204AD">
        <w:rPr>
          <w:rFonts w:ascii="Times New Roman" w:hAnsi="Times New Roman"/>
          <w:b/>
          <w:sz w:val="28"/>
          <w:szCs w:val="28"/>
        </w:rPr>
        <w:t>Маркетинг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716FCAC" w14:textId="77777777" w:rsidR="0086491A" w:rsidRDefault="0086491A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7E83D8E" w14:textId="71584B8A" w:rsidR="0086491A" w:rsidRDefault="0086491A" w:rsidP="0086491A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87C3C" w:rsidRPr="00CE4512">
        <w:rPr>
          <w:rFonts w:ascii="Times New Roman" w:hAnsi="Times New Roman"/>
          <w:sz w:val="28"/>
          <w:szCs w:val="28"/>
        </w:rPr>
        <w:t>При проведении</w:t>
      </w:r>
      <w:r w:rsidR="00DC2624" w:rsidRPr="00CE4512">
        <w:rPr>
          <w:rFonts w:ascii="Times New Roman" w:hAnsi="Times New Roman"/>
          <w:sz w:val="28"/>
          <w:szCs w:val="28"/>
        </w:rPr>
        <w:t xml:space="preserve"> </w:t>
      </w:r>
      <w:r w:rsidR="00187C3C" w:rsidRPr="00CE4512">
        <w:rPr>
          <w:rFonts w:ascii="Times New Roman" w:hAnsi="Times New Roman"/>
          <w:sz w:val="28"/>
          <w:szCs w:val="28"/>
        </w:rPr>
        <w:t xml:space="preserve">экзамена </w:t>
      </w:r>
      <w:r w:rsidR="00DC2624" w:rsidRPr="00CE4512">
        <w:rPr>
          <w:rFonts w:ascii="Times New Roman" w:hAnsi="Times New Roman"/>
          <w:sz w:val="28"/>
          <w:szCs w:val="28"/>
        </w:rPr>
        <w:t>обучающемуся</w:t>
      </w:r>
      <w:r w:rsidRPr="00CE4512">
        <w:rPr>
          <w:rFonts w:ascii="Times New Roman" w:hAnsi="Times New Roman"/>
          <w:sz w:val="28"/>
          <w:szCs w:val="28"/>
        </w:rPr>
        <w:t xml:space="preserve"> </w:t>
      </w:r>
      <w:r w:rsidR="00DC2624" w:rsidRPr="00CE4512">
        <w:rPr>
          <w:rFonts w:ascii="Times New Roman" w:hAnsi="Times New Roman"/>
          <w:sz w:val="28"/>
          <w:szCs w:val="28"/>
        </w:rPr>
        <w:t xml:space="preserve">предоставляется </w:t>
      </w:r>
      <w:r w:rsidR="00187C3C" w:rsidRPr="00CE4512">
        <w:rPr>
          <w:rFonts w:ascii="Times New Roman" w:hAnsi="Times New Roman"/>
          <w:sz w:val="28"/>
          <w:szCs w:val="28"/>
        </w:rPr>
        <w:t xml:space="preserve">ответить на экзаменационный </w:t>
      </w:r>
      <w:r w:rsidR="00DC2624" w:rsidRPr="00CE4512">
        <w:rPr>
          <w:rFonts w:ascii="Times New Roman" w:hAnsi="Times New Roman"/>
          <w:sz w:val="28"/>
          <w:szCs w:val="28"/>
        </w:rPr>
        <w:t>билет</w:t>
      </w:r>
      <w:r w:rsidR="00187C3C" w:rsidRPr="00CE4512">
        <w:rPr>
          <w:rFonts w:ascii="Times New Roman" w:hAnsi="Times New Roman"/>
          <w:sz w:val="28"/>
          <w:szCs w:val="28"/>
        </w:rPr>
        <w:t>, состоящий</w:t>
      </w:r>
      <w:r w:rsidR="00DC2624" w:rsidRPr="00CE4512">
        <w:rPr>
          <w:rFonts w:ascii="Times New Roman" w:hAnsi="Times New Roman"/>
          <w:sz w:val="28"/>
          <w:szCs w:val="28"/>
        </w:rPr>
        <w:t xml:space="preserve"> из двух теоретических вопросов и практического задания</w:t>
      </w:r>
      <w:r w:rsidR="00187C3C" w:rsidRPr="00CE4512">
        <w:rPr>
          <w:rFonts w:ascii="Times New Roman" w:hAnsi="Times New Roman"/>
          <w:sz w:val="28"/>
          <w:szCs w:val="28"/>
        </w:rPr>
        <w:t>. Примерный перечень билетов представлен ниже.</w:t>
      </w:r>
    </w:p>
    <w:p w14:paraId="238E6015" w14:textId="77777777" w:rsidR="0086491A" w:rsidRDefault="0086491A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808C3E5" w14:textId="19A96445" w:rsidR="0086491A" w:rsidRDefault="0086491A" w:rsidP="0086491A">
      <w:pPr>
        <w:spacing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перечень билетов</w:t>
      </w:r>
    </w:p>
    <w:p w14:paraId="12786404" w14:textId="2FA1A2BA" w:rsidR="0086491A" w:rsidRPr="00B71640" w:rsidRDefault="0086491A" w:rsidP="00B71640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4589"/>
        <w:gridCol w:w="2365"/>
      </w:tblGrid>
      <w:tr w:rsidR="00B71640" w:rsidRPr="00B71640" w14:paraId="55292930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2C11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25D5E22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952B4E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F2287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2906C8A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044B7DD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кафедры)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7612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_1__</w:t>
            </w:r>
          </w:p>
          <w:p w14:paraId="04C7941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88747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48E9EC9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5125A55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2C44973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A74B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350D93B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64E87C2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5F0494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2E38D3FC" w14:textId="30F10688" w:rsidR="00B71640" w:rsidRPr="00B71640" w:rsidRDefault="00DC2624" w:rsidP="00DC2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20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41BD2F4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1DEA9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6157959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CC2FE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Понятие и сущность маркетинга</w:t>
            </w:r>
          </w:p>
        </w:tc>
      </w:tr>
      <w:tr w:rsidR="00B71640" w:rsidRPr="00B71640" w14:paraId="696DADD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12199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663761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B3237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0731B3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B5907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A363E8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E7D07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4949714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88E5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виды маркетингового контроля</w:t>
            </w:r>
          </w:p>
        </w:tc>
      </w:tr>
      <w:tr w:rsidR="00B71640" w:rsidRPr="00B71640" w14:paraId="0140FB4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8B8A2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9F19F8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F584B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0C9EFB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82AA3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C31C93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FE9F4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7F81F4B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018CC3" w14:textId="77777777" w:rsidR="00B71640" w:rsidRPr="00B71640" w:rsidRDefault="00B71640" w:rsidP="00B71640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B71640" w:rsidRPr="00B71640" w14:paraId="3E28EAB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97306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45ABB8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C1154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2085B1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D92FB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9C6D5C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D1C25A1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01498B76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D77EB9B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C968CEC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36A92974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12A81A64" w14:textId="5D1E3A48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BAEB5B1" w14:textId="77777777" w:rsidR="00E645AF" w:rsidRDefault="00E645AF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6091A3C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36405A92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DDF66A8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E723025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4"/>
        <w:gridCol w:w="4617"/>
        <w:gridCol w:w="2384"/>
      </w:tblGrid>
      <w:tr w:rsidR="00B71640" w:rsidRPr="00B71640" w14:paraId="217D1CCB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C8F1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1769698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420123A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C264F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7CA8054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54DFAC2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BCD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_2__</w:t>
            </w:r>
          </w:p>
          <w:p w14:paraId="425BFB7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CBBBB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6BECEBA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7B19BB9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253E59D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83ED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B5F22A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7BC25AF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6A292CF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48AFF5FF" w14:textId="339486D5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 учебный год</w:t>
            </w:r>
          </w:p>
        </w:tc>
      </w:tr>
      <w:tr w:rsidR="00B71640" w:rsidRPr="00B71640" w14:paraId="6E7CCD2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C6537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0E96B21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D7319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службы маркетинга на предприятии</w:t>
            </w:r>
          </w:p>
        </w:tc>
      </w:tr>
      <w:tr w:rsidR="00B71640" w:rsidRPr="00B71640" w14:paraId="63229E5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3B11B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34814F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22920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15483F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5A2BF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538B44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572BD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408F99B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69452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Цели, задачи и функции маркетинга</w:t>
            </w:r>
          </w:p>
        </w:tc>
      </w:tr>
      <w:tr w:rsidR="00B71640" w:rsidRPr="00B71640" w14:paraId="4D8AF93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08D2C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64BDD1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8722B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CD16C9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6D729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45D77F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3F81A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7715776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D06DEA" w14:textId="77777777" w:rsidR="00B71640" w:rsidRPr="00B71640" w:rsidRDefault="00B71640" w:rsidP="00B71640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B71640" w:rsidRPr="00B71640" w14:paraId="524E9D6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2C2F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F9552E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9EEC54E" w14:textId="58486EE6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8142B82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18DC7391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602D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7537485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64E037A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C4FFE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899234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75EAE14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28C5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_3__</w:t>
            </w:r>
          </w:p>
          <w:p w14:paraId="7E5E83A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D714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521FF2A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2EAC070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1896205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25A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22B5F2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74ED071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437087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0E4C1C0A" w14:textId="3CC3A3D0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280DD20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4A438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3987E44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3E7E8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Принципы и методы маркетинга</w:t>
            </w:r>
          </w:p>
        </w:tc>
      </w:tr>
      <w:tr w:rsidR="00B71640" w:rsidRPr="00B71640" w14:paraId="214BFC2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4DEB6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0AF43D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1506B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7AFCC1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CA732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8655DC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34BDE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7744178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CC14B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 содержание плана маркетинга</w:t>
            </w:r>
          </w:p>
        </w:tc>
      </w:tr>
      <w:tr w:rsidR="00B71640" w:rsidRPr="00B71640" w14:paraId="20A2653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48A9A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AF7761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126D4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4D3E4C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7A31C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FD8C30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FC5F1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5FC622D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FD7C9" w14:textId="77777777" w:rsidR="00B71640" w:rsidRPr="00B71640" w:rsidRDefault="00B71640" w:rsidP="00B71640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B71640" w:rsidRPr="00B71640" w14:paraId="092A4AB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3396B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A304B1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82277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BE2CF6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3FCFD79F" w14:textId="287D49D4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9860DAC" w14:textId="77777777" w:rsidR="00E645AF" w:rsidRPr="00B71640" w:rsidRDefault="00E645AF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16A03E4A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FCB1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5E6E695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4CCC662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78CD4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2D68CD9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28A4637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9846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_4__</w:t>
            </w:r>
          </w:p>
          <w:p w14:paraId="47A8728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3D7C9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65E2138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2D1539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22405B1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2EA4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171281B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3C07B7E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0F26F20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641F0F71" w14:textId="46063EDD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51C4236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82675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33D8DBA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8E8D8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Планирование и прогнозирование в маркетинге</w:t>
            </w:r>
          </w:p>
        </w:tc>
      </w:tr>
      <w:tr w:rsidR="00B71640" w:rsidRPr="00B71640" w14:paraId="4231065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6F342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885D88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CC7A8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766AA7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D1599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5FE760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A6119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0818C88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3852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Эволюция маркетинга как науки и практики</w:t>
            </w:r>
          </w:p>
        </w:tc>
      </w:tr>
      <w:tr w:rsidR="00B71640" w:rsidRPr="00B71640" w14:paraId="306FBB3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D1607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68E320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6EB12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A518A9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21233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DEE8BC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E9BD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553FE8D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7471D5" w14:textId="77777777" w:rsidR="00B71640" w:rsidRPr="00B71640" w:rsidRDefault="00B71640" w:rsidP="00B71640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B71640" w:rsidRPr="00B71640" w14:paraId="69FFBDB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D4990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1D1DD3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F0DD80E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312677F7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BD50145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59E72EF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AABFD83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3295764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40A7823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0AFA444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D3D9E78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FF52C4C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BB13D1E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09829C1E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2ABD3E2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4EC6CA7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3D111D8E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4A7B716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127B36A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B1ABCFB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3BD0A9FF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F167A0C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C54F31B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1FF16FE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221F35A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B819ECF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6B6403F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38CB6A95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EC4AAB8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4624"/>
        <w:gridCol w:w="2389"/>
      </w:tblGrid>
      <w:tr w:rsidR="00B71640" w:rsidRPr="00B71640" w14:paraId="0A65264A" w14:textId="77777777" w:rsidTr="00AC5D96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26ED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51F3CC0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0E72E2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E1EFC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69B755F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3969CDE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DFE3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_5__</w:t>
            </w:r>
          </w:p>
          <w:p w14:paraId="52DDC31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923E0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2562188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3F542DF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1B75242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9569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337CD2C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56AFCF6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31B550F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3F0727F" w14:textId="273E57EB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2DA0B729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7AA88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44D1C132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F717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Концепции рыночных отношений</w:t>
            </w:r>
          </w:p>
        </w:tc>
      </w:tr>
      <w:tr w:rsidR="00B71640" w:rsidRPr="00B71640" w14:paraId="588F05F7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D6D8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13CF858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4CA9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3D9F74B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01A9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B57859C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F0AE3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5A5A74E7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D9C8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Система управления маркетингом: понятие, составные элементы, их взаимосвязь</w:t>
            </w:r>
          </w:p>
        </w:tc>
      </w:tr>
      <w:tr w:rsidR="00B71640" w:rsidRPr="00B71640" w14:paraId="4F364B0F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3B2F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77DF53F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A4C4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D06A49A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6527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B88387C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E58E1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039C2DC9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BAEC3" w14:textId="77777777" w:rsidR="00B71640" w:rsidRPr="00B71640" w:rsidRDefault="00B71640" w:rsidP="00B71640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</w:tbl>
    <w:p w14:paraId="19951B50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084594BF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13247681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81E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655BA14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074732A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009C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5234564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3CDF086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5362F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_6__</w:t>
            </w:r>
          </w:p>
          <w:p w14:paraId="4108730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0959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6EE7FD2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Маркетинг_</w:t>
            </w:r>
          </w:p>
          <w:p w14:paraId="54E8851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7746597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2CDB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77FBF5F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1818264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71813CF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060BF0E0" w14:textId="5A9803CF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326C57A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E2DE0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7630CCA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AB86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Комплекс маркетинга и характеристика его элементов</w:t>
            </w:r>
          </w:p>
        </w:tc>
      </w:tr>
      <w:tr w:rsidR="00B71640" w:rsidRPr="00B71640" w14:paraId="2DAA709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864A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8D17D4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E892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88F10A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F14D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5F4150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7E0E3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5D03A6F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2DC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Маркетинговая среда организации и ее составные элементы</w:t>
            </w:r>
          </w:p>
        </w:tc>
      </w:tr>
      <w:tr w:rsidR="00B71640" w:rsidRPr="00B71640" w14:paraId="5C66BE0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87D9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82BAEA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4166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F29A66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7281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894570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E202D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217F0CF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AE48F" w14:textId="77777777" w:rsidR="00B71640" w:rsidRPr="00B71640" w:rsidRDefault="00B71640" w:rsidP="00B71640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B71640" w:rsidRPr="00B71640" w14:paraId="5D659A1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0BFA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B21B18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68E6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DB6406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5478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D10C35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05CDF27F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48DCB02D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55F9779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4624"/>
        <w:gridCol w:w="2389"/>
      </w:tblGrid>
      <w:tr w:rsidR="00B71640" w:rsidRPr="00B71640" w14:paraId="030D2F12" w14:textId="77777777" w:rsidTr="00AC5D96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04DE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29496D2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00ED9A5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47747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6E4AF5A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4CBF14D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F114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_7__</w:t>
            </w:r>
          </w:p>
          <w:p w14:paraId="6097ED0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DCE0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7285FF9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Маркетинг_</w:t>
            </w:r>
          </w:p>
          <w:p w14:paraId="19AB394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58C0D7D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45F4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0367949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37BC131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5350F9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FA47445" w14:textId="179DD8CE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 учебный год</w:t>
            </w:r>
          </w:p>
        </w:tc>
      </w:tr>
      <w:tr w:rsidR="00B71640" w:rsidRPr="00B71640" w14:paraId="6B2C9C3F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D37B4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3C89970F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304B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виды конкуренции. Методы и приемы конкурентной борьбы</w:t>
            </w:r>
          </w:p>
        </w:tc>
      </w:tr>
      <w:tr w:rsidR="00B71640" w:rsidRPr="00B71640" w14:paraId="7239F326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4F07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919D6B4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1E48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5F52149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E9D4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ECE7A44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0ABBA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587620D7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5792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Процесс управления маркетингом</w:t>
            </w:r>
          </w:p>
        </w:tc>
      </w:tr>
      <w:tr w:rsidR="00B71640" w:rsidRPr="00B71640" w14:paraId="363BD0AB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6B71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7DC5FC1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0F0A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7BAB8DE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22DF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A927F71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530FD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0B6D0279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00CEE" w14:textId="77777777" w:rsidR="00B71640" w:rsidRPr="00B71640" w:rsidRDefault="00B71640" w:rsidP="00B71640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B71640" w:rsidRPr="00B71640" w14:paraId="77C92078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480A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918E8C4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FA1A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240603C" w14:textId="77777777" w:rsidTr="00AC5D96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69F7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B8CCFE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E9CF507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6F06953F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0F5B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068E739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21F493F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DC273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1EDA533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38B60DD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E9E5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_8__</w:t>
            </w:r>
          </w:p>
          <w:p w14:paraId="6C4C6AC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A86C7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3A550E5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6C13A0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47F5D61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3EDA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661E9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153C443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410A62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4DC3E3CA" w14:textId="2EB45D14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76DC341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987C0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3EE15C5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87FF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Процесс формирования комплекса продвижения товаров на рынок</w:t>
            </w:r>
          </w:p>
        </w:tc>
      </w:tr>
      <w:tr w:rsidR="00B71640" w:rsidRPr="00B71640" w14:paraId="1BB8F90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FCE4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269BB4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6FBE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AEEA6D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1A89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B0A586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83601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4D08359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3F8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Сущность поведения потребителей. Модель покупательского поведения</w:t>
            </w:r>
          </w:p>
        </w:tc>
      </w:tr>
      <w:tr w:rsidR="00B71640" w:rsidRPr="00B71640" w14:paraId="015ADD3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E003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B86D44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5CA1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7EF98B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9CFA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A0AAA2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C357C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1654EFA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EA3F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425916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9D67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E9216F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83E7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885F4C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04F232A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573B546B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C9E5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0E13E84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2CC359F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60297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4D23529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5F23F93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D949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__9_</w:t>
            </w:r>
          </w:p>
          <w:p w14:paraId="43D95EB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426E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7124EC7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Маркетинг_</w:t>
            </w:r>
          </w:p>
          <w:p w14:paraId="308F8F4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0E797E8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7B6B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6B28803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0BCC792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3E4FC01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48897FC" w14:textId="7F5A8DFB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383D9E1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227DB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5D9D9B6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68C3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Значение, сущность и виды маркетинговых исследований</w:t>
            </w:r>
          </w:p>
        </w:tc>
      </w:tr>
      <w:tr w:rsidR="00B71640" w:rsidRPr="00B71640" w14:paraId="2AF8EFC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FA99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1413AB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35F7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53FBDE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6F91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CCB585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66189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7CC0CE3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8CD8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Связи с общественностью как вид маркетинговых коммуникаций</w:t>
            </w:r>
          </w:p>
        </w:tc>
      </w:tr>
      <w:tr w:rsidR="00B71640" w:rsidRPr="00B71640" w14:paraId="1194B90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3F39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C87105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A2A5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313783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9BC8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4CD80B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F7ADA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5AD384C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FA40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481183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93B3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8B36EB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12C6CB03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05A24809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6EC4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5A8471B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260B12E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E031A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60DEC84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5DB67DD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5D14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_10__</w:t>
            </w:r>
          </w:p>
          <w:p w14:paraId="233B8C6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5466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19EB674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Маркетинг_</w:t>
            </w:r>
          </w:p>
          <w:p w14:paraId="76E560D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58C1CAD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04C3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43C7A75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5D6C005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1355B88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5A944830" w14:textId="0926FAED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7933CE5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B238A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5CCAC5F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F7C2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Методы стимулирования сбыта как вид маркетинговых коммуникаций</w:t>
            </w:r>
          </w:p>
        </w:tc>
      </w:tr>
      <w:tr w:rsidR="00B71640" w:rsidRPr="00B71640" w14:paraId="55F10ED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8D6B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425697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3B72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BA2C6D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B08F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D071A4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B1FB6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589CDA2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6F61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Процесс выполнения маркетингового исследования</w:t>
            </w:r>
          </w:p>
        </w:tc>
      </w:tr>
      <w:tr w:rsidR="00B71640" w:rsidRPr="00B71640" w14:paraId="63E6368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AE52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319778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7A53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D2279C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B8CB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122BFA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A5FE8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7F77194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F93D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03CF69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0F2B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7BB81F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C754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0C2B12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5441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13DE5D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704E5C4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D469FE1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796FA544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04B9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341092F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7AE2963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A8EA2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282BF34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391F954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D782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_11__</w:t>
            </w:r>
          </w:p>
          <w:p w14:paraId="18E7BAC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F51DC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3283A7E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_Маркетинг_</w:t>
            </w:r>
          </w:p>
          <w:p w14:paraId="7FCCBEC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6CC0AAA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0470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6928AF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5EEA56B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5F0D5F4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F0E0F5A" w14:textId="1EC3CC2C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437ABB5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241D0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0436C7F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2912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Маркетинговая информация: понятие, виды, источники</w:t>
            </w:r>
          </w:p>
        </w:tc>
      </w:tr>
      <w:tr w:rsidR="00B71640" w:rsidRPr="00B71640" w14:paraId="086EBBD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1A61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762A57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A0DD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30DB80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17E7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7278C4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5AD19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495B4AA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CAA3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Личная продажа как вид маркетинговых коммуникаций и форма прямого сбыта</w:t>
            </w:r>
          </w:p>
        </w:tc>
      </w:tr>
      <w:tr w:rsidR="00B71640" w:rsidRPr="00B71640" w14:paraId="58E2A31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C1C3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107974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7D65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BBB9CA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39BC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C5B3C7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755C1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75D2272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AA39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8ADABD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4DA7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A75D08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4A8DFA2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240F9C62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840F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1501FC6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083CFB1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79B55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262E9A7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64E92C4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4D0E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_12__</w:t>
            </w:r>
          </w:p>
          <w:p w14:paraId="30DFD6D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4289B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11A927F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Маркетинг_</w:t>
            </w:r>
          </w:p>
          <w:p w14:paraId="216FE2D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5C5E01F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EFD0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BBD151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0FDFB5C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144D6EA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799A006F" w14:textId="3B9C1D5F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4446C8B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EF316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7BA3A3D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E998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Рекламная кампания как форма организации продвижения товаров на рынок</w:t>
            </w:r>
          </w:p>
        </w:tc>
      </w:tr>
      <w:tr w:rsidR="00B71640" w:rsidRPr="00B71640" w14:paraId="454B4DB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F90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2855EB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67C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B881A6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F8FB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EE448E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6A5FA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30F6D0C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DD1C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проведения анкетных опросов</w:t>
            </w:r>
          </w:p>
        </w:tc>
      </w:tr>
      <w:tr w:rsidR="00B71640" w:rsidRPr="00B71640" w14:paraId="0D0831D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3852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DBDE91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CC49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D025F0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4A95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8095DB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046E5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310A87E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DF19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ECEBC8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C4C0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1C3D99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47D0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EDCA57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7F1ACD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01EF4C13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4462D66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59C053DC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3CCB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524162B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3174205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0896E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1791B65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4C0E128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ACCB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_13__</w:t>
            </w:r>
          </w:p>
          <w:p w14:paraId="14BB8CD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745E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69E1D6C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Маркетинг_</w:t>
            </w:r>
          </w:p>
          <w:p w14:paraId="17F8A58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38F2BF6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49A7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6CC6CA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21481A3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6622640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50655024" w14:textId="291D494B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2E924F2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5E168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566CCFE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40B9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Значение и сущность сегментации рынка</w:t>
            </w:r>
          </w:p>
        </w:tc>
      </w:tr>
      <w:tr w:rsidR="00B71640" w:rsidRPr="00B71640" w14:paraId="2F2A376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0D86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F38ECE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BC09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B31B81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41CC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63FB4C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703F7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335D0A6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6725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Сущность и классификация товаров в маркетинге</w:t>
            </w:r>
          </w:p>
        </w:tc>
      </w:tr>
      <w:tr w:rsidR="00B71640" w:rsidRPr="00B71640" w14:paraId="0625513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433D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498738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A695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58A6E2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4764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69EF7D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B0279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  <w:p w14:paraId="02EB441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E8466E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7181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E21842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B798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07FD27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6FB9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BAC314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1DA9C8D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75DBEF2D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48F3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5BE7CB9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667AFF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9D5E7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B3C9B6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2F23429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BDA7B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_14__</w:t>
            </w:r>
          </w:p>
          <w:p w14:paraId="64D7042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C7E1C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3A2D684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Маркетинг__</w:t>
            </w:r>
          </w:p>
          <w:p w14:paraId="7B07707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6771A5C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1670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010A906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0D52618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2C73AAD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6C6EE88A" w14:textId="635492B7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194D63D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38F4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15B13F2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C64B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Средства распространения рекламы, их преимущества и недостатки</w:t>
            </w:r>
          </w:p>
        </w:tc>
      </w:tr>
      <w:tr w:rsidR="00B71640" w:rsidRPr="00B71640" w14:paraId="29B840B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0F0F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D141D6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78D4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6620E1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051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729D53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C232F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048631D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94B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Реклама как вид маркетинговых коммуникаций</w:t>
            </w:r>
          </w:p>
        </w:tc>
      </w:tr>
      <w:tr w:rsidR="00B71640" w:rsidRPr="00B71640" w14:paraId="6B07332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3531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DDC40B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1656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B1995E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A8E1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272FB7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992D7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3E1FA9E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4C82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498A1E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5068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02467A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785C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AA5B20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3487A40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32F692ED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6971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018F4BF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7162235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F3BAF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D58DA9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24C5CD0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579C5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_15__</w:t>
            </w:r>
          </w:p>
          <w:p w14:paraId="6316DB0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DC7DD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6BD3AD9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32B66A1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1B0FF8A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2D66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3A87FB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123970B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0A519E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8DEB5F1" w14:textId="513A89D6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24C2560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6F66A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2C4C6FD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C502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Позиционирование товара на рынке</w:t>
            </w:r>
          </w:p>
        </w:tc>
      </w:tr>
      <w:tr w:rsidR="00B71640" w:rsidRPr="00B71640" w14:paraId="3328FCC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B6C5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81C486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66C0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BF200C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25FC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FF6104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14D32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377689E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B772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Понятие «маркетинговая коммуникация». Значение и сущность коммуникационной политики</w:t>
            </w:r>
          </w:p>
        </w:tc>
      </w:tr>
      <w:tr w:rsidR="00B71640" w:rsidRPr="00B71640" w14:paraId="27C7E01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4427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1CE962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CF06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CCEC11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312A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369EC2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D2934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1036828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585A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3A9445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056CE04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D2A5D12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0AA49503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171C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32B6AAE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24C6F79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56B5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50C3E2B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05DE495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B0B6E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_16_</w:t>
            </w:r>
          </w:p>
          <w:p w14:paraId="056547B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7BCBE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3D4A5A2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6870451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3618019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1BD1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7C0274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11AE7A7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6D9C4A1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FD35D07" w14:textId="5AC751EB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69EA014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F541C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436FC9D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0F12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Потребительские свойства товара</w:t>
            </w:r>
          </w:p>
        </w:tc>
      </w:tr>
      <w:tr w:rsidR="00B71640" w:rsidRPr="00B71640" w14:paraId="7DC9927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E4BA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AEDC83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4098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63EDDD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7002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AF228E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D282D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6AF8430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7111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Виды оптовых посредников и их характеристика</w:t>
            </w:r>
          </w:p>
        </w:tc>
      </w:tr>
      <w:tr w:rsidR="00B71640" w:rsidRPr="00B71640" w14:paraId="65E8F49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1286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5FBCA9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BABD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BCE9E3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7F63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3EC703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994B5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5E39286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9FAD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C989B1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F666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D0720B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1BB9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800765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E86ABB6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F764360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4B11AD84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769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38DA9B4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3584E35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3536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6E748B5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08123D0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D219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_17_</w:t>
            </w:r>
          </w:p>
          <w:p w14:paraId="78BF9AF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A7E2A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68AEBEB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12D7461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67A9223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1AE5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15D9C86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5EE8C80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234E23B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07BBCF70" w14:textId="7EC37C97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5D51FD4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3A72C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5FABC24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D92F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Понятие «качество». Качественные характеристики товара</w:t>
            </w:r>
          </w:p>
        </w:tc>
      </w:tr>
      <w:tr w:rsidR="00B71640" w:rsidRPr="00B71640" w14:paraId="78B82AF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81E1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C35252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4CC7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83F789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E67C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F958FE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01D6A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61C1B6A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F523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Виды розничных торговых предприятий и их характеристика</w:t>
            </w:r>
          </w:p>
        </w:tc>
      </w:tr>
      <w:tr w:rsidR="00B71640" w:rsidRPr="00B71640" w14:paraId="3206A3B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9517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AD4949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43FE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AA65CC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5B25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E7FEDF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426DE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7DAAFC6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8366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DC2845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2F5F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5C746B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7EB1325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6B59F572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A705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12C3D9A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7E808ED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F3AA8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32E2360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2B40098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BA6F7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_18_</w:t>
            </w:r>
          </w:p>
          <w:p w14:paraId="5552DF8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5619D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6D29C76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76D3E87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3A8A685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27BB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7E21E9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28BB3B6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31E3988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035EEA95" w14:textId="1E3CB237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6A45420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2A13C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7EDA7EB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41D0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Розничная и оптовая торговля, их сущность и отличительные особенности</w:t>
            </w:r>
          </w:p>
        </w:tc>
      </w:tr>
      <w:tr w:rsidR="00B71640" w:rsidRPr="00B71640" w14:paraId="0612267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D19C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DCC8C3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B11F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5D04B5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CEEC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72A33E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E786C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23BA573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69E0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Значение и сущность товарной политики</w:t>
            </w:r>
          </w:p>
        </w:tc>
      </w:tr>
      <w:tr w:rsidR="00B71640" w:rsidRPr="00B71640" w14:paraId="084AD47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030B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8EAE9B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5EB9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18A03E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4519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C976E0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C4F27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1F39733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469B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1472D2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5F2F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4A7CC1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CCE6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FEA137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E6E4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F92BAC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7703A70B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22C43DC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1DCEA3B2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D39E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19742E2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91AC3E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AC1A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D42D3E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57C7B79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A9C3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_19_</w:t>
            </w:r>
          </w:p>
          <w:p w14:paraId="14A859C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7FE2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112F05F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5405047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5F88148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76E3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09BBCD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11A7AEC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68E863F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364F5DCF" w14:textId="6D575236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64A7E11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AA0C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1176B97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2280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Понятие «новый товар». Процесс разработки новых товаров</w:t>
            </w:r>
          </w:p>
        </w:tc>
      </w:tr>
      <w:tr w:rsidR="00B71640" w:rsidRPr="00B71640" w14:paraId="6008084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5B5B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738D27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1DEB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A358A9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DFDF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056517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124E6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78280E1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0BEE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Методы и формы сбыта</w:t>
            </w:r>
          </w:p>
        </w:tc>
      </w:tr>
      <w:tr w:rsidR="00B71640" w:rsidRPr="00B71640" w14:paraId="5A61331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24DD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916844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2724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CF88A0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D6F0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35E0CA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D4E4E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44F1FA4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8D00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D06D96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A7BA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4F200C2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E806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7E8112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6F4BEB3A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A47A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740BFA1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0A86C43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23175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3042A9B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08758DC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DAD6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_20_</w:t>
            </w:r>
          </w:p>
          <w:p w14:paraId="0D82A15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74344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7007B34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7274CEC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062DA66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5658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0723E68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074F624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0B7AB94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7E21BC90" w14:textId="0E84D337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6CFA6EF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C072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593A6E1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F6B0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Каналы сбыта: понятие, виды, характеристика</w:t>
            </w:r>
          </w:p>
        </w:tc>
      </w:tr>
      <w:tr w:rsidR="00B71640" w:rsidRPr="00B71640" w14:paraId="4C73629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F6F0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30F74B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A2F2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14B562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3A0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76C05E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35077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1EAB8B1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BF03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Концепция жизненного цикла товара. Характеристика этапов ЖЦТ</w:t>
            </w:r>
          </w:p>
        </w:tc>
      </w:tr>
      <w:tr w:rsidR="00B71640" w:rsidRPr="00B71640" w14:paraId="61036C9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460D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782E88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908C9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BCBB67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E5C6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183C35F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23749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4ADE4D7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E592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A935E2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699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1D7CFB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03898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0A3EFF0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7CD8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387978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7343A4B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09AD3441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4F4EB236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98BBA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37649AF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299A30B7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4BAE1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416207B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68CDBD4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364E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_21_</w:t>
            </w:r>
          </w:p>
          <w:p w14:paraId="29A29B0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23373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0809E54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7EAD229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5314E03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B2E7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736389A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4CA51C3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7537711E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6AFB8C9F" w14:textId="7076B356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3B125966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17A49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74E3E59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C736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Процесс ценообразования в маркетинге</w:t>
            </w:r>
          </w:p>
        </w:tc>
      </w:tr>
      <w:tr w:rsidR="00B71640" w:rsidRPr="00B71640" w14:paraId="4DA2AEF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CEF3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D17DB8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FB96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31CDE0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D149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C08FB5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7F345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5E6EF01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E7EA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ценовых стратегий в маркетинге</w:t>
            </w:r>
          </w:p>
        </w:tc>
      </w:tr>
      <w:tr w:rsidR="00B71640" w:rsidRPr="00B71640" w14:paraId="1ECDD7F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E81F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CEC5D0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3381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EEDD27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A44C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94756B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B044A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19D1458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6C1B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6787745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5BFB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E04B94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456D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C848E2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52C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4E587D" w14:textId="77777777" w:rsid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54BA4F65" w14:textId="77777777" w:rsidR="00AC5D96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0A84AEDC" w14:textId="77777777" w:rsidR="00AC5D96" w:rsidRPr="00B71640" w:rsidRDefault="00AC5D96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CA5A9F3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625"/>
        <w:gridCol w:w="2389"/>
      </w:tblGrid>
      <w:tr w:rsidR="00B71640" w:rsidRPr="00B71640" w14:paraId="39BA8F5C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5906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3B31204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66AEFB8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3964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58D8D26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110D4EA8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F393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_22_</w:t>
            </w:r>
          </w:p>
          <w:p w14:paraId="7F92663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69370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15702384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0A0F45F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06FCB5E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A50B5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7D56ECA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0AC24FD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5B7CA36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57963D4D" w14:textId="474ECC0F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27CCBC7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1A94D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33A58F0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67228E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Методы ценообразования в маркетинге</w:t>
            </w:r>
          </w:p>
        </w:tc>
      </w:tr>
      <w:tr w:rsidR="00B71640" w:rsidRPr="00B71640" w14:paraId="22482DA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DF47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71FA89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D4BB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6889143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295C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F4937ED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39AA5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15CC45A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F37B42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Маркетинговая среда компании</w:t>
            </w:r>
          </w:p>
        </w:tc>
      </w:tr>
      <w:tr w:rsidR="00B71640" w:rsidRPr="00B71640" w14:paraId="5AC0F52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8033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C093E5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9C9A3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663E7E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97E6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D4B139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C352C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45F7796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BD216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ECB8E1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9FF7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AE0FDD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7ECB7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6328BD3" w14:textId="77777777" w:rsidTr="00C22A15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65D3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6BE317D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02158B0A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83B78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4B23A48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spellStart"/>
            <w:r w:rsidRPr="00B71640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  <w:r w:rsidRPr="00B71640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316BEFFD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B71640">
              <w:rPr>
                <w:rFonts w:ascii="Times New Roman" w:hAnsi="Times New Roman"/>
                <w:sz w:val="24"/>
                <w:szCs w:val="24"/>
              </w:rPr>
              <w:t>наименование кафедры</w:t>
            </w:r>
            <w:r w:rsidRPr="00B7164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29D0C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_23_</w:t>
            </w:r>
          </w:p>
          <w:p w14:paraId="54AF8A8F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636870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по дисциплине</w:t>
            </w:r>
          </w:p>
          <w:p w14:paraId="19AA7E63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3CBF4C7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11E478E6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(наименование дисциплины)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ECDF9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64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3E3088B2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66F8FA31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78A3085B" w14:textId="77777777" w:rsidR="00B71640" w:rsidRPr="00B71640" w:rsidRDefault="00B71640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2184941B" w14:textId="0D67AB2B" w:rsidR="00B71640" w:rsidRPr="00B71640" w:rsidRDefault="00E645AF" w:rsidP="00B716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="00B71640" w:rsidRPr="00B7164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B71640" w:rsidRPr="00B71640" w14:paraId="6A3CADB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2B0A7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B71640" w:rsidRPr="00B71640" w14:paraId="4BA3C45C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18B24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Понятие «цена». Значение и сущность ценовой политики</w:t>
            </w:r>
          </w:p>
        </w:tc>
      </w:tr>
      <w:tr w:rsidR="00B71640" w:rsidRPr="00B71640" w14:paraId="7197BBFB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0E6EB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3754424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37AA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12F117A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FD58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532BAFD4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BE5E1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B71640" w:rsidRPr="00B71640" w14:paraId="3BDA27C1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5494F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color w:val="000000"/>
                <w:sz w:val="24"/>
                <w:szCs w:val="24"/>
              </w:rPr>
              <w:t>Значение и сущность сбытовой политики</w:t>
            </w:r>
          </w:p>
        </w:tc>
      </w:tr>
      <w:tr w:rsidR="00B71640" w:rsidRPr="00B71640" w14:paraId="4F095C5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3D89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6BA9BE7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871F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216A464E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CC6FA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7FA7B569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17DDE1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6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71640">
              <w:rPr>
                <w:rFonts w:ascii="Times New Roman" w:hAnsi="Times New Roman"/>
                <w:i/>
                <w:sz w:val="24"/>
                <w:szCs w:val="24"/>
              </w:rPr>
              <w:t>Практическое задание</w:t>
            </w:r>
          </w:p>
        </w:tc>
      </w:tr>
      <w:tr w:rsidR="00B71640" w:rsidRPr="00B71640" w14:paraId="4CFD454F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77195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62E0682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8BBEC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B7F5417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C5E6D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40" w:rsidRPr="00B71640" w14:paraId="0C7EDFC8" w14:textId="77777777" w:rsidTr="00C22A15">
        <w:tc>
          <w:tcPr>
            <w:tcW w:w="9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9BDB0" w14:textId="77777777" w:rsidR="00B71640" w:rsidRPr="00B71640" w:rsidRDefault="00B71640" w:rsidP="00B716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5BC322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2D59FA7F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6FEB9973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3C6ABD46" w14:textId="77777777" w:rsidR="00B71640" w:rsidRPr="00B71640" w:rsidRDefault="00B71640" w:rsidP="00B71640">
      <w:pPr>
        <w:spacing w:after="0"/>
        <w:rPr>
          <w:rFonts w:ascii="Times New Roman" w:hAnsi="Times New Roman"/>
          <w:sz w:val="24"/>
          <w:szCs w:val="24"/>
        </w:rPr>
      </w:pPr>
    </w:p>
    <w:p w14:paraId="02FA33D2" w14:textId="77777777" w:rsidR="00B71640" w:rsidRPr="00B71640" w:rsidRDefault="00B71640" w:rsidP="00B71640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6EC9907" w14:textId="77777777" w:rsidR="0086491A" w:rsidRPr="00B71640" w:rsidRDefault="0086491A" w:rsidP="00B71640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2B3C3C5" w14:textId="77777777" w:rsidR="006517BA" w:rsidRPr="00B71640" w:rsidRDefault="006517BA" w:rsidP="00B71640">
      <w:pPr>
        <w:spacing w:after="0"/>
        <w:rPr>
          <w:rFonts w:ascii="Times New Roman" w:hAnsi="Times New Roman"/>
          <w:sz w:val="24"/>
          <w:szCs w:val="24"/>
        </w:rPr>
      </w:pPr>
    </w:p>
    <w:sectPr w:rsidR="006517BA" w:rsidRPr="00B7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8FF"/>
    <w:multiLevelType w:val="singleLevel"/>
    <w:tmpl w:val="918E7152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25B0038C"/>
    <w:multiLevelType w:val="singleLevel"/>
    <w:tmpl w:val="6A0CDC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0C64CBD"/>
    <w:multiLevelType w:val="singleLevel"/>
    <w:tmpl w:val="6E90FB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A566F71"/>
    <w:multiLevelType w:val="singleLevel"/>
    <w:tmpl w:val="6E90FB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F97537D"/>
    <w:multiLevelType w:val="singleLevel"/>
    <w:tmpl w:val="6A0CDC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2987B3E"/>
    <w:multiLevelType w:val="singleLevel"/>
    <w:tmpl w:val="918E7152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sz w:val="24"/>
        <w:szCs w:val="24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A6"/>
    <w:rsid w:val="00187C3C"/>
    <w:rsid w:val="002204AD"/>
    <w:rsid w:val="00262906"/>
    <w:rsid w:val="002B25C3"/>
    <w:rsid w:val="004C7162"/>
    <w:rsid w:val="006517BA"/>
    <w:rsid w:val="006A7AA6"/>
    <w:rsid w:val="0086491A"/>
    <w:rsid w:val="00AC5D96"/>
    <w:rsid w:val="00B136AA"/>
    <w:rsid w:val="00B71640"/>
    <w:rsid w:val="00BA2B51"/>
    <w:rsid w:val="00CE4512"/>
    <w:rsid w:val="00D0242B"/>
    <w:rsid w:val="00DC2624"/>
    <w:rsid w:val="00E645AF"/>
    <w:rsid w:val="00EB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CDEA"/>
  <w15:docId w15:val="{D0AB2CFF-37FC-4FB1-8426-E2FFB8E2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91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B71640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71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7164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716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B7164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716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716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uiPriority w:val="22"/>
    <w:qFormat/>
    <w:rsid w:val="00B71640"/>
    <w:rPr>
      <w:b/>
      <w:bCs/>
    </w:rPr>
  </w:style>
  <w:style w:type="paragraph" w:customStyle="1" w:styleId="Default">
    <w:name w:val="Default"/>
    <w:rsid w:val="004C71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Мусатов</dc:creator>
  <cp:lastModifiedBy>Мусатов Дмитрий Вадимович</cp:lastModifiedBy>
  <cp:revision>3</cp:revision>
  <dcterms:created xsi:type="dcterms:W3CDTF">2024-10-29T10:43:00Z</dcterms:created>
  <dcterms:modified xsi:type="dcterms:W3CDTF">2026-06-16T10:09:00Z</dcterms:modified>
</cp:coreProperties>
</file>