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6333E" w14:textId="77777777" w:rsidR="00B4488F" w:rsidRPr="00192094" w:rsidRDefault="00B4488F" w:rsidP="00B4488F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17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Б1.17 Квантовая теория поля</w:t>
      </w:r>
      <w:bookmarkEnd w:id="0"/>
    </w:p>
    <w:p w14:paraId="77488931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 «Квантовая теория поля»</w:t>
      </w:r>
    </w:p>
    <w:p w14:paraId="34C41B6F" w14:textId="77777777" w:rsidR="00B4488F" w:rsidRPr="00192094" w:rsidRDefault="00B4488F" w:rsidP="00B4488F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625D3AD4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</w:p>
    <w:p w14:paraId="2DA6B820" w14:textId="77777777" w:rsidR="00B4488F" w:rsidRPr="00192094" w:rsidRDefault="00B4488F" w:rsidP="00B4488F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6FF266AF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415A3738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3D052BB2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0A6A2907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 тестирование может проводиться с использованием тестов на бумажном носителе;</w:t>
      </w:r>
    </w:p>
    <w:p w14:paraId="25B4B175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 критерии оценивания: зачтено – 5 и более правильных ответов, не зачтено – 4 и менее правильных ответов.</w:t>
      </w:r>
    </w:p>
    <w:p w14:paraId="2008AD06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</w:p>
    <w:p w14:paraId="07E278A7" w14:textId="77777777" w:rsidR="00B4488F" w:rsidRPr="00192094" w:rsidRDefault="00B4488F" w:rsidP="00B4488F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163B5E5C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7E9FB208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4F7DC91A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2798CF60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2C58630D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55DCC702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 зачтено» - обучающийся не показал знания по изучаемому материалу.</w:t>
      </w:r>
    </w:p>
    <w:p w14:paraId="11CB770A" w14:textId="77777777" w:rsidR="00B4488F" w:rsidRPr="00192094" w:rsidRDefault="00B4488F" w:rsidP="00B4488F">
      <w:pPr>
        <w:jc w:val="both"/>
        <w:rPr>
          <w:rFonts w:eastAsia="Times New Roman" w:cs="Times New Roman"/>
          <w:kern w:val="0"/>
          <w:szCs w:val="28"/>
        </w:rPr>
      </w:pPr>
    </w:p>
    <w:p w14:paraId="45A26FE8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3</w:t>
      </w:r>
    </w:p>
    <w:p w14:paraId="03ABF6BE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Компетенция:</w:t>
      </w:r>
    </w:p>
    <w:p w14:paraId="77259A3B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bCs/>
          <w:noProof/>
          <w:kern w:val="0"/>
          <w:szCs w:val="28"/>
        </w:rPr>
        <w:t>ОПК-1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— Способен применять фундаментальные знания, полученные в области математических и (или) естественных наук, и использовать их в профессиональной деятельности.</w:t>
      </w:r>
    </w:p>
    <w:p w14:paraId="789AC703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lastRenderedPageBreak/>
        <w:t>Результаты обучения:</w:t>
      </w:r>
    </w:p>
    <w:p w14:paraId="64D1A869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5A36BAC1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отличия классической теории поля от с квантовой теории поля;</w:t>
      </w:r>
    </w:p>
    <w:p w14:paraId="00A76C90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теорию лагранжева и гамильтонова формализма в теории поля;</w:t>
      </w:r>
    </w:p>
    <w:p w14:paraId="31FC79C0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положения стохастической оптики, интерференции и теории когерентности;</w:t>
      </w:r>
    </w:p>
    <w:p w14:paraId="3DD77F63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положения квантовой теории поля, теории лазеров, элементы фейнмановской диаграммной техники.</w:t>
      </w:r>
    </w:p>
    <w:p w14:paraId="0F3EC6A2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7656DF8F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определять вид лагранжиана и гамильтониана в различных моделях полей; анализировать явления когерентности в различных ситуациях;</w:t>
      </w:r>
    </w:p>
    <w:p w14:paraId="7DCB5F51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пользоваться операторами рождения и уничтожения;</w:t>
      </w:r>
    </w:p>
    <w:p w14:paraId="7E1495B1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вычислять корреляционные функции.</w:t>
      </w:r>
    </w:p>
    <w:p w14:paraId="76BF9D76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3008A2F1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основными методами анализа квантованных полей;</w:t>
      </w:r>
    </w:p>
    <w:p w14:paraId="565FC0C1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методами построения корреляционных функций;</w:t>
      </w:r>
    </w:p>
    <w:p w14:paraId="327297B6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методами анализа когерентных состояний;</w:t>
      </w:r>
    </w:p>
    <w:p w14:paraId="7132F4A9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диаграммной техникой.</w:t>
      </w:r>
    </w:p>
    <w:p w14:paraId="4AE0E58A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</w:p>
    <w:p w14:paraId="30D2B993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4488F" w:rsidRPr="00192094" w14:paraId="0ED1EC8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F25F919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4488F" w:rsidRPr="00192094" w14:paraId="03A83331" w14:textId="77777777" w:rsidTr="002D00B8">
        <w:trPr>
          <w:cantSplit/>
          <w:jc w:val="center"/>
        </w:trPr>
        <w:tc>
          <w:tcPr>
            <w:tcW w:w="9785" w:type="dxa"/>
          </w:tcPr>
          <w:p w14:paraId="266AE216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Лагранжев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формализм в классической теории поля описывает (Выберите единственный верный ответ):</w:t>
            </w:r>
          </w:p>
          <w:p w14:paraId="6D703BEF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энергетический спектр системы</w:t>
            </w:r>
          </w:p>
          <w:p w14:paraId="05B826C8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динамику системы через функцию Лагранжа</w:t>
            </w:r>
          </w:p>
          <w:p w14:paraId="04B469F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канонические коммутационные соотношения</w:t>
            </w:r>
          </w:p>
          <w:p w14:paraId="185157F6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статистические свойства поля</w:t>
            </w:r>
          </w:p>
        </w:tc>
      </w:tr>
      <w:tr w:rsidR="00B4488F" w:rsidRPr="00192094" w14:paraId="337AD7D9" w14:textId="77777777" w:rsidTr="002D00B8">
        <w:trPr>
          <w:cantSplit/>
          <w:jc w:val="center"/>
        </w:trPr>
        <w:tc>
          <w:tcPr>
            <w:tcW w:w="9785" w:type="dxa"/>
          </w:tcPr>
          <w:p w14:paraId="66C08277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Квантами колебаний кристаллической решетки являются (Выберите единственный верный ответ):</w:t>
            </w:r>
          </w:p>
          <w:p w14:paraId="0259FAC2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фотоны</w:t>
            </w:r>
          </w:p>
          <w:p w14:paraId="50F58AB0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электроны</w:t>
            </w:r>
          </w:p>
          <w:p w14:paraId="76D6743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фононы</w:t>
            </w:r>
          </w:p>
          <w:p w14:paraId="1C34DFCF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плазмоны</w:t>
            </w:r>
          </w:p>
        </w:tc>
      </w:tr>
      <w:tr w:rsidR="00B4488F" w:rsidRPr="00192094" w14:paraId="0EA72638" w14:textId="77777777" w:rsidTr="002D00B8">
        <w:trPr>
          <w:cantSplit/>
          <w:jc w:val="center"/>
        </w:trPr>
        <w:tc>
          <w:tcPr>
            <w:tcW w:w="9785" w:type="dxa"/>
          </w:tcPr>
          <w:p w14:paraId="0AB77CE6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Распределение Пуассона в оптике описывает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  <w:p w14:paraId="3C3F2799" w14:textId="77777777" w:rsidR="00B4488F" w:rsidRPr="00192094" w:rsidRDefault="00B4488F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интерференцию волн</w:t>
            </w:r>
          </w:p>
          <w:p w14:paraId="5DDEDA38" w14:textId="77777777" w:rsidR="00B4488F" w:rsidRPr="00192094" w:rsidRDefault="00B4488F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статистику регистрации фотонов идеальным детектором</w:t>
            </w:r>
          </w:p>
          <w:p w14:paraId="496674AE" w14:textId="77777777" w:rsidR="00B4488F" w:rsidRPr="00192094" w:rsidRDefault="00B4488F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дифракцию света</w:t>
            </w:r>
          </w:p>
          <w:p w14:paraId="7A9704FC" w14:textId="77777777" w:rsidR="00B4488F" w:rsidRPr="00192094" w:rsidRDefault="00B4488F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уширение спектральных линий</w:t>
            </w:r>
          </w:p>
        </w:tc>
      </w:tr>
      <w:tr w:rsidR="00B4488F" w:rsidRPr="00192094" w14:paraId="35A218C3" w14:textId="77777777" w:rsidTr="002D00B8">
        <w:trPr>
          <w:cantSplit/>
          <w:jc w:val="center"/>
        </w:trPr>
        <w:tc>
          <w:tcPr>
            <w:tcW w:w="9785" w:type="dxa"/>
          </w:tcPr>
          <w:p w14:paraId="3D71F0C2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Теорема ____________________ определяет связь между функцией корреляции и спектральной плотностью мощности (Выберите единственный верный ответ):</w:t>
            </w:r>
          </w:p>
          <w:p w14:paraId="572E281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Нетер</w:t>
            </w:r>
          </w:p>
          <w:p w14:paraId="20C46CCC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Винера-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Хинчина</w:t>
            </w:r>
            <w:proofErr w:type="spellEnd"/>
          </w:p>
          <w:p w14:paraId="2A8E864F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ван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Ситтера-Цернике</w:t>
            </w:r>
            <w:proofErr w:type="spellEnd"/>
          </w:p>
          <w:p w14:paraId="38C3410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Эренфеста</w:t>
            </w:r>
          </w:p>
        </w:tc>
      </w:tr>
      <w:tr w:rsidR="00B4488F" w:rsidRPr="00192094" w14:paraId="25036107" w14:textId="77777777" w:rsidTr="002D00B8">
        <w:trPr>
          <w:jc w:val="center"/>
        </w:trPr>
        <w:tc>
          <w:tcPr>
            <w:tcW w:w="9785" w:type="dxa"/>
          </w:tcPr>
          <w:p w14:paraId="269CB04E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Поперечная длина когерентности измеряет (Выберите единственный верный ответ):</w:t>
            </w:r>
          </w:p>
          <w:p w14:paraId="64247467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время затухания сигнала</w:t>
            </w:r>
          </w:p>
          <w:p w14:paraId="65928BFA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энергию фотона</w:t>
            </w:r>
          </w:p>
          <w:p w14:paraId="4210D9A0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расстояние, на котором сохраняется способность к интерференции в поперечном направлении</w:t>
            </w:r>
          </w:p>
          <w:p w14:paraId="1B79A6DE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мощность излучения</w:t>
            </w:r>
          </w:p>
        </w:tc>
      </w:tr>
      <w:tr w:rsidR="00B4488F" w:rsidRPr="00192094" w14:paraId="7AD858D1" w14:textId="77777777" w:rsidTr="002D00B8">
        <w:trPr>
          <w:cantSplit/>
          <w:jc w:val="center"/>
        </w:trPr>
        <w:tc>
          <w:tcPr>
            <w:tcW w:w="9785" w:type="dxa"/>
          </w:tcPr>
          <w:p w14:paraId="0DADFCDF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Оператор _____________ понижает число фотонов в моде на единицу (Выберите единственный верный ответ):</w:t>
            </w:r>
          </w:p>
          <w:p w14:paraId="66CABABF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рождения</w:t>
            </w:r>
          </w:p>
          <w:p w14:paraId="0A6B1306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Гамильтона</w:t>
            </w:r>
          </w:p>
          <w:p w14:paraId="48C5744B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числа частиц</w:t>
            </w:r>
          </w:p>
          <w:p w14:paraId="5A0B340A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уничтожения</w:t>
            </w:r>
          </w:p>
        </w:tc>
      </w:tr>
      <w:tr w:rsidR="00B4488F" w:rsidRPr="00192094" w14:paraId="3BF728CF" w14:textId="77777777" w:rsidTr="002D00B8">
        <w:trPr>
          <w:cantSplit/>
          <w:jc w:val="center"/>
        </w:trPr>
        <w:tc>
          <w:tcPr>
            <w:tcW w:w="9785" w:type="dxa"/>
          </w:tcPr>
          <w:p w14:paraId="58D44D6C" w14:textId="77777777" w:rsidR="00B4488F" w:rsidRPr="00192094" w:rsidRDefault="00B4488F" w:rsidP="00B4488F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Для оператора уничтожения собственным является __________________ квантованного поля (Выберите единственный верный ответ):</w:t>
            </w:r>
          </w:p>
          <w:p w14:paraId="63AB200B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состояние Фока</w:t>
            </w:r>
          </w:p>
          <w:p w14:paraId="36F930D8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когерентное состояние</w:t>
            </w:r>
          </w:p>
          <w:p w14:paraId="10D3A90F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тепловое состояние</w:t>
            </w:r>
          </w:p>
          <w:p w14:paraId="23096F1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вакуумное состояние</w:t>
            </w:r>
          </w:p>
        </w:tc>
      </w:tr>
      <w:tr w:rsidR="00B4488F" w:rsidRPr="00192094" w14:paraId="2142403D" w14:textId="77777777" w:rsidTr="002D00B8">
        <w:trPr>
          <w:cantSplit/>
          <w:jc w:val="center"/>
        </w:trPr>
        <w:tc>
          <w:tcPr>
            <w:tcW w:w="9785" w:type="dxa"/>
          </w:tcPr>
          <w:p w14:paraId="13E55F2C" w14:textId="77777777" w:rsidR="00B4488F" w:rsidRPr="00192094" w:rsidRDefault="00B4488F" w:rsidP="00B4488F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Ситуация, когда населенность верхнего уровня превышает населенность нижнего, называется (Выберите единственный верный ответ):</w:t>
            </w:r>
          </w:p>
          <w:p w14:paraId="6180E9E2" w14:textId="77777777" w:rsidR="00B4488F" w:rsidRPr="00192094" w:rsidRDefault="00B4488F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тепловое равновесие</w:t>
            </w:r>
          </w:p>
          <w:p w14:paraId="29996735" w14:textId="77777777" w:rsidR="00B4488F" w:rsidRPr="00192094" w:rsidRDefault="00B4488F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спонтанное излучение</w:t>
            </w:r>
          </w:p>
          <w:p w14:paraId="7D192980" w14:textId="77777777" w:rsidR="00B4488F" w:rsidRPr="00192094" w:rsidRDefault="00B4488F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инверсия заселенностей</w:t>
            </w:r>
          </w:p>
          <w:p w14:paraId="495A1E1E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вынужденное поглощение</w:t>
            </w:r>
          </w:p>
        </w:tc>
      </w:tr>
      <w:tr w:rsidR="00B4488F" w:rsidRPr="00192094" w14:paraId="1014BBCC" w14:textId="77777777" w:rsidTr="002D00B8">
        <w:trPr>
          <w:cantSplit/>
          <w:jc w:val="center"/>
        </w:trPr>
        <w:tc>
          <w:tcPr>
            <w:tcW w:w="9785" w:type="dxa"/>
          </w:tcPr>
          <w:p w14:paraId="05A727C0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Фейнмановский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_______________ описывает амплитуду вероятности распространения частицы из одной точки в другую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  <w:p w14:paraId="78AC9E1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гамильтониан</w:t>
            </w:r>
          </w:p>
          <w:p w14:paraId="1139615A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пропагатор</w:t>
            </w:r>
            <w:proofErr w:type="spellEnd"/>
          </w:p>
          <w:p w14:paraId="61586560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лагранжиан</w:t>
            </w:r>
          </w:p>
          <w:p w14:paraId="1736101C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потенциал</w:t>
            </w:r>
          </w:p>
        </w:tc>
      </w:tr>
      <w:tr w:rsidR="00B4488F" w:rsidRPr="00192094" w14:paraId="25533220" w14:textId="77777777" w:rsidTr="002D00B8">
        <w:trPr>
          <w:cantSplit/>
          <w:jc w:val="center"/>
        </w:trPr>
        <w:tc>
          <w:tcPr>
            <w:tcW w:w="9785" w:type="dxa"/>
          </w:tcPr>
          <w:p w14:paraId="06752860" w14:textId="77777777" w:rsidR="00B4488F" w:rsidRPr="00192094" w:rsidRDefault="00B4488F" w:rsidP="00B4488F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Теория ________________ является феноменологической теорией фазовых переходов второго рода (Выберите единственный верный ответ):</w:t>
            </w:r>
          </w:p>
          <w:p w14:paraId="579AA53E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возмущений</w:t>
            </w:r>
          </w:p>
          <w:p w14:paraId="62C22878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Ландау</w:t>
            </w:r>
          </w:p>
          <w:p w14:paraId="4D97617A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матрицы рассеяния</w:t>
            </w:r>
          </w:p>
          <w:p w14:paraId="43837603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групп</w:t>
            </w:r>
          </w:p>
        </w:tc>
      </w:tr>
      <w:tr w:rsidR="00B4488F" w:rsidRPr="00192094" w14:paraId="0141A852" w14:textId="77777777" w:rsidTr="002D00B8">
        <w:trPr>
          <w:jc w:val="center"/>
        </w:trPr>
        <w:tc>
          <w:tcPr>
            <w:tcW w:w="9785" w:type="dxa"/>
          </w:tcPr>
          <w:p w14:paraId="03B6B1B9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Идея вторичного квантования заключается (Выберите единственный верный ответ):</w:t>
            </w:r>
          </w:p>
          <w:p w14:paraId="12CCAD3F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 переходе от классической механики к квантовой</w:t>
            </w:r>
          </w:p>
          <w:p w14:paraId="511F15B7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квантовании волновых функций и переходе к операторам рождения и уничтожения</w:t>
            </w:r>
          </w:p>
          <w:p w14:paraId="3090E06D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 решении уравнения Шредингера</w:t>
            </w:r>
          </w:p>
          <w:p w14:paraId="40FE925C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 применении теории возмущений</w:t>
            </w:r>
          </w:p>
        </w:tc>
      </w:tr>
      <w:tr w:rsidR="00B4488F" w:rsidRPr="00192094" w14:paraId="3B5B32A9" w14:textId="77777777" w:rsidTr="002D00B8">
        <w:trPr>
          <w:cantSplit/>
          <w:jc w:val="center"/>
        </w:trPr>
        <w:tc>
          <w:tcPr>
            <w:tcW w:w="9785" w:type="dxa"/>
          </w:tcPr>
          <w:p w14:paraId="4EE2FD8C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Эксперимент, который демонстрирует интерференцию классических полей, это (Выберите единственный верный ответ):</w:t>
            </w:r>
          </w:p>
          <w:p w14:paraId="7525C0B2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опыт Штерна-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Герлаха</w:t>
            </w:r>
            <w:proofErr w:type="spellEnd"/>
          </w:p>
          <w:p w14:paraId="445E53FE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опыт Юнга</w:t>
            </w:r>
          </w:p>
          <w:p w14:paraId="71C8FD5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опыт Франка-Герца</w:t>
            </w:r>
          </w:p>
          <w:p w14:paraId="46AB7959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опыт Комптона</w:t>
            </w:r>
          </w:p>
        </w:tc>
      </w:tr>
      <w:tr w:rsidR="00B4488F" w:rsidRPr="00192094" w14:paraId="70608558" w14:textId="77777777" w:rsidTr="002D00B8">
        <w:trPr>
          <w:cantSplit/>
          <w:jc w:val="center"/>
        </w:trPr>
        <w:tc>
          <w:tcPr>
            <w:tcW w:w="9785" w:type="dxa"/>
          </w:tcPr>
          <w:p w14:paraId="34B34361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Уравнение ____________ описывает эволюцию распределения вероятности для лазера выше порога генерации (Выберите единственный верный ответ):</w:t>
            </w:r>
          </w:p>
          <w:p w14:paraId="5C2CACBD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Шредингера</w:t>
            </w:r>
          </w:p>
          <w:p w14:paraId="38EBB9F5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Дирака</w:t>
            </w:r>
          </w:p>
          <w:p w14:paraId="4649CA0A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Фоккера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-Планка</w:t>
            </w:r>
          </w:p>
          <w:p w14:paraId="17D8B9E7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Клейна-Гордона</w:t>
            </w:r>
          </w:p>
        </w:tc>
      </w:tr>
      <w:tr w:rsidR="00B4488F" w:rsidRPr="00192094" w14:paraId="25C8B5F3" w14:textId="77777777" w:rsidTr="002D00B8">
        <w:trPr>
          <w:cantSplit/>
          <w:jc w:val="center"/>
        </w:trPr>
        <w:tc>
          <w:tcPr>
            <w:tcW w:w="9785" w:type="dxa"/>
          </w:tcPr>
          <w:p w14:paraId="41E8642D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Осцилляции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Раби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– это (Выберите единственный верный ответ):</w:t>
            </w:r>
          </w:p>
          <w:p w14:paraId="0B57D8B5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флуктуации интенсивности света</w:t>
            </w:r>
          </w:p>
          <w:p w14:paraId="442160BC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колебания заселенностей двухуровневой системы во внешнем резонансном поле</w:t>
            </w:r>
          </w:p>
          <w:p w14:paraId="4F88E2FD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колебания кристаллической решетки</w:t>
            </w:r>
          </w:p>
          <w:p w14:paraId="5178E3D1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прецессия спина</w:t>
            </w:r>
          </w:p>
        </w:tc>
      </w:tr>
      <w:tr w:rsidR="00B4488F" w:rsidRPr="00192094" w14:paraId="354134E0" w14:textId="77777777" w:rsidTr="002D00B8">
        <w:trPr>
          <w:jc w:val="center"/>
        </w:trPr>
        <w:tc>
          <w:tcPr>
            <w:tcW w:w="9785" w:type="dxa"/>
          </w:tcPr>
          <w:p w14:paraId="1FF8E9C5" w14:textId="77777777" w:rsidR="00B4488F" w:rsidRPr="00192094" w:rsidRDefault="00B4488F" w:rsidP="00B4488F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Диаграммная техника Фейнмана используется (Выберите единственный верный ответ):</w:t>
            </w:r>
          </w:p>
          <w:p w14:paraId="2B2CF0C7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графического представления интерференционных картин</w:t>
            </w:r>
          </w:p>
          <w:p w14:paraId="761DBD55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наглядного вычисления членов ряда теории возмущений</w:t>
            </w:r>
          </w:p>
          <w:p w14:paraId="6DF56B2D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описания траекторий частиц в фазовом пространстве</w:t>
            </w:r>
          </w:p>
          <w:p w14:paraId="7B1D7C9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расчета энергетических уровней атома водорода</w:t>
            </w:r>
          </w:p>
        </w:tc>
      </w:tr>
    </w:tbl>
    <w:p w14:paraId="219639A3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</w:p>
    <w:p w14:paraId="1B2DE7E7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4488F" w:rsidRPr="00192094" w14:paraId="147A8548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B26398C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4488F" w:rsidRPr="00192094" w14:paraId="330669DE" w14:textId="77777777" w:rsidTr="002D00B8">
        <w:trPr>
          <w:cantSplit/>
          <w:jc w:val="center"/>
        </w:trPr>
        <w:tc>
          <w:tcPr>
            <w:tcW w:w="9785" w:type="dxa"/>
          </w:tcPr>
          <w:p w14:paraId="3B57D154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Сформулируйте цель применения канонического квантования.</w:t>
            </w:r>
          </w:p>
        </w:tc>
      </w:tr>
      <w:tr w:rsidR="00B4488F" w:rsidRPr="00192094" w14:paraId="76941C10" w14:textId="77777777" w:rsidTr="002D00B8">
        <w:trPr>
          <w:cantSplit/>
          <w:jc w:val="center"/>
        </w:trPr>
        <w:tc>
          <w:tcPr>
            <w:tcW w:w="9785" w:type="dxa"/>
          </w:tcPr>
          <w:p w14:paraId="18184823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Что такое процесс Пуассона в контексте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фотоотсчетов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B4488F" w:rsidRPr="00192094" w14:paraId="0BE2A1B1" w14:textId="77777777" w:rsidTr="002D00B8">
        <w:trPr>
          <w:cantSplit/>
          <w:jc w:val="center"/>
        </w:trPr>
        <w:tc>
          <w:tcPr>
            <w:tcW w:w="9785" w:type="dxa"/>
          </w:tcPr>
          <w:p w14:paraId="2B05783E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Дайте определение спектральной плотности мощности.</w:t>
            </w:r>
          </w:p>
        </w:tc>
      </w:tr>
      <w:tr w:rsidR="00B4488F" w:rsidRPr="00192094" w14:paraId="1062D9D2" w14:textId="77777777" w:rsidTr="002D00B8">
        <w:trPr>
          <w:cantSplit/>
          <w:jc w:val="center"/>
        </w:trPr>
        <w:tc>
          <w:tcPr>
            <w:tcW w:w="9785" w:type="dxa"/>
          </w:tcPr>
          <w:p w14:paraId="1061BB80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описывает функция взаимной когерентности?</w:t>
            </w:r>
          </w:p>
        </w:tc>
      </w:tr>
      <w:tr w:rsidR="00B4488F" w:rsidRPr="00192094" w14:paraId="48AE0243" w14:textId="77777777" w:rsidTr="002D00B8">
        <w:trPr>
          <w:jc w:val="center"/>
        </w:trPr>
        <w:tc>
          <w:tcPr>
            <w:tcW w:w="9785" w:type="dxa"/>
          </w:tcPr>
          <w:p w14:paraId="3B4B093B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Для одномерного гармонического осциллятора оператор уничтожения </w:t>
            </w:r>
            <m:oMath>
              <m:acc>
                <m:accPr>
                  <m:ctrlPr>
                    <w:rPr>
                      <w:rFonts w:ascii="Cambria Math" w:eastAsia="Times New Roman" w:hAnsi="Cambria Math" w:cs="Times New Roman"/>
                      <w:i/>
                      <w:color w:val="0F1115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eastAsia="ru-RU"/>
                    </w:rPr>
                    <m:t>a</m:t>
                  </m:r>
                </m:e>
              </m:acc>
            </m:oMath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оператор рождения 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F1115"/>
                      <w:szCs w:val="28"/>
                      <w:lang w:eastAsia="ru-RU"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F1115"/>
                          <w:szCs w:val="28"/>
                          <w:lang w:eastAsia="ru-RU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color w:val="0F1115"/>
                          <w:szCs w:val="28"/>
                          <w:lang w:eastAsia="ru-RU"/>
                        </w:rPr>
                        <m:t>a</m:t>
                      </m:r>
                    </m:e>
                  </m:acc>
                </m:e>
                <m:sup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eastAsia="ru-RU"/>
                    </w:rPr>
                    <m:t>†</m:t>
                  </m:r>
                </m:sup>
              </m:sSup>
            </m:oMath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удовлетворяют известному коммутационному соотношению. Вычислите коммутатор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F1115"/>
                          <w:szCs w:val="28"/>
                          <w:lang w:eastAsia="ru-RU"/>
                        </w:rPr>
                      </m:ctrlPr>
                    </m:sSupPr>
                    <m:e>
                      <m:acc>
                        <m:acc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F1115"/>
                              <w:szCs w:val="28"/>
                              <w:lang w:eastAsia="ru-RU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F1115"/>
                              <w:szCs w:val="28"/>
                              <w:lang w:eastAsia="ru-RU"/>
                            </w:rPr>
                            <m:t>a</m:t>
                          </m:r>
                        </m:e>
                      </m:acc>
                      <m:r>
                        <w:rPr>
                          <w:rFonts w:ascii="Cambria Math" w:eastAsia="Times New Roman" w:hAnsi="Cambria Math" w:cs="Times New Roman"/>
                          <w:color w:val="0F1115"/>
                          <w:szCs w:val="28"/>
                          <w:lang w:eastAsia="ru-RU"/>
                        </w:rPr>
                        <m:t xml:space="preserve">, </m:t>
                      </m:r>
                      <m:acc>
                        <m:acc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F1115"/>
                              <w:szCs w:val="28"/>
                              <w:lang w:eastAsia="ru-RU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F1115"/>
                              <w:szCs w:val="28"/>
                              <w:lang w:eastAsia="ru-RU"/>
                            </w:rPr>
                            <m:t>a</m:t>
                          </m:r>
                        </m:e>
                      </m:acc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0F1115"/>
                          <w:szCs w:val="28"/>
                          <w:lang w:eastAsia="ru-RU"/>
                        </w:rPr>
                        <m:t>†</m:t>
                      </m:r>
                    </m:sup>
                  </m:sSup>
                </m:e>
              </m:d>
            </m:oMath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4488F" w:rsidRPr="00192094" w14:paraId="5D78C657" w14:textId="77777777" w:rsidTr="002D00B8">
        <w:trPr>
          <w:cantSplit/>
          <w:jc w:val="center"/>
        </w:trPr>
        <w:tc>
          <w:tcPr>
            <w:tcW w:w="9785" w:type="dxa"/>
          </w:tcPr>
          <w:p w14:paraId="56999869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Определите поперечную длину когерентности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l</w:t>
            </w:r>
            <w:r>
              <w:rPr>
                <w:rFonts w:eastAsia="Times New Roman" w:cs="Times New Roman"/>
                <w:sz w:val="24"/>
                <w:szCs w:val="24"/>
                <w:vertAlign w:val="subscript"/>
              </w:rPr>
              <w:t>⊥</w:t>
            </w:r>
            <w:r>
              <w:rPr>
                <w:rFonts w:eastAsia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света с длиной волны λ=500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, проходящего через две щели, расположенные на расстоянии d=1 мм друг от друга. Расстояние от щелей до экрана L=2 м.</w:t>
            </w:r>
          </w:p>
        </w:tc>
      </w:tr>
      <w:tr w:rsidR="00B4488F" w:rsidRPr="00192094" w14:paraId="14B722E3" w14:textId="77777777" w:rsidTr="002D00B8">
        <w:trPr>
          <w:cantSplit/>
          <w:jc w:val="center"/>
        </w:trPr>
        <w:tc>
          <w:tcPr>
            <w:tcW w:w="9785" w:type="dxa"/>
          </w:tcPr>
          <w:p w14:paraId="7D5DDB68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Для чего нужны диаграммы Фейнмана в квантовой теории поля?</w:t>
            </w:r>
          </w:p>
        </w:tc>
      </w:tr>
      <w:tr w:rsidR="00B4488F" w:rsidRPr="00192094" w14:paraId="4441EDAA" w14:textId="77777777" w:rsidTr="002D00B8">
        <w:trPr>
          <w:cantSplit/>
          <w:jc w:val="center"/>
        </w:trPr>
        <w:tc>
          <w:tcPr>
            <w:tcW w:w="9785" w:type="dxa"/>
          </w:tcPr>
          <w:p w14:paraId="50C22CEA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инверсия заселенностей и для чего она необходима?</w:t>
            </w:r>
          </w:p>
        </w:tc>
      </w:tr>
      <w:tr w:rsidR="00B4488F" w:rsidRPr="00192094" w14:paraId="40EFA64E" w14:textId="77777777" w:rsidTr="002D00B8">
        <w:trPr>
          <w:cantSplit/>
          <w:jc w:val="center"/>
        </w:trPr>
        <w:tc>
          <w:tcPr>
            <w:tcW w:w="9785" w:type="dxa"/>
          </w:tcPr>
          <w:p w14:paraId="304778BD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Что такое порог генерации лазера?</w:t>
            </w:r>
          </w:p>
        </w:tc>
      </w:tr>
      <w:tr w:rsidR="00B4488F" w:rsidRPr="00192094" w14:paraId="58CFA36F" w14:textId="77777777" w:rsidTr="002D00B8">
        <w:trPr>
          <w:cantSplit/>
          <w:jc w:val="center"/>
        </w:trPr>
        <w:tc>
          <w:tcPr>
            <w:tcW w:w="9785" w:type="dxa"/>
          </w:tcPr>
          <w:p w14:paraId="44CBC84A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описывает функция Грина в квантовой теории поля?</w:t>
            </w:r>
          </w:p>
        </w:tc>
      </w:tr>
      <w:tr w:rsidR="00B4488F" w:rsidRPr="00192094" w14:paraId="7CF0317D" w14:textId="77777777" w:rsidTr="002D00B8">
        <w:trPr>
          <w:jc w:val="center"/>
        </w:trPr>
        <w:tc>
          <w:tcPr>
            <w:tcW w:w="9785" w:type="dxa"/>
          </w:tcPr>
          <w:p w14:paraId="30BDD063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чем основная идея интеграла по траекториям (континуального интеграла) Фейнмана?</w:t>
            </w:r>
          </w:p>
        </w:tc>
      </w:tr>
      <w:tr w:rsidR="00B4488F" w:rsidRPr="00192094" w14:paraId="27BABA93" w14:textId="77777777" w:rsidTr="002D00B8">
        <w:trPr>
          <w:cantSplit/>
          <w:jc w:val="center"/>
        </w:trPr>
        <w:tc>
          <w:tcPr>
            <w:tcW w:w="9785" w:type="dxa"/>
          </w:tcPr>
          <w:p w14:paraId="25A78C36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Фазовый переход, при котором термодинамические потенциалы изменяются непрерывно, но их производные испытывают скачок, называется фазовым переходом __________ рода.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(Впишите термин.)</w:t>
            </w:r>
          </w:p>
        </w:tc>
      </w:tr>
      <w:tr w:rsidR="00B4488F" w:rsidRPr="00192094" w14:paraId="772A0249" w14:textId="77777777" w:rsidTr="002D00B8">
        <w:trPr>
          <w:cantSplit/>
          <w:jc w:val="center"/>
        </w:trPr>
        <w:tc>
          <w:tcPr>
            <w:tcW w:w="9785" w:type="dxa"/>
          </w:tcPr>
          <w:p w14:paraId="419473C4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 определяется поперечная длина когерентности?</w:t>
            </w:r>
          </w:p>
        </w:tc>
      </w:tr>
      <w:tr w:rsidR="00B4488F" w:rsidRPr="00192094" w14:paraId="134C1D3C" w14:textId="77777777" w:rsidTr="002D00B8">
        <w:trPr>
          <w:cantSplit/>
          <w:jc w:val="center"/>
        </w:trPr>
        <w:tc>
          <w:tcPr>
            <w:tcW w:w="9785" w:type="dxa"/>
          </w:tcPr>
          <w:p w14:paraId="21A6B3CA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Наименьший элемент для хранения информации в квантовом компьютере, аналогичный классическому биту, но основанный на законах квантовой механики, это ______________.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(Впишите термин.)</w:t>
            </w:r>
          </w:p>
        </w:tc>
      </w:tr>
      <w:tr w:rsidR="00B4488F" w:rsidRPr="00192094" w14:paraId="255C01C0" w14:textId="77777777" w:rsidTr="002D00B8">
        <w:trPr>
          <w:cantSplit/>
          <w:jc w:val="center"/>
        </w:trPr>
        <w:tc>
          <w:tcPr>
            <w:tcW w:w="9785" w:type="dxa"/>
          </w:tcPr>
          <w:p w14:paraId="6A0A39E5" w14:textId="77777777" w:rsidR="00B4488F" w:rsidRPr="00192094" w:rsidRDefault="00B4488F" w:rsidP="00B4488F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Что такое электрон-фононное взаимодействие?</w:t>
            </w:r>
          </w:p>
        </w:tc>
      </w:tr>
    </w:tbl>
    <w:p w14:paraId="55BBEA61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</w:p>
    <w:p w14:paraId="251B7DF5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bCs/>
          <w:noProof/>
          <w:kern w:val="0"/>
          <w:szCs w:val="28"/>
        </w:rPr>
        <w:t>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— Способен свободно владеть профессиональными знаниями для анализа и синтеза физической информации в области физики квантовых вычислений.</w:t>
      </w:r>
    </w:p>
    <w:p w14:paraId="2ABBD701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03340148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7D21D84E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 основные понятия, закономерности и законы в области физики квантовых вычислений.</w:t>
      </w:r>
    </w:p>
    <w:p w14:paraId="16742E8A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022A1477" w14:textId="77777777" w:rsidR="00B4488F" w:rsidRPr="00192094" w:rsidRDefault="00B4488F" w:rsidP="00B4488F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 использовать профессиональные знания для анализа и синтеза физической информации в области физики квантовых вычислений.</w:t>
      </w:r>
    </w:p>
    <w:p w14:paraId="235FD2C7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2E25E2F4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 навыками применения методов анализа и синтеза физической информации для решения профессиональных задач.</w:t>
      </w:r>
    </w:p>
    <w:p w14:paraId="7E808021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</w:p>
    <w:p w14:paraId="22C07BDC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4488F" w:rsidRPr="00192094" w14:paraId="6C46BE3D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D5C62CA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4488F" w:rsidRPr="00192094" w14:paraId="1C31E0BC" w14:textId="77777777" w:rsidTr="002D00B8">
        <w:trPr>
          <w:cantSplit/>
          <w:jc w:val="center"/>
        </w:trPr>
        <w:tc>
          <w:tcPr>
            <w:tcW w:w="9785" w:type="dxa"/>
          </w:tcPr>
          <w:p w14:paraId="70FD28B6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Какой формализм в классической теории поля описывает динамику системы через обобщенные координаты и импульсы? (Выберите единственный верный ответ)</w:t>
            </w:r>
          </w:p>
          <w:p w14:paraId="3B0FC661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Лагранжев</w:t>
            </w:r>
            <w:proofErr w:type="spellEnd"/>
          </w:p>
          <w:p w14:paraId="673A3F3E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Гамильтонов</w:t>
            </w:r>
          </w:p>
          <w:p w14:paraId="40991CB8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Ньютонов</w:t>
            </w:r>
          </w:p>
          <w:p w14:paraId="4CEF8799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Фейнмановский</w:t>
            </w:r>
            <w:proofErr w:type="spellEnd"/>
          </w:p>
        </w:tc>
      </w:tr>
      <w:tr w:rsidR="00B4488F" w:rsidRPr="00192094" w14:paraId="1E3FB24C" w14:textId="77777777" w:rsidTr="002D00B8">
        <w:trPr>
          <w:cantSplit/>
          <w:jc w:val="center"/>
        </w:trPr>
        <w:tc>
          <w:tcPr>
            <w:tcW w:w="9785" w:type="dxa"/>
          </w:tcPr>
          <w:p w14:paraId="40875235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Согласно теореме Нетер, закон сохранения заряда связан с (Выберите единственный верный ответ):</w:t>
            </w:r>
          </w:p>
          <w:p w14:paraId="226980CA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калибровочной симметрией</w:t>
            </w:r>
          </w:p>
          <w:p w14:paraId="447E8E70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пространственной однородностью</w:t>
            </w:r>
          </w:p>
          <w:p w14:paraId="462B3C59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временной однородностью</w:t>
            </w:r>
          </w:p>
          <w:p w14:paraId="03B6FE20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Лоренц-инвариантностью</w:t>
            </w:r>
          </w:p>
        </w:tc>
      </w:tr>
      <w:tr w:rsidR="00B4488F" w:rsidRPr="00192094" w14:paraId="615C0104" w14:textId="77777777" w:rsidTr="002D00B8">
        <w:trPr>
          <w:jc w:val="center"/>
        </w:trPr>
        <w:tc>
          <w:tcPr>
            <w:tcW w:w="9785" w:type="dxa"/>
          </w:tcPr>
          <w:p w14:paraId="0CA7C895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Формула Манделя описывает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  <w:p w14:paraId="1BC6ADBC" w14:textId="77777777" w:rsidR="00B4488F" w:rsidRPr="00192094" w:rsidRDefault="00B4488F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энергетический спектр гармонического осциллятора</w:t>
            </w:r>
          </w:p>
          <w:p w14:paraId="3003C237" w14:textId="77777777" w:rsidR="00B4488F" w:rsidRPr="00192094" w:rsidRDefault="00B4488F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условие интерференции в опыте Юнга</w:t>
            </w:r>
          </w:p>
          <w:p w14:paraId="1B3E854F" w14:textId="77777777" w:rsidR="00B4488F" w:rsidRPr="00192094" w:rsidRDefault="00B4488F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скорость спонтанного излучения</w:t>
            </w:r>
          </w:p>
          <w:p w14:paraId="488CEC8F" w14:textId="77777777" w:rsidR="00B4488F" w:rsidRPr="00192094" w:rsidRDefault="00B4488F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г) вероятность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фотоотсчета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учетом флуктуаций интенсивности</w:t>
            </w:r>
          </w:p>
        </w:tc>
      </w:tr>
      <w:tr w:rsidR="00B4488F" w:rsidRPr="00192094" w14:paraId="16D5C156" w14:textId="77777777" w:rsidTr="002D00B8">
        <w:trPr>
          <w:cantSplit/>
          <w:jc w:val="center"/>
        </w:trPr>
        <w:tc>
          <w:tcPr>
            <w:tcW w:w="9785" w:type="dxa"/>
          </w:tcPr>
          <w:p w14:paraId="219FD2D8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Интерферометр, используемый для измерения временной когерентности, — это (Выберите единственный верный ответ):</w:t>
            </w:r>
          </w:p>
          <w:p w14:paraId="0B685A86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интерферометр Юнга</w:t>
            </w:r>
          </w:p>
          <w:p w14:paraId="3D65870B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интерферометр Брауна-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Твисса</w:t>
            </w:r>
            <w:proofErr w:type="spellEnd"/>
          </w:p>
          <w:p w14:paraId="7AFA8BF5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интерферометр Майкельсона</w:t>
            </w:r>
          </w:p>
          <w:p w14:paraId="78D82379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интерферометр Ньютона</w:t>
            </w:r>
          </w:p>
        </w:tc>
      </w:tr>
      <w:tr w:rsidR="00B4488F" w:rsidRPr="00192094" w14:paraId="785988ED" w14:textId="77777777" w:rsidTr="002D00B8">
        <w:trPr>
          <w:cantSplit/>
          <w:jc w:val="center"/>
        </w:trPr>
        <w:tc>
          <w:tcPr>
            <w:tcW w:w="9785" w:type="dxa"/>
          </w:tcPr>
          <w:p w14:paraId="2166B4C5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 называется представление матрицы плотности через когерентные состояния? (Выберите единственный верный ответ)</w:t>
            </w:r>
          </w:p>
          <w:p w14:paraId="7C31A9B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Представление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Вигнера</w:t>
            </w:r>
            <w:proofErr w:type="spellEnd"/>
          </w:p>
          <w:p w14:paraId="18484AD1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Представление Глаубера</w:t>
            </w:r>
          </w:p>
          <w:p w14:paraId="286AE11C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Представление Шредингера</w:t>
            </w:r>
          </w:p>
          <w:p w14:paraId="274AB6F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Представление Гейзенберга</w:t>
            </w:r>
          </w:p>
        </w:tc>
      </w:tr>
      <w:tr w:rsidR="00B4488F" w:rsidRPr="00192094" w14:paraId="79DBAD0D" w14:textId="77777777" w:rsidTr="002D00B8">
        <w:trPr>
          <w:cantSplit/>
          <w:jc w:val="center"/>
        </w:trPr>
        <w:tc>
          <w:tcPr>
            <w:tcW w:w="9785" w:type="dxa"/>
          </w:tcPr>
          <w:p w14:paraId="1DE6E795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трехуровневой модели лазера инверсия заселенностей создается между (Выберите единственный верный ответ):</w:t>
            </w:r>
          </w:p>
          <w:p w14:paraId="3E4EFFCB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уровнем 1 и уровнем 2</w:t>
            </w:r>
          </w:p>
          <w:p w14:paraId="77B7DF37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уровнем 1 и уровнем 3</w:t>
            </w:r>
          </w:p>
          <w:p w14:paraId="63FB445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г) уровнем 2 и уровнем 3</w:t>
            </w:r>
          </w:p>
          <w:p w14:paraId="39793464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всеми тремя уровнями одновременно</w:t>
            </w:r>
          </w:p>
        </w:tc>
      </w:tr>
      <w:tr w:rsidR="00B4488F" w:rsidRPr="00192094" w14:paraId="7C9FF2FC" w14:textId="77777777" w:rsidTr="002D00B8">
        <w:trPr>
          <w:jc w:val="center"/>
        </w:trPr>
        <w:tc>
          <w:tcPr>
            <w:tcW w:w="9785" w:type="dxa"/>
          </w:tcPr>
          <w:p w14:paraId="7B8ACBEC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Какое утверждение о флуктуациях электромагнитного поля верно? (Выберите единственный верный ответ)</w:t>
            </w:r>
          </w:p>
          <w:p w14:paraId="16BE14D9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Они проявляются даже в состоянии теплового равновесия</w:t>
            </w:r>
          </w:p>
          <w:p w14:paraId="153282E8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Они являются следствием корпускулярной природы света</w:t>
            </w:r>
          </w:p>
          <w:p w14:paraId="4DD4A8FD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в) Они отсутствуют в вакууме</w:t>
            </w:r>
          </w:p>
          <w:p w14:paraId="7263E047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Их амплитуда не зависит от температуры</w:t>
            </w:r>
          </w:p>
        </w:tc>
      </w:tr>
      <w:tr w:rsidR="00B4488F" w:rsidRPr="00192094" w14:paraId="078FF7A1" w14:textId="77777777" w:rsidTr="002D00B8">
        <w:trPr>
          <w:cantSplit/>
          <w:jc w:val="center"/>
        </w:trPr>
        <w:tc>
          <w:tcPr>
            <w:tcW w:w="9785" w:type="dxa"/>
          </w:tcPr>
          <w:p w14:paraId="1F399CAB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Модель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Изинга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описывает (Выберите единственный верный ответ):</w:t>
            </w:r>
          </w:p>
          <w:p w14:paraId="003C0DFD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сверхпроводимость</w:t>
            </w:r>
          </w:p>
          <w:p w14:paraId="1AF1496D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ферромагнетизм</w:t>
            </w:r>
          </w:p>
          <w:p w14:paraId="359A9C03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сверхтекучесть</w:t>
            </w:r>
          </w:p>
          <w:p w14:paraId="075FF6E9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лазерную генерацию</w:t>
            </w:r>
          </w:p>
        </w:tc>
      </w:tr>
      <w:tr w:rsidR="00B4488F" w:rsidRPr="00192094" w14:paraId="3CFCADE0" w14:textId="77777777" w:rsidTr="002D00B8">
        <w:trPr>
          <w:jc w:val="center"/>
        </w:trPr>
        <w:tc>
          <w:tcPr>
            <w:tcW w:w="9785" w:type="dxa"/>
          </w:tcPr>
          <w:p w14:paraId="391B8AB2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чем заключается основная идея теории возмущений в квантовой механике и квантовой теории поля? (Выберите единственный верный ответ)</w:t>
            </w:r>
          </w:p>
          <w:p w14:paraId="70A492C5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 точном решении уравнения Шредингера для любой системы</w:t>
            </w:r>
          </w:p>
          <w:p w14:paraId="749F9409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представлении гамильтониана в виде </w:t>
            </w:r>
            <m:oMath>
              <m:acc>
                <m:acc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H</m:t>
                  </m:r>
                </m:e>
              </m:acc>
              <m:r>
                <w:rPr>
                  <w:rFonts w:ascii="Cambria Math" w:eastAsia="Calibri" w:hAnsi="Cambria Math" w:cs="Times New Roman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="Calibri" w:hAnsi="Cambria Math" w:cs="Times New Roman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H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eastAsia="Calibri" w:hAnsi="Cambria Math" w:cs="Times New Roman"/>
                  <w:szCs w:val="28"/>
                </w:rPr>
                <m:t>+</m:t>
              </m:r>
              <m:acc>
                <m:acc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V</m:t>
                  </m:r>
                </m:e>
              </m:acc>
            </m:oMath>
            <w:r>
              <w:rPr>
                <w:rFonts w:eastAsia="Times New Roman" w:cs="Times New Roman"/>
                <w:sz w:val="24"/>
                <w:szCs w:val="24"/>
              </w:rPr>
              <w:t> и нахождении поправок к решениям для 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="Calibri" w:hAnsi="Cambria Math" w:cs="Times New Roman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H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</w:rPr>
                    <m:t>0</m:t>
                  </m:r>
                </m:sub>
              </m:sSub>
            </m:oMath>
          </w:p>
          <w:p w14:paraId="28FF22DE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 замене операторов на классические величины</w:t>
            </w:r>
          </w:p>
          <w:p w14:paraId="5EE97364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 использовании только нерелятивистских приближений</w:t>
            </w:r>
          </w:p>
        </w:tc>
      </w:tr>
      <w:tr w:rsidR="00B4488F" w:rsidRPr="00192094" w14:paraId="25F351F4" w14:textId="77777777" w:rsidTr="002D00B8">
        <w:trPr>
          <w:jc w:val="center"/>
        </w:trPr>
        <w:tc>
          <w:tcPr>
            <w:tcW w:w="9785" w:type="dxa"/>
          </w:tcPr>
          <w:p w14:paraId="44A74F74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Какой основной объект вычисляется с помощью функционального интеграла (интеграла по траекториям) в квантовой теории поля? (Выберите единственный верный ответ)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а) Амплитуда перехода (вакуум-вакуумная амплитуда) в присутствии внешних источников</w:t>
            </w:r>
          </w:p>
          <w:p w14:paraId="619FF040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Волновая функция основного состояния </w:t>
            </w:r>
          </w:p>
          <w:p w14:paraId="4FD0C2A8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Энергия возбужденного состояния</w:t>
            </w:r>
          </w:p>
          <w:p w14:paraId="16C88718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Коммутатор полевых операторов</w:t>
            </w:r>
          </w:p>
        </w:tc>
      </w:tr>
      <w:tr w:rsidR="00B4488F" w:rsidRPr="00192094" w14:paraId="532D9DC0" w14:textId="77777777" w:rsidTr="002D00B8">
        <w:trPr>
          <w:jc w:val="center"/>
        </w:trPr>
        <w:tc>
          <w:tcPr>
            <w:tcW w:w="9785" w:type="dxa"/>
          </w:tcPr>
          <w:p w14:paraId="029BB3E5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Что означает свойство полноты (разрешимости единицы) для множества когерентных состояний ∣α⟩? (Выберите единственный верный ответ)</w:t>
            </w:r>
          </w:p>
          <w:p w14:paraId="2A50F8C9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Любое когерентное состояние можно разложить по другим когерентным состояниям</w:t>
            </w:r>
          </w:p>
          <w:p w14:paraId="7F651162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Произвольный оператор можно представить в виде суперпозиции операторов рождения и уничтожения</w:t>
            </w:r>
          </w:p>
          <w:p w14:paraId="6358CFB1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Произвольный вектор гильбертова пространства можно разложить по полному набору когерентных состояний</w:t>
            </w:r>
          </w:p>
          <w:p w14:paraId="61249323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Когерентные состояния являются собственными состояниями гамильтониана</w:t>
            </w:r>
          </w:p>
        </w:tc>
      </w:tr>
      <w:tr w:rsidR="00B4488F" w:rsidRPr="00192094" w14:paraId="715E1B19" w14:textId="77777777" w:rsidTr="002D00B8">
        <w:trPr>
          <w:jc w:val="center"/>
        </w:trPr>
        <w:tc>
          <w:tcPr>
            <w:tcW w:w="9785" w:type="dxa"/>
          </w:tcPr>
          <w:p w14:paraId="1809A824" w14:textId="77777777" w:rsidR="00B4488F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Какой шаг является центральным в процедуре канонического квантования поля? (Выберите единственный верный ответ) </w:t>
            </w:r>
          </w:p>
          <w:p w14:paraId="45843B4E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Замена классических траекторий на квантовые</w:t>
            </w:r>
          </w:p>
          <w:p w14:paraId="7CE3EB16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Замена скобок Пуассона для классических полей на коммутаторы для операторов поля</w:t>
            </w:r>
          </w:p>
          <w:p w14:paraId="4EBE9D55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Решение уравнений движения для операторов поля</w:t>
            </w:r>
          </w:p>
          <w:p w14:paraId="01A6A6EA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Разложение поля по плоским волнам</w:t>
            </w:r>
          </w:p>
        </w:tc>
      </w:tr>
      <w:tr w:rsidR="00B4488F" w:rsidRPr="00192094" w14:paraId="65284E4F" w14:textId="77777777" w:rsidTr="002D00B8">
        <w:trPr>
          <w:jc w:val="center"/>
        </w:trPr>
        <w:tc>
          <w:tcPr>
            <w:tcW w:w="9785" w:type="dxa"/>
          </w:tcPr>
          <w:p w14:paraId="424281D9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Какое свойство волновой функции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многочастичной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системы следует из принципа тождественности одинаковых частиц? (Выберите единственный верный ответ)</w:t>
            </w:r>
          </w:p>
          <w:p w14:paraId="0C7C3947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Она должна быть собственной функцией оператора энергии</w:t>
            </w:r>
          </w:p>
          <w:p w14:paraId="14AE0B4C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Она должна удовлетворять уравнению Шредингера</w:t>
            </w:r>
          </w:p>
          <w:p w14:paraId="73F4266B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Она должна быть нормирована на единицу</w:t>
            </w:r>
          </w:p>
          <w:p w14:paraId="7872BF78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г) Она должна быть либо строго симметричной (бозоны), либо строго антисимметричной (фермионы) относительно перестановки любых двух частиц </w:t>
            </w:r>
          </w:p>
        </w:tc>
      </w:tr>
      <w:tr w:rsidR="00B4488F" w:rsidRPr="00192094" w14:paraId="2FC9A364" w14:textId="77777777" w:rsidTr="002D00B8">
        <w:trPr>
          <w:jc w:val="center"/>
        </w:trPr>
        <w:tc>
          <w:tcPr>
            <w:tcW w:w="9785" w:type="dxa"/>
          </w:tcPr>
          <w:p w14:paraId="5651264F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Что описывает деформационный потенциал в теории фононов? (Выберите единственный верный ответ)</w:t>
            </w:r>
          </w:p>
          <w:p w14:paraId="023776F9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Энергию деформации кристаллической решетки в однородном внешнем поле</w:t>
            </w:r>
          </w:p>
          <w:p w14:paraId="24DBF2DE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Потенциал, создаваемый точечным дефектом в кристалле</w:t>
            </w:r>
          </w:p>
          <w:p w14:paraId="25010246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Взаимодействие электронов с деформациями кристаллической решетки</w:t>
            </w:r>
          </w:p>
          <w:p w14:paraId="32C0F6D2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Энергию связи атомов в кристаллической решетке</w:t>
            </w:r>
          </w:p>
        </w:tc>
      </w:tr>
      <w:tr w:rsidR="00B4488F" w:rsidRPr="00192094" w14:paraId="46FD7136" w14:textId="77777777" w:rsidTr="002D00B8">
        <w:trPr>
          <w:jc w:val="center"/>
        </w:trPr>
        <w:tc>
          <w:tcPr>
            <w:tcW w:w="9785" w:type="dxa"/>
          </w:tcPr>
          <w:p w14:paraId="658E09A5" w14:textId="77777777" w:rsidR="00B4488F" w:rsidRPr="00192094" w:rsidRDefault="00B4488F" w:rsidP="00B4488F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Какое упрощение часто используется для нахождения приближенного решения для корреляционных функций амплитуды и интенсивности лазерного поля чуть выше порога генерации? (Выберите единственный верный ответ)</w:t>
            </w:r>
          </w:p>
          <w:p w14:paraId="1514E260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Линеаризация уравнений Ланжевена вокруг стационарного значения амплитуды поля</w:t>
            </w:r>
          </w:p>
          <w:p w14:paraId="5D3D31C6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Пренебрежение шумовыми членами</w:t>
            </w:r>
          </w:p>
          <w:p w14:paraId="0FAB5BEA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Использование точного решения нелинейных уравнений</w:t>
            </w:r>
          </w:p>
          <w:p w14:paraId="3BF1D176" w14:textId="77777777" w:rsidR="00B4488F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Учет только спонтанных, но не вынужденных переходов</w:t>
            </w:r>
          </w:p>
        </w:tc>
      </w:tr>
    </w:tbl>
    <w:p w14:paraId="03ECFA30" w14:textId="77777777" w:rsidR="00B4488F" w:rsidRPr="00192094" w:rsidRDefault="00B4488F" w:rsidP="00B4488F">
      <w:pPr>
        <w:jc w:val="both"/>
        <w:rPr>
          <w:rFonts w:eastAsia="Calibri" w:cs="Times New Roman"/>
          <w:kern w:val="0"/>
          <w:szCs w:val="28"/>
        </w:rPr>
      </w:pPr>
    </w:p>
    <w:p w14:paraId="3546C78C" w14:textId="77777777" w:rsidR="00B4488F" w:rsidRPr="00192094" w:rsidRDefault="00B4488F" w:rsidP="00B4488F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4488F" w:rsidRPr="00192094" w14:paraId="0B0AC05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76223F7" w14:textId="77777777" w:rsidR="00B4488F" w:rsidRPr="00192094" w:rsidRDefault="00B4488F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4488F" w:rsidRPr="00192094" w14:paraId="14656D87" w14:textId="77777777" w:rsidTr="002D00B8">
        <w:trPr>
          <w:cantSplit/>
          <w:jc w:val="center"/>
        </w:trPr>
        <w:tc>
          <w:tcPr>
            <w:tcW w:w="9785" w:type="dxa"/>
          </w:tcPr>
          <w:p w14:paraId="36812B43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Дайте определение стационарного случайного процесса.</w:t>
            </w:r>
          </w:p>
        </w:tc>
      </w:tr>
      <w:tr w:rsidR="00B4488F" w:rsidRPr="00192094" w14:paraId="1335F798" w14:textId="77777777" w:rsidTr="002D00B8">
        <w:trPr>
          <w:jc w:val="center"/>
        </w:trPr>
        <w:tc>
          <w:tcPr>
            <w:tcW w:w="9785" w:type="dxa"/>
          </w:tcPr>
          <w:p w14:paraId="122792C3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Запишите гамильтониан свободного электромагнитного поля через операторы рождения и уничтожения.</w:t>
            </w:r>
          </w:p>
        </w:tc>
      </w:tr>
      <w:tr w:rsidR="00B4488F" w:rsidRPr="00192094" w14:paraId="7028C79C" w14:textId="77777777" w:rsidTr="002D00B8">
        <w:trPr>
          <w:jc w:val="center"/>
        </w:trPr>
        <w:tc>
          <w:tcPr>
            <w:tcW w:w="9785" w:type="dxa"/>
          </w:tcPr>
          <w:p w14:paraId="186830E7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Вычислите коммутатор </w:t>
            </w:r>
            <m:oMath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[x, pₓ]</m:t>
              </m:r>
            </m:oMath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для одномерного движения.</w:t>
            </w:r>
          </w:p>
        </w:tc>
      </w:tr>
      <w:tr w:rsidR="00B4488F" w:rsidRPr="00192094" w14:paraId="120FCB47" w14:textId="77777777" w:rsidTr="002D00B8">
        <w:trPr>
          <w:jc w:val="center"/>
        </w:trPr>
        <w:tc>
          <w:tcPr>
            <w:tcW w:w="9785" w:type="dxa"/>
          </w:tcPr>
          <w:p w14:paraId="677EA6A1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Если корреляционная функция стационарного случайного процесса имеет вид:</w:t>
            </w:r>
          </w:p>
          <w:p w14:paraId="00CB4B2E" w14:textId="77777777" w:rsidR="00B4488F" w:rsidRPr="00192094" w:rsidRDefault="00B4488F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m:oMath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val="en-US" w:eastAsia="ru-RU"/>
                </w:rPr>
                <m:t>G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F1115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val="en-US" w:eastAsia="ru-RU"/>
                    </w:rPr>
                    <m:t>τ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=</m:t>
              </m:r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val="en-US" w:eastAsia="ru-RU"/>
                </w:rPr>
                <m:t>A</m:t>
              </m:r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⋅</m:t>
              </m:r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val="en-US" w:eastAsia="ru-RU"/>
                </w:rPr>
                <m:t>δ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F1115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val="en-US" w:eastAsia="ru-RU"/>
                    </w:rPr>
                    <m:t>τ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,</m:t>
              </m:r>
            </m:oMath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где </w:t>
            </w:r>
            <m:oMath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val="en-US" w:eastAsia="ru-RU"/>
                </w:rPr>
                <m:t>A</m:t>
              </m:r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=</m:t>
              </m:r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val="en-US" w:eastAsia="ru-RU"/>
                </w:rPr>
                <m:t>const</m:t>
              </m:r>
            </m:oMath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m:oMath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val="en-US" w:eastAsia="ru-RU"/>
                </w:rPr>
                <m:t>δ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F1115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val="en-US" w:eastAsia="ru-RU"/>
                    </w:rPr>
                    <m:t>τ</m:t>
                  </m:r>
                </m:e>
              </m:d>
            </m:oMath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- дельта-функция Дирака, чему равна его спектральная плотность мощности </w:t>
            </w:r>
            <m:oMath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val="en-US" w:eastAsia="ru-RU"/>
                </w:rPr>
                <m:t>S</m:t>
              </m:r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(</m:t>
              </m:r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val="en-US" w:eastAsia="ru-RU"/>
                </w:rPr>
                <m:t>ω</m:t>
              </m:r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)</m:t>
              </m:r>
            </m:oMath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B4488F" w:rsidRPr="00192094" w14:paraId="35373873" w14:textId="77777777" w:rsidTr="002D00B8">
        <w:trPr>
          <w:cantSplit/>
          <w:jc w:val="center"/>
        </w:trPr>
        <w:tc>
          <w:tcPr>
            <w:tcW w:w="9785" w:type="dxa"/>
          </w:tcPr>
          <w:p w14:paraId="02F612AD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Что происходит со спектральной шириной линии лазерной генерации при переходе через порог?</w:t>
            </w:r>
          </w:p>
        </w:tc>
      </w:tr>
      <w:tr w:rsidR="00B4488F" w:rsidRPr="00192094" w14:paraId="3E2A1E6F" w14:textId="77777777" w:rsidTr="002D00B8">
        <w:trPr>
          <w:cantSplit/>
          <w:jc w:val="center"/>
        </w:trPr>
        <w:tc>
          <w:tcPr>
            <w:tcW w:w="9785" w:type="dxa"/>
          </w:tcPr>
          <w:p w14:paraId="227D5B73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Какая модель активной среды лазера (двухуровневая или трехуровневая) является практически нереализуемой и почему?</w:t>
            </w:r>
          </w:p>
        </w:tc>
      </w:tr>
      <w:tr w:rsidR="00B4488F" w:rsidRPr="00192094" w14:paraId="2024D2EA" w14:textId="77777777" w:rsidTr="002D00B8">
        <w:trPr>
          <w:cantSplit/>
          <w:jc w:val="center"/>
        </w:trPr>
        <w:tc>
          <w:tcPr>
            <w:tcW w:w="9785" w:type="dxa"/>
          </w:tcPr>
          <w:p w14:paraId="70DE6DBD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Как графически изображается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фейнмановский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пропагатор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свободной частицы в диаграммной технике?</w:t>
            </w:r>
          </w:p>
        </w:tc>
      </w:tr>
      <w:tr w:rsidR="00B4488F" w:rsidRPr="00192094" w14:paraId="2E44E88C" w14:textId="77777777" w:rsidTr="002D00B8">
        <w:trPr>
          <w:jc w:val="center"/>
        </w:trPr>
        <w:tc>
          <w:tcPr>
            <w:tcW w:w="9785" w:type="dxa"/>
          </w:tcPr>
          <w:p w14:paraId="3FBC1A2C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w:t>Что такое параметр порядка в теории фазовых переходов Ландау?</w:t>
            </w:r>
          </w:p>
        </w:tc>
      </w:tr>
      <w:tr w:rsidR="00B4488F" w:rsidRPr="00192094" w14:paraId="42DF43A7" w14:textId="77777777" w:rsidTr="002D00B8">
        <w:trPr>
          <w:cantSplit/>
          <w:jc w:val="center"/>
        </w:trPr>
        <w:tc>
          <w:tcPr>
            <w:tcW w:w="9785" w:type="dxa"/>
          </w:tcPr>
          <w:p w14:paraId="2499FF2E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Среднее значение распределения Пуассона равно его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__________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(Впишите термин)</w:t>
            </w:r>
          </w:p>
        </w:tc>
      </w:tr>
      <w:tr w:rsidR="00B4488F" w:rsidRPr="00192094" w14:paraId="6BB13334" w14:textId="77777777" w:rsidTr="002D00B8">
        <w:trPr>
          <w:jc w:val="center"/>
        </w:trPr>
        <w:tc>
          <w:tcPr>
            <w:tcW w:w="9785" w:type="dxa"/>
          </w:tcPr>
          <w:p w14:paraId="0A334380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Определите период осцилляций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Раби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</w:rPr>
                    <m:t>R</m:t>
                  </m:r>
                </m:sub>
              </m:sSub>
            </m:oMath>
            <w:r>
              <w:rPr>
                <w:rFonts w:eastAsia="Times New Roman" w:cs="Times New Roman"/>
                <w:sz w:val="24"/>
                <w:szCs w:val="24"/>
              </w:rPr>
              <w:t xml:space="preserve">, если энергия взаимодействия атома с полем равна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E</m:t>
              </m:r>
              <m:r>
                <m:rPr>
                  <m:sty m:val="p"/>
                </m:rPr>
                <w:rPr>
                  <w:rFonts w:ascii="Cambria Math" w:eastAsia="Calibri" w:hAnsi="Cambria Math" w:cs="Times New Roman"/>
                  <w:szCs w:val="28"/>
                </w:rPr>
                <m:t>= 2,108·10⁻²¹ Дж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4488F" w:rsidRPr="00192094" w14:paraId="746301A7" w14:textId="77777777" w:rsidTr="002D00B8">
        <w:trPr>
          <w:cantSplit/>
          <w:jc w:val="center"/>
        </w:trPr>
        <w:tc>
          <w:tcPr>
            <w:tcW w:w="9785" w:type="dxa"/>
          </w:tcPr>
          <w:p w14:paraId="08064A74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 перейти от лагранжиана к гамильтониану?</w:t>
            </w:r>
          </w:p>
        </w:tc>
      </w:tr>
      <w:tr w:rsidR="00B4488F" w:rsidRPr="00192094" w14:paraId="56160B47" w14:textId="77777777" w:rsidTr="002D00B8">
        <w:trPr>
          <w:jc w:val="center"/>
        </w:trPr>
        <w:tc>
          <w:tcPr>
            <w:tcW w:w="9785" w:type="dxa"/>
          </w:tcPr>
          <w:p w14:paraId="154368BE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Запишите формулу Манделя (полуклассическую).</w:t>
            </w:r>
          </w:p>
        </w:tc>
      </w:tr>
      <w:tr w:rsidR="00B4488F" w:rsidRPr="00192094" w14:paraId="01B1C424" w14:textId="77777777" w:rsidTr="002D00B8">
        <w:trPr>
          <w:cantSplit/>
          <w:jc w:val="center"/>
        </w:trPr>
        <w:tc>
          <w:tcPr>
            <w:tcW w:w="9785" w:type="dxa"/>
          </w:tcPr>
          <w:p w14:paraId="26BB7CDC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 называется функция, которая описывает степень когерентности квантованного поля?</w:t>
            </w:r>
          </w:p>
        </w:tc>
      </w:tr>
      <w:tr w:rsidR="00B4488F" w:rsidRPr="00192094" w14:paraId="6CA02B5F" w14:textId="77777777" w:rsidTr="002D00B8">
        <w:trPr>
          <w:jc w:val="center"/>
        </w:trPr>
        <w:tc>
          <w:tcPr>
            <w:tcW w:w="9785" w:type="dxa"/>
          </w:tcPr>
          <w:p w14:paraId="1BBE3FBE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Какое минимальное смещение зеркала в интерферометре Майкельсона </w:t>
            </w:r>
            <m:oMath>
              <m:r>
                <m:rPr>
                  <m:sty m:val="p"/>
                </m:rPr>
                <w:rPr>
                  <w:rFonts w:ascii="Cambria Math" w:eastAsia="Calibri" w:hAnsi="Cambria Math" w:cs="Times New Roman"/>
                  <w:szCs w:val="28"/>
                </w:rPr>
                <m:t>Δ</m:t>
              </m:r>
              <m:r>
                <w:rPr>
                  <w:rFonts w:ascii="Cambria Math" w:eastAsia="Calibri" w:hAnsi="Cambria Math" w:cs="Times New Roman"/>
                  <w:szCs w:val="28"/>
                </w:rPr>
                <m:t>L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 xml:space="preserve"> приведет к смене светлой полосы на темную (при монохроматическом свете)?</w:t>
            </w:r>
          </w:p>
        </w:tc>
      </w:tr>
      <w:tr w:rsidR="00B4488F" w:rsidRPr="00192094" w14:paraId="1D369013" w14:textId="77777777" w:rsidTr="002D00B8">
        <w:trPr>
          <w:jc w:val="center"/>
        </w:trPr>
        <w:tc>
          <w:tcPr>
            <w:tcW w:w="9785" w:type="dxa"/>
          </w:tcPr>
          <w:p w14:paraId="57ACDA11" w14:textId="77777777" w:rsidR="00B4488F" w:rsidRPr="00192094" w:rsidRDefault="00B4488F" w:rsidP="00B4488F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Как выглядит волновая функция двух тождественных бозонов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Ψ</m:t>
              </m:r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(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F1115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F1115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)</m:t>
              </m:r>
            </m:oMath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относительно перестановки координат?</w:t>
            </w:r>
          </w:p>
        </w:tc>
      </w:tr>
    </w:tbl>
    <w:p w14:paraId="65135C9A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B3BB8"/>
    <w:multiLevelType w:val="hybridMultilevel"/>
    <w:tmpl w:val="E5AEC7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2A3463"/>
    <w:multiLevelType w:val="hybridMultilevel"/>
    <w:tmpl w:val="78F48560"/>
    <w:lvl w:ilvl="0" w:tplc="1F60F7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3613EA"/>
    <w:multiLevelType w:val="hybridMultilevel"/>
    <w:tmpl w:val="F02455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213313"/>
    <w:multiLevelType w:val="hybridMultilevel"/>
    <w:tmpl w:val="DA5EECD2"/>
    <w:lvl w:ilvl="0" w:tplc="7290799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8F"/>
    <w:rsid w:val="00524A5F"/>
    <w:rsid w:val="00B4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17151"/>
  <w15:chartTrackingRefBased/>
  <w15:docId w15:val="{BBAE1619-FAAA-4E4D-A5DF-6093CA1F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88F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B4488F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B4488F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B4488F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B4488F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B4488F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B4488F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2041</Words>
  <Characters>11635</Characters>
  <Application>Microsoft Office Word</Application>
  <DocSecurity>0</DocSecurity>
  <Lines>96</Lines>
  <Paragraphs>27</Paragraphs>
  <ScaleCrop>false</ScaleCrop>
  <Company/>
  <LinksUpToDate>false</LinksUpToDate>
  <CharactersWithSpaces>13649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2026-09-15T07:52:00Z</dcterms:created>
  <dcterms:modified xsi:type="dcterms:W3CDTF">2026-09-15T07:53:00Z</dcterms:modified>
</cp:coreProperties>
</file>