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72D99" w14:textId="77777777" w:rsidR="00446CAD" w:rsidRPr="00192094" w:rsidRDefault="00446CAD" w:rsidP="00446CAD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41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Б1.41 Организационное и правовое обеспечение информационной безопасности</w:t>
      </w:r>
      <w:bookmarkEnd w:id="0"/>
    </w:p>
    <w:p w14:paraId="25DD527A" w14:textId="77777777" w:rsidR="00446CAD" w:rsidRPr="00192094" w:rsidRDefault="00446CAD" w:rsidP="00446CAD">
      <w:pPr>
        <w:pStyle w:val="3"/>
        <w:keepNext w:val="0"/>
        <w:autoSpaceDE w:val="0"/>
        <w:autoSpaceDN w:val="0"/>
        <w:adjustRightInd w:val="0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 xml:space="preserve">Оценочные материалы, применяемые при проведении промежуточной аттестации по дисциплине (модулю) </w:t>
      </w:r>
      <w:r>
        <w:rPr>
          <w:rFonts w:eastAsia="Times New Roman" w:cs="Times New Roman"/>
          <w:kern w:val="0"/>
        </w:rPr>
        <w:br/>
        <w:t>«ОРГАНИЗАЦИОННОЕ И ПРАВОВОЕ ОБЕСПЕЧЕНИЕ ИНФОРМАЦИОННОЙ БЕЗОПАСНОСТИ»</w:t>
      </w:r>
    </w:p>
    <w:p w14:paraId="36B1CA98" w14:textId="77777777" w:rsidR="00446CAD" w:rsidRPr="00192094" w:rsidRDefault="00446CAD" w:rsidP="00446CAD">
      <w:pPr>
        <w:jc w:val="both"/>
        <w:rPr>
          <w:rFonts w:eastAsia="Calibri" w:cs="Times New Roman"/>
          <w:kern w:val="0"/>
          <w:szCs w:val="28"/>
        </w:rPr>
      </w:pPr>
    </w:p>
    <w:p w14:paraId="5DB5EC81" w14:textId="77777777" w:rsidR="00446CAD" w:rsidRPr="00192094" w:rsidRDefault="00446CAD" w:rsidP="00446CAD">
      <w:pPr>
        <w:pStyle w:val="2"/>
        <w:spacing w:before="0" w:after="0"/>
        <w:rPr>
          <w:rFonts w:ascii="Times New Roman" w:eastAsia="Calibri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</w:t>
      </w:r>
    </w:p>
    <w:p w14:paraId="273EEF0D" w14:textId="77777777" w:rsidR="00446CAD" w:rsidRPr="00192094" w:rsidRDefault="00446CAD" w:rsidP="00446CAD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закрытого типа: </w:t>
      </w:r>
    </w:p>
    <w:p w14:paraId="34658590" w14:textId="77777777" w:rsidR="00446CAD" w:rsidRPr="00192094" w:rsidRDefault="00446CAD" w:rsidP="00446CA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на выполнение теста обучающемуся дается 20 минут;</w:t>
      </w:r>
    </w:p>
    <w:p w14:paraId="35C1B5DD" w14:textId="77777777" w:rsidR="00446CAD" w:rsidRPr="00192094" w:rsidRDefault="00446CAD" w:rsidP="00446CA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636A9CE0" w14:textId="77777777" w:rsidR="00446CAD" w:rsidRPr="00192094" w:rsidRDefault="00446CAD" w:rsidP="00446CA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0C11230E" w14:textId="77777777" w:rsidR="00446CAD" w:rsidRPr="00192094" w:rsidRDefault="00446CAD" w:rsidP="00446CA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тестирование проводится с использованием тестов на бумажном носителе;</w:t>
      </w:r>
    </w:p>
    <w:p w14:paraId="087A9639" w14:textId="77777777" w:rsidR="00446CAD" w:rsidRPr="00192094" w:rsidRDefault="00446CAD" w:rsidP="00446CA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- критерии оценивания: зачтено – 5 и более правильных ответов, </w:t>
      </w:r>
      <w:proofErr w:type="spellStart"/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незачтено</w:t>
      </w:r>
      <w:proofErr w:type="spellEnd"/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 – 4 и менее правильных ответов. </w:t>
      </w:r>
    </w:p>
    <w:p w14:paraId="61E1BCC8" w14:textId="77777777" w:rsidR="00446CAD" w:rsidRPr="00192094" w:rsidRDefault="00446CAD" w:rsidP="00446CAD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 xml:space="preserve">Инструкция для выполнения заданий открытого типа: </w:t>
      </w:r>
    </w:p>
    <w:p w14:paraId="2C1427B7" w14:textId="77777777" w:rsidR="00446CAD" w:rsidRPr="00192094" w:rsidRDefault="00446CAD" w:rsidP="00446CA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каждому обучающемуся выдается два задания открытого типа на бумажном носителе;</w:t>
      </w:r>
    </w:p>
    <w:p w14:paraId="1C444FE7" w14:textId="77777777" w:rsidR="00446CAD" w:rsidRPr="00192094" w:rsidRDefault="00446CAD" w:rsidP="00446CA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время на подготовку развернутого ответа на полученные задания – 15-20 минут;</w:t>
      </w:r>
    </w:p>
    <w:p w14:paraId="03BA2225" w14:textId="77777777" w:rsidR="00446CAD" w:rsidRPr="00192094" w:rsidRDefault="00446CAD" w:rsidP="00446CA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16BC9506" w14:textId="77777777" w:rsidR="00446CAD" w:rsidRPr="00192094" w:rsidRDefault="00446CAD" w:rsidP="00446CA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- критерии оценивания:</w:t>
      </w:r>
    </w:p>
    <w:p w14:paraId="5BADC7C4" w14:textId="77777777" w:rsidR="00446CAD" w:rsidRPr="00192094" w:rsidRDefault="00446CAD" w:rsidP="00446CA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34D59A12" w14:textId="77777777" w:rsidR="00446CAD" w:rsidRPr="00192094" w:rsidRDefault="00446CAD" w:rsidP="00446CA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«не зачтено» - обучающийся не показал знания по изучаемому материалу. </w:t>
      </w:r>
    </w:p>
    <w:p w14:paraId="018485A6" w14:textId="77777777" w:rsidR="00446CAD" w:rsidRPr="00192094" w:rsidRDefault="00446CAD" w:rsidP="00446CAD">
      <w:pPr>
        <w:jc w:val="both"/>
        <w:rPr>
          <w:rFonts w:eastAsia="Calibri" w:cs="Times New Roman"/>
          <w:kern w:val="0"/>
          <w:szCs w:val="28"/>
        </w:rPr>
      </w:pPr>
    </w:p>
    <w:p w14:paraId="5407F45D" w14:textId="77777777" w:rsidR="00446CAD" w:rsidRPr="00192094" w:rsidRDefault="00446CAD" w:rsidP="00446CAD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Семестр изучения: 7</w:t>
      </w:r>
    </w:p>
    <w:p w14:paraId="5036836E" w14:textId="77777777" w:rsidR="00446CAD" w:rsidRPr="00192094" w:rsidRDefault="00446CAD" w:rsidP="00446CAD">
      <w:pPr>
        <w:autoSpaceDE w:val="0"/>
        <w:autoSpaceDN w:val="0"/>
        <w:adjustRightInd w:val="0"/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bCs/>
          <w:kern w:val="0"/>
          <w:szCs w:val="28"/>
        </w:rPr>
        <w:t>Компетенция</w:t>
      </w:r>
      <w:r>
        <w:rPr>
          <w:rFonts w:eastAsia="Times New Roman" w:cs="Times New Roman"/>
          <w:kern w:val="0"/>
          <w:szCs w:val="28"/>
        </w:rPr>
        <w:t xml:space="preserve">: ПК-7 Способность администрировать подсистемы информационной безопасности объекта защиты </w:t>
      </w:r>
    </w:p>
    <w:p w14:paraId="565CEAA0" w14:textId="77777777" w:rsidR="00446CAD" w:rsidRPr="00192094" w:rsidRDefault="00446CAD" w:rsidP="00446CAD">
      <w:pPr>
        <w:jc w:val="both"/>
        <w:rPr>
          <w:rFonts w:eastAsia="Calibri" w:cs="Times New Roman"/>
          <w:kern w:val="0"/>
          <w:szCs w:val="28"/>
        </w:rPr>
      </w:pPr>
    </w:p>
    <w:p w14:paraId="45A1E9E5" w14:textId="77777777" w:rsidR="00446CAD" w:rsidRPr="00192094" w:rsidRDefault="00446CAD" w:rsidP="00446CAD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 xml:space="preserve">Результаты обучения: </w:t>
      </w:r>
    </w:p>
    <w:p w14:paraId="6F96D400" w14:textId="77777777" w:rsidR="00446CAD" w:rsidRDefault="00446CAD" w:rsidP="00446CAD">
      <w:pPr>
        <w:autoSpaceDE w:val="0"/>
        <w:autoSpaceDN w:val="0"/>
        <w:adjustRightInd w:val="0"/>
        <w:ind w:firstLine="0"/>
        <w:jc w:val="center"/>
        <w:rPr>
          <w:rFonts w:eastAsia="Calibri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Знает:</w:t>
      </w:r>
    </w:p>
    <w:p w14:paraId="084FEDBA" w14:textId="77777777" w:rsidR="00446CAD" w:rsidRDefault="00446CAD" w:rsidP="00446CAD">
      <w:pPr>
        <w:autoSpaceDE w:val="0"/>
        <w:autoSpaceDN w:val="0"/>
        <w:adjustRightInd w:val="0"/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средства администрирования подсистем информационной безопасности объекта защиты; </w:t>
      </w:r>
    </w:p>
    <w:p w14:paraId="7D5FB76F" w14:textId="77777777" w:rsidR="00446CAD" w:rsidRPr="00192094" w:rsidRDefault="00446CAD" w:rsidP="00446CAD">
      <w:pPr>
        <w:tabs>
          <w:tab w:val="left" w:pos="2418"/>
        </w:tabs>
        <w:jc w:val="both"/>
        <w:rPr>
          <w:rFonts w:eastAsia="Calibri" w:cs="Times New Roman"/>
          <w:noProof/>
          <w:kern w:val="0"/>
          <w:szCs w:val="28"/>
        </w:rPr>
      </w:pPr>
    </w:p>
    <w:p w14:paraId="5C0D065F" w14:textId="77777777" w:rsidR="00446CAD" w:rsidRDefault="00446CAD" w:rsidP="00446CAD">
      <w:pPr>
        <w:autoSpaceDE w:val="0"/>
        <w:autoSpaceDN w:val="0"/>
        <w:adjustRightInd w:val="0"/>
        <w:ind w:firstLine="0"/>
        <w:jc w:val="center"/>
        <w:rPr>
          <w:rFonts w:eastAsia="Calibri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Умеет:</w:t>
      </w:r>
    </w:p>
    <w:p w14:paraId="7ABA5DD3" w14:textId="77777777" w:rsidR="00446CAD" w:rsidRDefault="00446CAD" w:rsidP="00446CAD">
      <w:pPr>
        <w:autoSpaceDE w:val="0"/>
        <w:autoSpaceDN w:val="0"/>
        <w:adjustRightInd w:val="0"/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администрировать подсистемы информационной безопасности объекта защиты; </w:t>
      </w:r>
    </w:p>
    <w:p w14:paraId="5AAE5665" w14:textId="77777777" w:rsidR="00446CAD" w:rsidRDefault="00446CAD" w:rsidP="00446CAD">
      <w:pPr>
        <w:autoSpaceDE w:val="0"/>
        <w:autoSpaceDN w:val="0"/>
        <w:adjustRightInd w:val="0"/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Владеет:</w:t>
      </w:r>
    </w:p>
    <w:p w14:paraId="6D354C83" w14:textId="77777777" w:rsidR="00446CAD" w:rsidRDefault="00446CAD" w:rsidP="00446CAD">
      <w:pPr>
        <w:autoSpaceDE w:val="0"/>
        <w:autoSpaceDN w:val="0"/>
        <w:adjustRightInd w:val="0"/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навыками администрирования подсистем информационной безопасности объекта </w:t>
      </w:r>
      <w:proofErr w:type="gramStart"/>
      <w:r>
        <w:rPr>
          <w:rFonts w:eastAsia="Times New Roman" w:cs="Times New Roman"/>
          <w:kern w:val="0"/>
          <w:szCs w:val="28"/>
        </w:rPr>
        <w:t>защиты.</w:t>
      </w:r>
      <w:r>
        <w:rPr>
          <w:rFonts w:eastAsia="Times New Roman" w:cs="Times New Roman"/>
          <w:bCs/>
          <w:noProof/>
          <w:kern w:val="0"/>
          <w:szCs w:val="28"/>
        </w:rPr>
        <w:t>.</w:t>
      </w:r>
      <w:proofErr w:type="gramEnd"/>
    </w:p>
    <w:p w14:paraId="30C5260B" w14:textId="77777777" w:rsidR="00446CAD" w:rsidRPr="00192094" w:rsidRDefault="00446CAD" w:rsidP="00446CAD">
      <w:pPr>
        <w:jc w:val="both"/>
        <w:rPr>
          <w:rFonts w:eastAsia="Calibri" w:cs="Times New Roman"/>
          <w:kern w:val="0"/>
          <w:szCs w:val="28"/>
        </w:rPr>
      </w:pPr>
    </w:p>
    <w:p w14:paraId="16512F91" w14:textId="77777777" w:rsidR="00446CAD" w:rsidRPr="00192094" w:rsidRDefault="00446CAD" w:rsidP="00446CAD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446CAD" w:rsidRPr="00192094" w14:paraId="1BAC8C12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439A90A9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446CAD" w:rsidRPr="00192094" w14:paraId="21DBB61B" w14:textId="77777777" w:rsidTr="002D00B8">
        <w:trPr>
          <w:jc w:val="center"/>
        </w:trPr>
        <w:tc>
          <w:tcPr>
            <w:tcW w:w="9785" w:type="dxa"/>
          </w:tcPr>
          <w:p w14:paraId="45865EDD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1. Основная цель мер безопасности, предпринимаемых на административном уровне:</w:t>
            </w:r>
          </w:p>
          <w:p w14:paraId="4EF21355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37DC95EC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а) отчитаться перед вышестоящими инстанциями </w:t>
            </w:r>
          </w:p>
          <w:p w14:paraId="247043BF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б) выполнить положения действующего законодательства </w:t>
            </w:r>
          </w:p>
          <w:p w14:paraId="01E3B508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в) сформировать программу безопасности и обеспечить ее исполнение </w:t>
            </w:r>
          </w:p>
          <w:p w14:paraId="17A4A1B1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г) классификация ресурсов</w:t>
            </w:r>
          </w:p>
        </w:tc>
      </w:tr>
      <w:tr w:rsidR="00446CAD" w:rsidRPr="00192094" w14:paraId="2732EFD8" w14:textId="77777777" w:rsidTr="002D00B8">
        <w:trPr>
          <w:cantSplit/>
          <w:jc w:val="center"/>
        </w:trPr>
        <w:tc>
          <w:tcPr>
            <w:tcW w:w="9785" w:type="dxa"/>
          </w:tcPr>
          <w:p w14:paraId="04E5FA23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bookmarkStart w:id="1" w:name="_Hlk152861140"/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2. Что из перечисленного не относится к числу основных угроз информационной безопасности?</w:t>
            </w:r>
          </w:p>
          <w:p w14:paraId="05B9B968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 </w:t>
            </w:r>
          </w:p>
          <w:p w14:paraId="410A7019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а) целостность </w:t>
            </w:r>
          </w:p>
          <w:p w14:paraId="487B3417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б) защита от копирования </w:t>
            </w:r>
          </w:p>
          <w:p w14:paraId="398A3B5C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в) доступность </w:t>
            </w:r>
          </w:p>
          <w:p w14:paraId="07140C92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г) конфиденциальность</w:t>
            </w:r>
          </w:p>
        </w:tc>
      </w:tr>
      <w:bookmarkEnd w:id="1"/>
      <w:tr w:rsidR="00446CAD" w:rsidRPr="00192094" w14:paraId="0BC98FEF" w14:textId="77777777" w:rsidTr="002D00B8">
        <w:trPr>
          <w:jc w:val="center"/>
        </w:trPr>
        <w:tc>
          <w:tcPr>
            <w:tcW w:w="9785" w:type="dxa"/>
          </w:tcPr>
          <w:p w14:paraId="6827EAC9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3. Что такое защита информации?</w:t>
            </w:r>
          </w:p>
          <w:p w14:paraId="5E671F7F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35303C5B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а) недопущение несанкционированного доступа к информации </w:t>
            </w:r>
          </w:p>
          <w:p w14:paraId="16883425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б) комплекс мероприятий, направленных на обеспечение информационной безопасности </w:t>
            </w:r>
          </w:p>
          <w:p w14:paraId="0245350E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в) использование антивирусных программ </w:t>
            </w:r>
          </w:p>
          <w:p w14:paraId="341103BF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г) использование средств аутентификации</w:t>
            </w:r>
          </w:p>
        </w:tc>
      </w:tr>
      <w:tr w:rsidR="00446CAD" w:rsidRPr="00192094" w14:paraId="5CEAF417" w14:textId="77777777" w:rsidTr="002D00B8">
        <w:trPr>
          <w:cantSplit/>
          <w:jc w:val="center"/>
        </w:trPr>
        <w:tc>
          <w:tcPr>
            <w:tcW w:w="9785" w:type="dxa"/>
          </w:tcPr>
          <w:p w14:paraId="4EA36A43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4. Политика безопасности строится на основе:</w:t>
            </w:r>
          </w:p>
          <w:p w14:paraId="6E306D25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 </w:t>
            </w:r>
          </w:p>
          <w:p w14:paraId="52D8185B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а) сбора сведений о сотрудниках </w:t>
            </w:r>
          </w:p>
          <w:p w14:paraId="472B34E6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б) анализа рисков </w:t>
            </w:r>
          </w:p>
          <w:p w14:paraId="5F992D3A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в) изучения политик схожих организаций </w:t>
            </w:r>
          </w:p>
          <w:p w14:paraId="1268E376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г) тестирования знаний сотрудников</w:t>
            </w:r>
          </w:p>
        </w:tc>
      </w:tr>
      <w:tr w:rsidR="00446CAD" w:rsidRPr="00192094" w14:paraId="63224F2C" w14:textId="77777777" w:rsidTr="002D00B8">
        <w:trPr>
          <w:jc w:val="center"/>
        </w:trPr>
        <w:tc>
          <w:tcPr>
            <w:tcW w:w="9785" w:type="dxa"/>
          </w:tcPr>
          <w:p w14:paraId="3CA30879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5. Согласно ФЗ «О персональных данных», персональные данные это:</w:t>
            </w:r>
          </w:p>
          <w:p w14:paraId="5588D5EF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Выберите один правильный ответ </w:t>
            </w:r>
          </w:p>
          <w:p w14:paraId="7D8412B4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а) любая информация, относящаяся к прямо или косвенно определенному или определяемому физическому лицу </w:t>
            </w:r>
          </w:p>
          <w:p w14:paraId="4ECE7E46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б) сведения (сообщения, данные), независимо от формы их представления </w:t>
            </w:r>
          </w:p>
          <w:p w14:paraId="62CF1912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в) данные, находящиеся в персональной собственности физического лица </w:t>
            </w:r>
          </w:p>
          <w:p w14:paraId="3E01B8FB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г) информация о заработках физического лица</w:t>
            </w:r>
          </w:p>
        </w:tc>
      </w:tr>
      <w:tr w:rsidR="00446CAD" w:rsidRPr="00192094" w14:paraId="27DB7D27" w14:textId="77777777" w:rsidTr="002D00B8">
        <w:trPr>
          <w:cantSplit/>
          <w:jc w:val="center"/>
        </w:trPr>
        <w:tc>
          <w:tcPr>
            <w:tcW w:w="9785" w:type="dxa"/>
          </w:tcPr>
          <w:p w14:paraId="36442A98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lastRenderedPageBreak/>
              <w:t>6. Проверка принадлежности субъекту доступа предъявленного им идентификатора и подтверждение его подлинности, это:</w:t>
            </w:r>
          </w:p>
          <w:p w14:paraId="7022DA5D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 </w:t>
            </w:r>
          </w:p>
          <w:p w14:paraId="04201720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а) аутентификация </w:t>
            </w:r>
          </w:p>
          <w:p w14:paraId="5E23EB7C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б) идентификация </w:t>
            </w:r>
          </w:p>
          <w:p w14:paraId="230DCB1E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в) авторизация </w:t>
            </w:r>
          </w:p>
          <w:p w14:paraId="6335F3EB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г) самоидентификация</w:t>
            </w:r>
          </w:p>
        </w:tc>
      </w:tr>
      <w:tr w:rsidR="00446CAD" w:rsidRPr="00192094" w14:paraId="1D571714" w14:textId="77777777" w:rsidTr="002D00B8">
        <w:trPr>
          <w:jc w:val="center"/>
        </w:trPr>
        <w:tc>
          <w:tcPr>
            <w:tcW w:w="9785" w:type="dxa"/>
          </w:tcPr>
          <w:p w14:paraId="2A5D0188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7. Уникальная последовательность символов, предназначенная для создания электронной подписи, называется:</w:t>
            </w:r>
          </w:p>
          <w:p w14:paraId="4D10995E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 </w:t>
            </w:r>
          </w:p>
          <w:p w14:paraId="10D8989F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а) ключ электронной подписи </w:t>
            </w:r>
          </w:p>
          <w:p w14:paraId="6063CDB2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б) квалифицированный сертификат проверки ключа электронной подписи </w:t>
            </w:r>
          </w:p>
          <w:p w14:paraId="6FD71FDF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в) ключ проверки электронной подписи</w:t>
            </w:r>
          </w:p>
          <w:p w14:paraId="2AEE91AB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г) сертификат открытого ключа</w:t>
            </w:r>
          </w:p>
        </w:tc>
      </w:tr>
      <w:tr w:rsidR="00446CAD" w:rsidRPr="00192094" w14:paraId="5F2115E3" w14:textId="77777777" w:rsidTr="002D00B8">
        <w:trPr>
          <w:jc w:val="center"/>
        </w:trPr>
        <w:tc>
          <w:tcPr>
            <w:tcW w:w="9785" w:type="dxa"/>
          </w:tcPr>
          <w:p w14:paraId="311D1875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8. Согласно ФЗ «Об информации, информационных технологиях и о защите информации», информация – это:</w:t>
            </w:r>
          </w:p>
          <w:p w14:paraId="44401134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 </w:t>
            </w:r>
          </w:p>
          <w:p w14:paraId="68E0C36B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а) сведения (сообщения, данные), информирующие о событиях, действиях, фактах </w:t>
            </w:r>
          </w:p>
          <w:p w14:paraId="11B5BD4F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б) сведения (сообщения, данные) независимо от формы их представления </w:t>
            </w:r>
          </w:p>
          <w:p w14:paraId="042C4696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в) сведения (сообщения, данные) независимо от формы их передачи</w:t>
            </w:r>
          </w:p>
          <w:p w14:paraId="319C9586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г) сведения (сообщения, данные) независимо от формы их получения</w:t>
            </w:r>
          </w:p>
        </w:tc>
      </w:tr>
      <w:tr w:rsidR="00446CAD" w:rsidRPr="00192094" w14:paraId="5727C8A6" w14:textId="77777777" w:rsidTr="002D00B8">
        <w:trPr>
          <w:jc w:val="center"/>
        </w:trPr>
        <w:tc>
          <w:tcPr>
            <w:tcW w:w="9785" w:type="dxa"/>
          </w:tcPr>
          <w:p w14:paraId="13518800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9. Действия, направленные на получение информации определенным кругом лиц или передачу информации определенному кругу лиц – это:</w:t>
            </w:r>
          </w:p>
          <w:p w14:paraId="39DB1602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24E8126F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а) распространение информации </w:t>
            </w:r>
          </w:p>
          <w:p w14:paraId="7617FFA4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б) предоставление информации </w:t>
            </w:r>
          </w:p>
          <w:p w14:paraId="11B7362F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в) документирование информации</w:t>
            </w:r>
          </w:p>
          <w:p w14:paraId="3CA66970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г) первичная обработка информации</w:t>
            </w:r>
          </w:p>
        </w:tc>
      </w:tr>
      <w:tr w:rsidR="00446CAD" w:rsidRPr="00192094" w14:paraId="0F315654" w14:textId="77777777" w:rsidTr="002D00B8">
        <w:trPr>
          <w:cantSplit/>
          <w:jc w:val="center"/>
        </w:trPr>
        <w:tc>
          <w:tcPr>
            <w:tcW w:w="9785" w:type="dxa"/>
          </w:tcPr>
          <w:p w14:paraId="2C4975C7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10. Ограничение доступа к информации может устанавливаться:</w:t>
            </w:r>
          </w:p>
          <w:p w14:paraId="1938153C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 </w:t>
            </w:r>
          </w:p>
          <w:p w14:paraId="17934C48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а) Указом Президента РФ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br/>
            </w:r>
          </w:p>
          <w:p w14:paraId="08E22374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б) Федеральным законом </w:t>
            </w:r>
          </w:p>
          <w:p w14:paraId="6676BC94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в) Постановлением Правительства РФ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br/>
            </w:r>
          </w:p>
          <w:p w14:paraId="742D76BE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г) Конституциями (Уставами) субъектов РФ</w:t>
            </w:r>
          </w:p>
        </w:tc>
      </w:tr>
      <w:tr w:rsidR="00446CAD" w:rsidRPr="00192094" w14:paraId="3D818EFB" w14:textId="77777777" w:rsidTr="002D00B8">
        <w:trPr>
          <w:cantSplit/>
          <w:jc w:val="center"/>
        </w:trPr>
        <w:tc>
          <w:tcPr>
            <w:tcW w:w="9785" w:type="dxa"/>
          </w:tcPr>
          <w:p w14:paraId="72C99F5E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lastRenderedPageBreak/>
              <w:t>11. Совокупность свойств информации, характеризующих степень ее соответствия потребностям пользователя, это:</w:t>
            </w:r>
          </w:p>
          <w:p w14:paraId="3BF3C499" w14:textId="77777777" w:rsidR="00446CAD" w:rsidRDefault="00446CAD" w:rsidP="002D00B8">
            <w:pPr>
              <w:ind w:firstLine="0"/>
              <w:rPr>
                <w:rFonts w:eastAsia="Calibri" w:cs="Times New Roman"/>
                <w:color w:val="0000FF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 </w:t>
            </w:r>
          </w:p>
          <w:p w14:paraId="11C9E758" w14:textId="77777777" w:rsidR="00446CAD" w:rsidRDefault="00446CAD" w:rsidP="002D00B8">
            <w:pPr>
              <w:ind w:firstLine="0"/>
              <w:rPr>
                <w:rFonts w:eastAsia="Calibri" w:cs="Times New Roman"/>
                <w:color w:val="0000FF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а) универсальность информации </w:t>
            </w:r>
          </w:p>
          <w:p w14:paraId="09BCD292" w14:textId="77777777" w:rsidR="00446CAD" w:rsidRDefault="00446CAD" w:rsidP="002D00B8">
            <w:pPr>
              <w:ind w:firstLine="0"/>
              <w:rPr>
                <w:rFonts w:eastAsia="Calibri" w:cs="Times New Roman"/>
                <w:color w:val="0000FF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б) массовость информации </w:t>
            </w:r>
          </w:p>
          <w:p w14:paraId="2BE6D5F9" w14:textId="77777777" w:rsidR="00446CAD" w:rsidRDefault="00446CAD" w:rsidP="002D00B8">
            <w:pPr>
              <w:ind w:firstLine="0"/>
              <w:rPr>
                <w:rFonts w:eastAsia="Calibri" w:cs="Times New Roman"/>
                <w:color w:val="0000FF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в) качество информации</w:t>
            </w:r>
          </w:p>
          <w:p w14:paraId="51AB8E5E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г) корреляция информации</w:t>
            </w:r>
          </w:p>
        </w:tc>
      </w:tr>
      <w:tr w:rsidR="00446CAD" w:rsidRPr="00192094" w14:paraId="10C24CEF" w14:textId="77777777" w:rsidTr="002D00B8">
        <w:trPr>
          <w:cantSplit/>
          <w:jc w:val="center"/>
        </w:trPr>
        <w:tc>
          <w:tcPr>
            <w:tcW w:w="9785" w:type="dxa"/>
          </w:tcPr>
          <w:p w14:paraId="2E56FD10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12. Согласно Доктрине информационной безопасности «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состояние защищенности национальных интересов в информационной сфере», это:</w:t>
            </w:r>
          </w:p>
          <w:p w14:paraId="5A372C66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11AF19E0" w14:textId="77777777" w:rsidR="00446CAD" w:rsidRDefault="00446CAD" w:rsidP="002D00B8">
            <w:pPr>
              <w:ind w:firstLine="0"/>
              <w:rPr>
                <w:rFonts w:eastAsia="Calibri" w:cs="Times New Roman"/>
                <w:color w:val="0000FF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а) национальная безопасность </w:t>
            </w:r>
          </w:p>
          <w:p w14:paraId="05807188" w14:textId="77777777" w:rsidR="00446CAD" w:rsidRDefault="00446CAD" w:rsidP="002D00B8">
            <w:pPr>
              <w:ind w:firstLine="0"/>
              <w:rPr>
                <w:rFonts w:eastAsia="Calibri" w:cs="Times New Roman"/>
                <w:color w:val="0000FF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б) информационная безопасность </w:t>
            </w:r>
          </w:p>
          <w:p w14:paraId="2B902900" w14:textId="77777777" w:rsidR="00446CAD" w:rsidRDefault="00446CAD" w:rsidP="002D00B8">
            <w:pPr>
              <w:ind w:firstLine="0"/>
              <w:rPr>
                <w:rFonts w:eastAsia="Calibri" w:cs="Times New Roman"/>
                <w:color w:val="0000FF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в) кибербезопасность</w:t>
            </w:r>
          </w:p>
          <w:p w14:paraId="5481C07D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г) государственная безопасность</w:t>
            </w:r>
          </w:p>
        </w:tc>
      </w:tr>
      <w:tr w:rsidR="00446CAD" w:rsidRPr="00192094" w14:paraId="6E793A76" w14:textId="77777777" w:rsidTr="002D00B8">
        <w:trPr>
          <w:cantSplit/>
          <w:jc w:val="center"/>
        </w:trPr>
        <w:tc>
          <w:tcPr>
            <w:tcW w:w="9785" w:type="dxa"/>
          </w:tcPr>
          <w:p w14:paraId="090E3848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13.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Объектами государственной информационной политики не являются:</w:t>
            </w:r>
          </w:p>
          <w:p w14:paraId="0191D244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523C1F58" w14:textId="77777777" w:rsidR="00446CAD" w:rsidRDefault="00446CAD" w:rsidP="002D00B8">
            <w:pPr>
              <w:ind w:firstLine="0"/>
              <w:rPr>
                <w:rFonts w:eastAsia="Calibri" w:cs="Times New Roman"/>
                <w:color w:val="0000FF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печатные средства массовой информации </w:t>
            </w:r>
          </w:p>
          <w:p w14:paraId="678B45FD" w14:textId="77777777" w:rsidR="00446CAD" w:rsidRDefault="00446CAD" w:rsidP="002D00B8">
            <w:pPr>
              <w:ind w:firstLine="0"/>
              <w:rPr>
                <w:rFonts w:eastAsia="Calibri" w:cs="Times New Roman"/>
                <w:color w:val="0000FF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б) программное обеспечение </w:t>
            </w:r>
          </w:p>
          <w:p w14:paraId="6508EA1A" w14:textId="77777777" w:rsidR="00446CAD" w:rsidRDefault="00446CAD" w:rsidP="002D00B8">
            <w:pPr>
              <w:ind w:firstLine="0"/>
              <w:rPr>
                <w:rFonts w:eastAsia="Calibri" w:cs="Times New Roman"/>
                <w:color w:val="0000FF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информационная безопасность</w:t>
            </w:r>
          </w:p>
          <w:p w14:paraId="2209D691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средства связи</w:t>
            </w:r>
          </w:p>
        </w:tc>
      </w:tr>
      <w:tr w:rsidR="00446CAD" w:rsidRPr="00192094" w14:paraId="288A1942" w14:textId="77777777" w:rsidTr="002D00B8">
        <w:trPr>
          <w:jc w:val="center"/>
        </w:trPr>
        <w:tc>
          <w:tcPr>
            <w:tcW w:w="9785" w:type="dxa"/>
          </w:tcPr>
          <w:p w14:paraId="3BC4AD24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14.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Основные направления государственной политики в области обеспечения безопасности критической информационной инфраструктуры определяются:</w:t>
            </w:r>
          </w:p>
          <w:p w14:paraId="033303B1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572146F6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Правительством РФ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br/>
            </w:r>
          </w:p>
          <w:p w14:paraId="32AC24E9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Федеральным органом исполнительной власти РФ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br/>
            </w:r>
          </w:p>
          <w:p w14:paraId="1110CB73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в) Федеральным агентством по техническому регулированию и метрологии</w:t>
            </w:r>
          </w:p>
          <w:p w14:paraId="4C59B539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Президентом РФ</w:t>
            </w:r>
          </w:p>
        </w:tc>
      </w:tr>
      <w:tr w:rsidR="00446CAD" w:rsidRPr="00192094" w14:paraId="59171864" w14:textId="77777777" w:rsidTr="002D00B8">
        <w:trPr>
          <w:jc w:val="center"/>
        </w:trPr>
        <w:tc>
          <w:tcPr>
            <w:tcW w:w="9785" w:type="dxa"/>
          </w:tcPr>
          <w:p w14:paraId="54F7D2BD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15.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Порядок осуществления государственного контроля в области обеспечения безопасности значимых объектов критической информационной инфраструктуры устанавливает:</w:t>
            </w:r>
          </w:p>
          <w:p w14:paraId="425C8DBA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73B5F614" w14:textId="77777777" w:rsidR="00446CAD" w:rsidRDefault="00446CAD" w:rsidP="002D00B8">
            <w:pPr>
              <w:ind w:firstLine="0"/>
              <w:rPr>
                <w:rFonts w:eastAsia="Calibri" w:cs="Times New Roman"/>
                <w:color w:val="0000FF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Правительство РФ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br/>
            </w:r>
          </w:p>
          <w:p w14:paraId="26AE517B" w14:textId="77777777" w:rsidR="00446CAD" w:rsidRDefault="00446CAD" w:rsidP="002D00B8">
            <w:pPr>
              <w:ind w:firstLine="0"/>
              <w:rPr>
                <w:rFonts w:eastAsia="Calibri" w:cs="Times New Roman"/>
                <w:color w:val="0000FF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Федеральный орган исполнительной власти РФ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br/>
            </w:r>
          </w:p>
          <w:p w14:paraId="0878AB09" w14:textId="77777777" w:rsidR="00446CAD" w:rsidRDefault="00446CAD" w:rsidP="002D00B8">
            <w:pPr>
              <w:ind w:firstLine="0"/>
              <w:rPr>
                <w:rFonts w:eastAsia="Calibri" w:cs="Times New Roman"/>
                <w:color w:val="0000FF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в) Федеральное агентство по техническому регулированию и метрологии</w:t>
            </w:r>
          </w:p>
          <w:p w14:paraId="18463976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Президент РФ</w:t>
            </w:r>
          </w:p>
        </w:tc>
      </w:tr>
    </w:tbl>
    <w:p w14:paraId="660F9AD4" w14:textId="77777777" w:rsidR="00446CAD" w:rsidRPr="00192094" w:rsidRDefault="00446CAD" w:rsidP="00446CAD">
      <w:pPr>
        <w:jc w:val="both"/>
        <w:rPr>
          <w:rFonts w:eastAsia="Calibri" w:cs="Times New Roman"/>
          <w:kern w:val="0"/>
          <w:szCs w:val="28"/>
        </w:rPr>
      </w:pPr>
    </w:p>
    <w:p w14:paraId="7FB3A36F" w14:textId="77777777" w:rsidR="00446CAD" w:rsidRPr="00192094" w:rsidRDefault="00446CAD" w:rsidP="00446CAD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lastRenderedPageBreak/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446CAD" w:rsidRPr="00192094" w14:paraId="5A5E8CDB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991D329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446CAD" w:rsidRPr="00192094" w14:paraId="7A7325C8" w14:textId="77777777" w:rsidTr="002D00B8">
        <w:trPr>
          <w:cantSplit/>
          <w:jc w:val="center"/>
        </w:trPr>
        <w:tc>
          <w:tcPr>
            <w:tcW w:w="9785" w:type="dxa"/>
          </w:tcPr>
          <w:p w14:paraId="784E99E7" w14:textId="77777777" w:rsidR="00446CAD" w:rsidRPr="00192094" w:rsidRDefault="00446CAD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1. Что такое автоматизированная обработка персональных данных?</w:t>
            </w:r>
          </w:p>
        </w:tc>
      </w:tr>
      <w:tr w:rsidR="00446CAD" w:rsidRPr="00192094" w14:paraId="1933D2A0" w14:textId="77777777" w:rsidTr="002D00B8">
        <w:trPr>
          <w:cantSplit/>
          <w:jc w:val="center"/>
        </w:trPr>
        <w:tc>
          <w:tcPr>
            <w:tcW w:w="9785" w:type="dxa"/>
          </w:tcPr>
          <w:p w14:paraId="2E7D5508" w14:textId="77777777" w:rsidR="00446CAD" w:rsidRPr="00192094" w:rsidRDefault="00446CAD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2. Что такое предоставление персональных данных?</w:t>
            </w:r>
          </w:p>
        </w:tc>
      </w:tr>
      <w:tr w:rsidR="00446CAD" w:rsidRPr="00192094" w14:paraId="230F7E6C" w14:textId="77777777" w:rsidTr="002D00B8">
        <w:trPr>
          <w:cantSplit/>
          <w:jc w:val="center"/>
        </w:trPr>
        <w:tc>
          <w:tcPr>
            <w:tcW w:w="9785" w:type="dxa"/>
          </w:tcPr>
          <w:p w14:paraId="7423F8DF" w14:textId="77777777" w:rsidR="00446CAD" w:rsidRPr="00192094" w:rsidRDefault="00446CAD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В чем заключается обезличивание персональных данных?</w:t>
            </w:r>
          </w:p>
        </w:tc>
      </w:tr>
      <w:tr w:rsidR="00446CAD" w:rsidRPr="00192094" w14:paraId="385394ED" w14:textId="77777777" w:rsidTr="002D00B8">
        <w:trPr>
          <w:cantSplit/>
          <w:jc w:val="center"/>
        </w:trPr>
        <w:tc>
          <w:tcPr>
            <w:tcW w:w="9785" w:type="dxa"/>
          </w:tcPr>
          <w:p w14:paraId="2471AF02" w14:textId="77777777" w:rsidR="00446CAD" w:rsidRPr="00192094" w:rsidRDefault="00446CAD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4. Какие категории персональных данных существуют?</w:t>
            </w:r>
          </w:p>
        </w:tc>
      </w:tr>
      <w:tr w:rsidR="00446CAD" w:rsidRPr="00192094" w14:paraId="03400831" w14:textId="77777777" w:rsidTr="002D00B8">
        <w:trPr>
          <w:jc w:val="center"/>
        </w:trPr>
        <w:tc>
          <w:tcPr>
            <w:tcW w:w="9785" w:type="dxa"/>
          </w:tcPr>
          <w:p w14:paraId="79852096" w14:textId="77777777" w:rsidR="00446CAD" w:rsidRPr="00192094" w:rsidRDefault="00446CAD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5. Что такое Сертификат ключа проверки электронной подписи?</w:t>
            </w:r>
          </w:p>
        </w:tc>
      </w:tr>
      <w:tr w:rsidR="00446CAD" w:rsidRPr="00192094" w14:paraId="35BCC1A4" w14:textId="77777777" w:rsidTr="002D00B8">
        <w:trPr>
          <w:cantSplit/>
          <w:jc w:val="center"/>
        </w:trPr>
        <w:tc>
          <w:tcPr>
            <w:tcW w:w="9785" w:type="dxa"/>
          </w:tcPr>
          <w:p w14:paraId="4A86F047" w14:textId="77777777" w:rsidR="00446CAD" w:rsidRPr="00192094" w:rsidRDefault="00446CAD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6. Что такое ключ электронной подписи?</w:t>
            </w:r>
          </w:p>
        </w:tc>
      </w:tr>
      <w:tr w:rsidR="00446CAD" w:rsidRPr="00192094" w14:paraId="0FEA642D" w14:textId="77777777" w:rsidTr="002D00B8">
        <w:trPr>
          <w:cantSplit/>
          <w:jc w:val="center"/>
        </w:trPr>
        <w:tc>
          <w:tcPr>
            <w:tcW w:w="9785" w:type="dxa"/>
          </w:tcPr>
          <w:p w14:paraId="255D8600" w14:textId="77777777" w:rsidR="00446CAD" w:rsidRPr="00192094" w:rsidRDefault="00446CAD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7. Какие виды электронных подписей вы знаете?</w:t>
            </w:r>
          </w:p>
        </w:tc>
      </w:tr>
      <w:tr w:rsidR="00446CAD" w:rsidRPr="00192094" w14:paraId="7CBF0BB9" w14:textId="77777777" w:rsidTr="002D00B8">
        <w:trPr>
          <w:cantSplit/>
          <w:jc w:val="center"/>
        </w:trPr>
        <w:tc>
          <w:tcPr>
            <w:tcW w:w="9785" w:type="dxa"/>
          </w:tcPr>
          <w:p w14:paraId="2E11D256" w14:textId="77777777" w:rsidR="00446CAD" w:rsidRPr="00192094" w:rsidRDefault="00446CAD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8.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Срок действия сертификата электронной подписи (ЭЦП)</w:t>
            </w:r>
          </w:p>
        </w:tc>
      </w:tr>
      <w:tr w:rsidR="00446CAD" w:rsidRPr="00192094" w14:paraId="36C44296" w14:textId="77777777" w:rsidTr="002D00B8">
        <w:trPr>
          <w:cantSplit/>
          <w:jc w:val="center"/>
        </w:trPr>
        <w:tc>
          <w:tcPr>
            <w:tcW w:w="9785" w:type="dxa"/>
          </w:tcPr>
          <w:p w14:paraId="4831BA48" w14:textId="77777777" w:rsidR="00446CAD" w:rsidRPr="00192094" w:rsidRDefault="00446CAD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9. Что выполняется раньше: идентификация или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аутентификация ?</w:t>
            </w:r>
            <w:proofErr w:type="gramEnd"/>
          </w:p>
        </w:tc>
      </w:tr>
      <w:tr w:rsidR="00446CAD" w:rsidRPr="00192094" w14:paraId="5436B2B8" w14:textId="77777777" w:rsidTr="002D00B8">
        <w:trPr>
          <w:cantSplit/>
          <w:jc w:val="center"/>
        </w:trPr>
        <w:tc>
          <w:tcPr>
            <w:tcW w:w="9785" w:type="dxa"/>
          </w:tcPr>
          <w:p w14:paraId="223B3395" w14:textId="77777777" w:rsidR="00446CAD" w:rsidRPr="00192094" w:rsidRDefault="00446CAD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10. Что такое аутентификация?</w:t>
            </w:r>
          </w:p>
        </w:tc>
      </w:tr>
      <w:tr w:rsidR="00446CAD" w:rsidRPr="00192094" w14:paraId="492B52DF" w14:textId="77777777" w:rsidTr="002D00B8">
        <w:trPr>
          <w:cantSplit/>
          <w:jc w:val="center"/>
        </w:trPr>
        <w:tc>
          <w:tcPr>
            <w:tcW w:w="9785" w:type="dxa"/>
          </w:tcPr>
          <w:p w14:paraId="517323A5" w14:textId="77777777" w:rsidR="00446CAD" w:rsidRPr="00192094" w:rsidRDefault="00446CAD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11. Что такое биометрические персональные данные?</w:t>
            </w:r>
          </w:p>
        </w:tc>
      </w:tr>
      <w:tr w:rsidR="00446CAD" w:rsidRPr="00192094" w14:paraId="77F49818" w14:textId="77777777" w:rsidTr="002D00B8">
        <w:trPr>
          <w:cantSplit/>
          <w:jc w:val="center"/>
        </w:trPr>
        <w:tc>
          <w:tcPr>
            <w:tcW w:w="9785" w:type="dxa"/>
          </w:tcPr>
          <w:p w14:paraId="1E171E5D" w14:textId="77777777" w:rsidR="00446CAD" w:rsidRPr="00192094" w:rsidRDefault="00446CAD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12. Что такое закрытый ключ?</w:t>
            </w:r>
          </w:p>
        </w:tc>
      </w:tr>
      <w:tr w:rsidR="00446CAD" w:rsidRPr="00192094" w14:paraId="109DAFD5" w14:textId="77777777" w:rsidTr="002D00B8">
        <w:trPr>
          <w:cantSplit/>
          <w:jc w:val="center"/>
        </w:trPr>
        <w:tc>
          <w:tcPr>
            <w:tcW w:w="9785" w:type="dxa"/>
          </w:tcPr>
          <w:p w14:paraId="7D7BC767" w14:textId="77777777" w:rsidR="00446CAD" w:rsidRPr="00192094" w:rsidRDefault="00446CAD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13. Что такое идентификация?</w:t>
            </w:r>
          </w:p>
        </w:tc>
      </w:tr>
      <w:tr w:rsidR="00446CAD" w:rsidRPr="00192094" w14:paraId="247BC655" w14:textId="77777777" w:rsidTr="002D00B8">
        <w:trPr>
          <w:cantSplit/>
          <w:jc w:val="center"/>
        </w:trPr>
        <w:tc>
          <w:tcPr>
            <w:tcW w:w="9785" w:type="dxa"/>
          </w:tcPr>
          <w:p w14:paraId="0C6F4A23" w14:textId="77777777" w:rsidR="00446CAD" w:rsidRPr="00192094" w:rsidRDefault="00446CAD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14. Что такое многофакторная аутентификация?</w:t>
            </w:r>
          </w:p>
        </w:tc>
      </w:tr>
      <w:tr w:rsidR="00446CAD" w:rsidRPr="00192094" w14:paraId="7B62CE92" w14:textId="77777777" w:rsidTr="002D00B8">
        <w:trPr>
          <w:cantSplit/>
          <w:jc w:val="center"/>
        </w:trPr>
        <w:tc>
          <w:tcPr>
            <w:tcW w:w="9785" w:type="dxa"/>
          </w:tcPr>
          <w:p w14:paraId="3B746566" w14:textId="77777777" w:rsidR="00446CAD" w:rsidRPr="00192094" w:rsidRDefault="00446CAD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15. Что такое строгая аутентификация?</w:t>
            </w:r>
          </w:p>
        </w:tc>
      </w:tr>
    </w:tbl>
    <w:p w14:paraId="189BB30C" w14:textId="77777777" w:rsidR="00446CAD" w:rsidRPr="00192094" w:rsidRDefault="00446CAD" w:rsidP="00446CAD">
      <w:pPr>
        <w:jc w:val="both"/>
        <w:rPr>
          <w:rFonts w:eastAsia="Calibri" w:cs="Times New Roman"/>
          <w:kern w:val="0"/>
          <w:szCs w:val="28"/>
        </w:rPr>
      </w:pPr>
    </w:p>
    <w:p w14:paraId="28309E84" w14:textId="77777777" w:rsidR="00446CAD" w:rsidRPr="00192094" w:rsidRDefault="00446CAD" w:rsidP="00446CAD">
      <w:pPr>
        <w:autoSpaceDE w:val="0"/>
        <w:autoSpaceDN w:val="0"/>
        <w:adjustRightInd w:val="0"/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bCs/>
          <w:kern w:val="0"/>
          <w:szCs w:val="28"/>
        </w:rPr>
        <w:t>Компетенция</w:t>
      </w:r>
      <w:r>
        <w:rPr>
          <w:rFonts w:eastAsia="Times New Roman" w:cs="Times New Roman"/>
          <w:kern w:val="0"/>
          <w:szCs w:val="28"/>
        </w:rPr>
        <w:t xml:space="preserve">: ПК-8 Способность участвовать в работах по реализации политики информационной безопасности, применять комплексный подход к обеспечению информационной безопасности объекта защиты и принимать участие в организации и сопровождении аттестации объекта информатизации по требованиям безопасности информации </w:t>
      </w:r>
    </w:p>
    <w:p w14:paraId="6C3DE88B" w14:textId="77777777" w:rsidR="00446CAD" w:rsidRPr="00192094" w:rsidRDefault="00446CAD" w:rsidP="00446CAD">
      <w:pPr>
        <w:jc w:val="both"/>
        <w:rPr>
          <w:rFonts w:eastAsia="Calibri" w:cs="Times New Roman"/>
          <w:kern w:val="0"/>
          <w:szCs w:val="28"/>
        </w:rPr>
      </w:pPr>
    </w:p>
    <w:p w14:paraId="1E0F1E59" w14:textId="77777777" w:rsidR="00446CAD" w:rsidRPr="00192094" w:rsidRDefault="00446CAD" w:rsidP="00446CAD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 xml:space="preserve">Результаты обучения: </w:t>
      </w:r>
    </w:p>
    <w:p w14:paraId="450C0DEE" w14:textId="77777777" w:rsidR="00446CAD" w:rsidRDefault="00446CAD" w:rsidP="00446CAD">
      <w:pPr>
        <w:autoSpaceDE w:val="0"/>
        <w:autoSpaceDN w:val="0"/>
        <w:adjustRightInd w:val="0"/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Знает:</w:t>
      </w:r>
    </w:p>
    <w:p w14:paraId="7A7F35E1" w14:textId="77777777" w:rsidR="00446CAD" w:rsidRDefault="00446CAD" w:rsidP="00446CAD">
      <w:pPr>
        <w:autoSpaceDE w:val="0"/>
        <w:autoSpaceDN w:val="0"/>
        <w:adjustRightInd w:val="0"/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основные законодательные акты и нормативно-правовое обеспечение информационной безопасности на транспорте</w:t>
      </w:r>
      <w:r>
        <w:rPr>
          <w:rFonts w:eastAsia="Times New Roman" w:cs="Times New Roman"/>
          <w:bCs/>
          <w:noProof/>
          <w:kern w:val="0"/>
          <w:szCs w:val="28"/>
        </w:rPr>
        <w:t>;</w:t>
      </w:r>
    </w:p>
    <w:p w14:paraId="7D42F172" w14:textId="77777777" w:rsidR="00446CAD" w:rsidRDefault="00446CAD" w:rsidP="00446CAD">
      <w:pPr>
        <w:autoSpaceDE w:val="0"/>
        <w:autoSpaceDN w:val="0"/>
        <w:adjustRightInd w:val="0"/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Умеет:</w:t>
      </w:r>
    </w:p>
    <w:p w14:paraId="0C35943C" w14:textId="77777777" w:rsidR="00446CAD" w:rsidRDefault="00446CAD" w:rsidP="00446CAD">
      <w:pPr>
        <w:autoSpaceDE w:val="0"/>
        <w:autoSpaceDN w:val="0"/>
        <w:adjustRightInd w:val="0"/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применять комплексный подход к обеспечению информационной безопасности объекта защиты;</w:t>
      </w:r>
    </w:p>
    <w:p w14:paraId="7E8471F9" w14:textId="77777777" w:rsidR="00446CAD" w:rsidRDefault="00446CAD" w:rsidP="00446CAD">
      <w:pPr>
        <w:autoSpaceDE w:val="0"/>
        <w:autoSpaceDN w:val="0"/>
        <w:adjustRightInd w:val="0"/>
        <w:ind w:firstLine="0"/>
        <w:jc w:val="center"/>
        <w:rPr>
          <w:rFonts w:eastAsia="Calibri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Владеет:</w:t>
      </w:r>
    </w:p>
    <w:p w14:paraId="3A1555CB" w14:textId="77777777" w:rsidR="00446CAD" w:rsidRDefault="00446CAD" w:rsidP="00446CAD">
      <w:pPr>
        <w:autoSpaceDE w:val="0"/>
        <w:autoSpaceDN w:val="0"/>
        <w:adjustRightInd w:val="0"/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навыками подбора, изучения и обобщения нормативных и методических материалов по вопросам обеспечения информационной безопасности.</w:t>
      </w:r>
    </w:p>
    <w:p w14:paraId="5F891BCB" w14:textId="77777777" w:rsidR="00446CAD" w:rsidRPr="00192094" w:rsidRDefault="00446CAD" w:rsidP="00446CAD">
      <w:pPr>
        <w:jc w:val="both"/>
        <w:rPr>
          <w:rFonts w:eastAsia="Calibri" w:cs="Times New Roman"/>
          <w:kern w:val="0"/>
          <w:szCs w:val="28"/>
        </w:rPr>
      </w:pPr>
    </w:p>
    <w:p w14:paraId="29FC2CCA" w14:textId="77777777" w:rsidR="00446CAD" w:rsidRPr="00192094" w:rsidRDefault="00446CAD" w:rsidP="00446CAD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lastRenderedPageBreak/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446CAD" w:rsidRPr="00192094" w14:paraId="54B50F55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4A4F0664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446CAD" w:rsidRPr="00192094" w14:paraId="51B26F7A" w14:textId="77777777" w:rsidTr="002D00B8">
        <w:trPr>
          <w:jc w:val="center"/>
        </w:trPr>
        <w:tc>
          <w:tcPr>
            <w:tcW w:w="9785" w:type="dxa"/>
          </w:tcPr>
          <w:p w14:paraId="411A0406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1.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Порядок ведения реестра значимых объектов критической информационной инфраструктуры утверждает:</w:t>
            </w:r>
          </w:p>
          <w:p w14:paraId="1E193359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47D396A7" w14:textId="77777777" w:rsidR="00446CAD" w:rsidRDefault="00446CAD" w:rsidP="002D00B8">
            <w:pPr>
              <w:ind w:firstLine="0"/>
              <w:rPr>
                <w:rFonts w:eastAsia="Calibri" w:cs="Times New Roman"/>
                <w:color w:val="0000FF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Правительство РФ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br/>
            </w:r>
          </w:p>
          <w:p w14:paraId="1B475CC9" w14:textId="77777777" w:rsidR="00446CAD" w:rsidRDefault="00446CAD" w:rsidP="002D00B8">
            <w:pPr>
              <w:ind w:firstLine="0"/>
              <w:rPr>
                <w:rFonts w:eastAsia="Calibri" w:cs="Times New Roman"/>
                <w:color w:val="0000FF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Федеральный орган исполнительной власти РФ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br/>
            </w:r>
          </w:p>
          <w:p w14:paraId="1BBF55E0" w14:textId="77777777" w:rsidR="00446CAD" w:rsidRDefault="00446CAD" w:rsidP="002D00B8">
            <w:pPr>
              <w:ind w:firstLine="0"/>
              <w:rPr>
                <w:rFonts w:eastAsia="Calibri" w:cs="Times New Roman"/>
                <w:color w:val="0000FF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в) Федеральное агентство по техническому регулированию и метрологии</w:t>
            </w:r>
          </w:p>
          <w:p w14:paraId="164E3776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Президент РФ</w:t>
            </w:r>
          </w:p>
        </w:tc>
      </w:tr>
      <w:tr w:rsidR="00446CAD" w:rsidRPr="00192094" w14:paraId="62F5ADEF" w14:textId="77777777" w:rsidTr="002D00B8">
        <w:trPr>
          <w:cantSplit/>
          <w:jc w:val="center"/>
        </w:trPr>
        <w:tc>
          <w:tcPr>
            <w:tcW w:w="9785" w:type="dxa"/>
          </w:tcPr>
          <w:p w14:paraId="456B6B58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2.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Сколько категорий значимости объектов критической </w:t>
            </w:r>
          </w:p>
          <w:p w14:paraId="4501E882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информационной инфраструктуры устанавливается в РФ:</w:t>
            </w:r>
          </w:p>
          <w:p w14:paraId="75419F63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718C82D6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две </w:t>
            </w:r>
          </w:p>
          <w:p w14:paraId="36843EE8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три </w:t>
            </w:r>
          </w:p>
          <w:p w14:paraId="0A6E2B2B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в) четыре</w:t>
            </w:r>
          </w:p>
          <w:p w14:paraId="3F7ABEC7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пять</w:t>
            </w:r>
          </w:p>
        </w:tc>
      </w:tr>
      <w:tr w:rsidR="00446CAD" w:rsidRPr="00192094" w14:paraId="305C3721" w14:textId="77777777" w:rsidTr="002D00B8">
        <w:trPr>
          <w:jc w:val="center"/>
        </w:trPr>
        <w:tc>
          <w:tcPr>
            <w:tcW w:w="9785" w:type="dxa"/>
          </w:tcPr>
          <w:p w14:paraId="061E9B45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3.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Какая информация может быть отнесена к коммерческой тайне:</w:t>
            </w:r>
          </w:p>
          <w:p w14:paraId="5F3759B1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6978BAE8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 перечне лиц, имеющих право действовать без доверенности от имени </w:t>
            </w:r>
          </w:p>
          <w:p w14:paraId="57A74DCA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юридического лица </w:t>
            </w:r>
          </w:p>
          <w:p w14:paraId="486033B8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информация о ведущих специалистах предприятия и местах их работ </w:t>
            </w:r>
          </w:p>
          <w:p w14:paraId="2DAD04EB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о составе имущества государственного или муниципального унитарного предприятия</w:t>
            </w:r>
          </w:p>
          <w:p w14:paraId="61A27480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о задолженности работодателей по выплате заработной платы</w:t>
            </w:r>
          </w:p>
        </w:tc>
      </w:tr>
      <w:tr w:rsidR="00446CAD" w:rsidRPr="00192094" w14:paraId="167FEE79" w14:textId="77777777" w:rsidTr="002D00B8">
        <w:trPr>
          <w:jc w:val="center"/>
        </w:trPr>
        <w:tc>
          <w:tcPr>
            <w:tcW w:w="9785" w:type="dxa"/>
          </w:tcPr>
          <w:p w14:paraId="5CBBC4A7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4.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Какая информация не может быть отнесена к коммерческой тайне:</w:t>
            </w:r>
          </w:p>
          <w:p w14:paraId="2A742871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45402E7F" w14:textId="77777777" w:rsidR="00446CAD" w:rsidRDefault="00446CAD" w:rsidP="002D00B8">
            <w:pPr>
              <w:ind w:firstLine="0"/>
              <w:rPr>
                <w:rFonts w:eastAsia="Calibri" w:cs="Times New Roman"/>
                <w:color w:val="0000FF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 перечне основных заказчиков работ коммерческого предприятия </w:t>
            </w:r>
          </w:p>
          <w:p w14:paraId="4A44A7DC" w14:textId="77777777" w:rsidR="00446CAD" w:rsidRDefault="00446CAD" w:rsidP="002D00B8">
            <w:pPr>
              <w:ind w:firstLine="0"/>
              <w:rPr>
                <w:rFonts w:eastAsia="Calibri" w:cs="Times New Roman"/>
                <w:color w:val="0000FF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 задолженности работодателей по выплате заработной платы </w:t>
            </w:r>
          </w:p>
          <w:p w14:paraId="46E88813" w14:textId="77777777" w:rsidR="00446CAD" w:rsidRDefault="00446CAD" w:rsidP="002D00B8">
            <w:pPr>
              <w:ind w:firstLine="0"/>
              <w:rPr>
                <w:rFonts w:eastAsia="Calibri" w:cs="Times New Roman"/>
                <w:color w:val="0000FF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в) о тематике работ, выполняемых предприятием</w:t>
            </w:r>
          </w:p>
          <w:p w14:paraId="61B922FB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ценовая и сбытовая политика предприятия</w:t>
            </w:r>
          </w:p>
        </w:tc>
      </w:tr>
      <w:tr w:rsidR="00446CAD" w:rsidRPr="00192094" w14:paraId="57FDA3AD" w14:textId="77777777" w:rsidTr="002D00B8">
        <w:trPr>
          <w:jc w:val="center"/>
        </w:trPr>
        <w:tc>
          <w:tcPr>
            <w:tcW w:w="9785" w:type="dxa"/>
          </w:tcPr>
          <w:p w14:paraId="44EC5207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5.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Распространение персональных данных:</w:t>
            </w:r>
          </w:p>
          <w:p w14:paraId="3913A79E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42122068" w14:textId="77777777" w:rsidR="00446CAD" w:rsidRDefault="00446CAD" w:rsidP="002D00B8">
            <w:pPr>
              <w:ind w:firstLine="0"/>
              <w:rPr>
                <w:rFonts w:eastAsia="Calibri" w:cs="Times New Roman"/>
                <w:color w:val="0000FF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действия, направленные на раскрытие персональных данных определенному кругу лиц </w:t>
            </w:r>
          </w:p>
          <w:p w14:paraId="4C71FE9C" w14:textId="77777777" w:rsidR="00446CAD" w:rsidRDefault="00446CAD" w:rsidP="002D00B8">
            <w:pPr>
              <w:ind w:firstLine="0"/>
              <w:rPr>
                <w:rFonts w:eastAsia="Calibri" w:cs="Times New Roman"/>
                <w:color w:val="0000FF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действия, направленные на раскрытие персональных данных неопределенному кругу лиц </w:t>
            </w:r>
          </w:p>
          <w:p w14:paraId="4C4195CA" w14:textId="77777777" w:rsidR="00446CAD" w:rsidRDefault="00446CAD" w:rsidP="002D00B8">
            <w:pPr>
              <w:ind w:firstLine="0"/>
              <w:rPr>
                <w:rFonts w:eastAsia="Calibri" w:cs="Times New Roman"/>
                <w:color w:val="0000FF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действия, направленные на передачу персональных данных на территорию иностранного государства</w:t>
            </w:r>
          </w:p>
          <w:p w14:paraId="0B1C4E89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действия, направленные на передачу персональных данных на территории РФ и на территории иностранных государств</w:t>
            </w:r>
          </w:p>
        </w:tc>
      </w:tr>
      <w:tr w:rsidR="00446CAD" w:rsidRPr="00192094" w14:paraId="17661D8D" w14:textId="77777777" w:rsidTr="002D00B8">
        <w:trPr>
          <w:jc w:val="center"/>
        </w:trPr>
        <w:tc>
          <w:tcPr>
            <w:tcW w:w="9785" w:type="dxa"/>
          </w:tcPr>
          <w:p w14:paraId="387D0FBF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6.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К угрозам информационному обеспечению государственной политики РФ не относится:</w:t>
            </w:r>
          </w:p>
          <w:p w14:paraId="30D1DB71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7DDC5BB5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монополизация информационного рынка России, его отдельных секторов отечественными и зарубежными информационными структурами </w:t>
            </w:r>
          </w:p>
          <w:p w14:paraId="09B730E8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lastRenderedPageBreak/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низкое качество информации, предоставляемой российским и зарубежным средствам массовой информации </w:t>
            </w:r>
          </w:p>
          <w:p w14:paraId="53DBFB63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низкая эффективность информационного обеспечения государственной политики Российской Федерации вследствие дефицита квалифицированных кадров, отсутствия системы формирования и реализации государственной информационной политики</w:t>
            </w:r>
          </w:p>
          <w:p w14:paraId="3947ED44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блокирование деятельности государственных средств массовой информации по информированию российской и зарубежной аудиторий</w:t>
            </w:r>
          </w:p>
        </w:tc>
      </w:tr>
      <w:tr w:rsidR="00446CAD" w:rsidRPr="00192094" w14:paraId="5DE8B2B3" w14:textId="77777777" w:rsidTr="002D00B8">
        <w:trPr>
          <w:jc w:val="center"/>
        </w:trPr>
        <w:tc>
          <w:tcPr>
            <w:tcW w:w="9785" w:type="dxa"/>
          </w:tcPr>
          <w:p w14:paraId="43886784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lastRenderedPageBreak/>
              <w:t xml:space="preserve">7.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К угрозам развитию отечественной индустрии информации не относится:</w:t>
            </w:r>
          </w:p>
          <w:p w14:paraId="62F7FCC1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5EA87518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закупка органами государственной власти импортных средств информатизации, телекоммуникации и связи при наличии отечественных аналогов, не уступающих по своим характеристикам зарубежным образцам </w:t>
            </w:r>
          </w:p>
          <w:p w14:paraId="7FA0F2A8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увеличение численности сотрудников представительств иностранных ИТ-компаний </w:t>
            </w:r>
          </w:p>
          <w:p w14:paraId="5C8A082C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вытеснение с отечественного рынка российских производителей средств информатизации, телекоммуникации и связи</w:t>
            </w:r>
          </w:p>
          <w:p w14:paraId="3668649D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увеличение оттока за рубеж специалистов и правообладателей интеллектуальной собственности</w:t>
            </w:r>
          </w:p>
        </w:tc>
      </w:tr>
      <w:tr w:rsidR="00446CAD" w:rsidRPr="00192094" w14:paraId="2D118D03" w14:textId="77777777" w:rsidTr="002D00B8">
        <w:trPr>
          <w:cantSplit/>
          <w:jc w:val="center"/>
        </w:trPr>
        <w:tc>
          <w:tcPr>
            <w:tcW w:w="9785" w:type="dxa"/>
          </w:tcPr>
          <w:p w14:paraId="431C6ACC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8. К методам обеспечения информационной безопасности НЕ относятся:</w:t>
            </w:r>
          </w:p>
          <w:p w14:paraId="3439F1EC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2E02AE19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организационно-технические, </w:t>
            </w:r>
          </w:p>
          <w:p w14:paraId="37DDB3DF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экономические  </w:t>
            </w:r>
          </w:p>
          <w:p w14:paraId="4F4A5418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правовые</w:t>
            </w:r>
          </w:p>
          <w:p w14:paraId="7188EDA3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информационные</w:t>
            </w:r>
          </w:p>
        </w:tc>
      </w:tr>
      <w:tr w:rsidR="00446CAD" w:rsidRPr="00192094" w14:paraId="191FBAC7" w14:textId="77777777" w:rsidTr="002D00B8">
        <w:trPr>
          <w:jc w:val="center"/>
        </w:trPr>
        <w:tc>
          <w:tcPr>
            <w:tcW w:w="9785" w:type="dxa"/>
          </w:tcPr>
          <w:p w14:paraId="155B7D3D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9. Организационно-технические методы обеспечения информационной безопасности НЕ включают</w:t>
            </w:r>
          </w:p>
          <w:p w14:paraId="71E05C22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473B6F6D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внутренние правила работы с данными, регламент передачи сведений, доступ к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ним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 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,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</w:p>
          <w:p w14:paraId="4E2E71CD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разработку новых средств защиты информации</w:t>
            </w:r>
          </w:p>
          <w:p w14:paraId="66D0B111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перманентный контроль над действенностью принимаемых мер в области обеспечения информационной безопасности</w:t>
            </w:r>
          </w:p>
          <w:p w14:paraId="6F25D315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метрологический контроль ПО, используемого на предприятии.</w:t>
            </w:r>
          </w:p>
        </w:tc>
      </w:tr>
      <w:tr w:rsidR="00446CAD" w:rsidRPr="00192094" w14:paraId="1AEB1A76" w14:textId="77777777" w:rsidTr="002D00B8">
        <w:trPr>
          <w:jc w:val="center"/>
        </w:trPr>
        <w:tc>
          <w:tcPr>
            <w:tcW w:w="9785" w:type="dxa"/>
          </w:tcPr>
          <w:p w14:paraId="714D185E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10. Правовые методы обеспечения информационной безопасности НЕ включают</w:t>
            </w:r>
          </w:p>
          <w:p w14:paraId="35ACB134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3D16F6D3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лицензирование деятельности в части обеспечения информационной безопасности;</w:t>
            </w:r>
          </w:p>
          <w:p w14:paraId="3507DBD0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сертификацию технических средств информационной защиты;</w:t>
            </w:r>
          </w:p>
          <w:p w14:paraId="09888844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аттестацию объектов информатизации согласно соответствию нормам информационной безопасности РФ;</w:t>
            </w:r>
          </w:p>
          <w:p w14:paraId="55E05A0A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стандартизацию выходной документации предприятия.</w:t>
            </w:r>
          </w:p>
        </w:tc>
      </w:tr>
      <w:tr w:rsidR="00446CAD" w:rsidRPr="00192094" w14:paraId="59818E07" w14:textId="77777777" w:rsidTr="002D00B8">
        <w:trPr>
          <w:cantSplit/>
          <w:jc w:val="center"/>
        </w:trPr>
        <w:tc>
          <w:tcPr>
            <w:tcW w:w="9785" w:type="dxa"/>
          </w:tcPr>
          <w:p w14:paraId="4862D8C3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11. К актам Федерального Законодательства не относятся:</w:t>
            </w:r>
          </w:p>
          <w:p w14:paraId="13229E03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3214A585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Calibri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Указы Президента РФ</w:t>
            </w:r>
          </w:p>
          <w:p w14:paraId="5D1E9D48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Calibri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Конституция РФ</w:t>
            </w:r>
          </w:p>
          <w:p w14:paraId="7A84B54F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Доктрина информационной безопасности РФ</w:t>
            </w:r>
          </w:p>
          <w:p w14:paraId="502C95F4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Международные договоры РФ</w:t>
            </w:r>
          </w:p>
        </w:tc>
      </w:tr>
      <w:tr w:rsidR="00446CAD" w:rsidRPr="00192094" w14:paraId="0276F4C7" w14:textId="77777777" w:rsidTr="002D00B8">
        <w:trPr>
          <w:cantSplit/>
          <w:jc w:val="center"/>
        </w:trPr>
        <w:tc>
          <w:tcPr>
            <w:tcW w:w="9785" w:type="dxa"/>
          </w:tcPr>
          <w:p w14:paraId="5A327AF5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12. К стандартам информационной безопасности не относятся:</w:t>
            </w:r>
          </w:p>
          <w:p w14:paraId="5DA3EFBB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7530B3E5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Calibri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Рекомендации по стандартизации</w:t>
            </w:r>
          </w:p>
          <w:p w14:paraId="687245A9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Calibri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ГОСТы</w:t>
            </w:r>
          </w:p>
          <w:p w14:paraId="02E74CC6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Руководящие документы ФСТЭК</w:t>
            </w:r>
          </w:p>
          <w:p w14:paraId="7E78FC60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Международные стандарты</w:t>
            </w:r>
          </w:p>
        </w:tc>
      </w:tr>
      <w:tr w:rsidR="00446CAD" w:rsidRPr="00192094" w14:paraId="54E501E7" w14:textId="77777777" w:rsidTr="002D00B8">
        <w:trPr>
          <w:cantSplit/>
          <w:jc w:val="center"/>
        </w:trPr>
        <w:tc>
          <w:tcPr>
            <w:tcW w:w="9785" w:type="dxa"/>
          </w:tcPr>
          <w:p w14:paraId="2899311D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13. К способам нейтрализации угроз информационной безопасности не относятся:</w:t>
            </w:r>
          </w:p>
          <w:p w14:paraId="17FDEF92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03DC69D7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правовые</w:t>
            </w:r>
          </w:p>
          <w:p w14:paraId="39D5209E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информационные</w:t>
            </w:r>
          </w:p>
          <w:p w14:paraId="40511A20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программно-технические</w:t>
            </w:r>
          </w:p>
          <w:p w14:paraId="02641778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организационные</w:t>
            </w:r>
          </w:p>
        </w:tc>
      </w:tr>
      <w:tr w:rsidR="00446CAD" w:rsidRPr="00192094" w14:paraId="50BE11DB" w14:textId="77777777" w:rsidTr="002D00B8">
        <w:trPr>
          <w:cantSplit/>
          <w:jc w:val="center"/>
        </w:trPr>
        <w:tc>
          <w:tcPr>
            <w:tcW w:w="9785" w:type="dxa"/>
          </w:tcPr>
          <w:p w14:paraId="7086D44F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14. Каких видов электронной подписи не существует:</w:t>
            </w:r>
          </w:p>
          <w:p w14:paraId="7F8BBFEC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2F4ED039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простая неквалифицированная</w:t>
            </w:r>
          </w:p>
          <w:p w14:paraId="7D96EE8C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усиленная неквалифицированная  </w:t>
            </w:r>
          </w:p>
          <w:p w14:paraId="224A7AE1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усиленная квалифицированная</w:t>
            </w:r>
          </w:p>
          <w:p w14:paraId="1E58D3B2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простая</w:t>
            </w:r>
          </w:p>
        </w:tc>
      </w:tr>
      <w:tr w:rsidR="00446CAD" w:rsidRPr="00192094" w14:paraId="617C775C" w14:textId="77777777" w:rsidTr="002D00B8">
        <w:trPr>
          <w:cantSplit/>
          <w:jc w:val="center"/>
        </w:trPr>
        <w:tc>
          <w:tcPr>
            <w:tcW w:w="9785" w:type="dxa"/>
          </w:tcPr>
          <w:p w14:paraId="26BFCF42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15. Какой закон определяет виды электронных подписей:</w:t>
            </w:r>
          </w:p>
          <w:p w14:paraId="277EE282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49C44C4C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</w:rPr>
              <w:t>Об электронной цифровой подписи</w:t>
            </w:r>
          </w:p>
          <w:p w14:paraId="0AAFECDC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</w:rPr>
              <w:t>Об электронной подписи</w:t>
            </w:r>
          </w:p>
          <w:p w14:paraId="1A1E60F5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Об информации, информационных технологиях и защите информации</w:t>
            </w:r>
          </w:p>
          <w:p w14:paraId="1A7A50DA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О персональных данных</w:t>
            </w:r>
          </w:p>
        </w:tc>
      </w:tr>
    </w:tbl>
    <w:p w14:paraId="7EFBFF27" w14:textId="77777777" w:rsidR="00446CAD" w:rsidRPr="00192094" w:rsidRDefault="00446CAD" w:rsidP="00446CAD">
      <w:pPr>
        <w:jc w:val="both"/>
        <w:rPr>
          <w:rFonts w:eastAsia="Calibri" w:cs="Times New Roman"/>
          <w:kern w:val="0"/>
          <w:szCs w:val="28"/>
        </w:rPr>
      </w:pPr>
    </w:p>
    <w:p w14:paraId="2478693D" w14:textId="77777777" w:rsidR="00446CAD" w:rsidRPr="00192094" w:rsidRDefault="00446CAD" w:rsidP="00446CAD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446CAD" w:rsidRPr="00192094" w14:paraId="13D653CC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A6A1C8E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446CAD" w:rsidRPr="00192094" w14:paraId="22F4F92A" w14:textId="77777777" w:rsidTr="002D00B8">
        <w:trPr>
          <w:jc w:val="center"/>
        </w:trPr>
        <w:tc>
          <w:tcPr>
            <w:tcW w:w="9785" w:type="dxa"/>
          </w:tcPr>
          <w:p w14:paraId="20597547" w14:textId="77777777" w:rsidR="00446CAD" w:rsidRPr="00192094" w:rsidRDefault="00446CAD" w:rsidP="00446CAD">
            <w:pPr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Что включает в себя процесс аутентификации при доступе субъекта доступа к объекту доступа?</w:t>
            </w:r>
          </w:p>
        </w:tc>
      </w:tr>
      <w:tr w:rsidR="00446CAD" w:rsidRPr="00192094" w14:paraId="5AF7E20D" w14:textId="77777777" w:rsidTr="002D00B8">
        <w:trPr>
          <w:jc w:val="center"/>
        </w:trPr>
        <w:tc>
          <w:tcPr>
            <w:tcW w:w="9785" w:type="dxa"/>
          </w:tcPr>
          <w:p w14:paraId="2B0787F7" w14:textId="77777777" w:rsidR="00446CAD" w:rsidRPr="00192094" w:rsidRDefault="00446CAD" w:rsidP="00446CAD">
            <w:pPr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Какие факторы применяются в процессе аутентификации?</w:t>
            </w:r>
          </w:p>
        </w:tc>
      </w:tr>
      <w:tr w:rsidR="00446CAD" w:rsidRPr="00192094" w14:paraId="2E2DF505" w14:textId="77777777" w:rsidTr="002D00B8">
        <w:trPr>
          <w:jc w:val="center"/>
        </w:trPr>
        <w:tc>
          <w:tcPr>
            <w:tcW w:w="9785" w:type="dxa"/>
          </w:tcPr>
          <w:p w14:paraId="72A7E5F6" w14:textId="77777777" w:rsidR="00446CAD" w:rsidRPr="00192094" w:rsidRDefault="00446CAD" w:rsidP="00446CAD">
            <w:pPr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Допустимо ли использовать для аутентификации только биометрический фактор?</w:t>
            </w:r>
          </w:p>
        </w:tc>
      </w:tr>
      <w:tr w:rsidR="00446CAD" w:rsidRPr="00192094" w14:paraId="6DE87A88" w14:textId="77777777" w:rsidTr="002D00B8">
        <w:trPr>
          <w:cantSplit/>
          <w:jc w:val="center"/>
        </w:trPr>
        <w:tc>
          <w:tcPr>
            <w:tcW w:w="9785" w:type="dxa"/>
          </w:tcPr>
          <w:p w14:paraId="341D94F6" w14:textId="77777777" w:rsidR="00446CAD" w:rsidRPr="00192094" w:rsidRDefault="00446CAD" w:rsidP="00446CAD">
            <w:pPr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Чем отличается усиленная аутентификация от строгой?</w:t>
            </w:r>
          </w:p>
        </w:tc>
      </w:tr>
      <w:tr w:rsidR="00446CAD" w:rsidRPr="00192094" w14:paraId="5964B18B" w14:textId="77777777" w:rsidTr="002D00B8">
        <w:trPr>
          <w:cantSplit/>
          <w:jc w:val="center"/>
        </w:trPr>
        <w:tc>
          <w:tcPr>
            <w:tcW w:w="9785" w:type="dxa"/>
          </w:tcPr>
          <w:p w14:paraId="0AB19318" w14:textId="77777777" w:rsidR="00446CAD" w:rsidRPr="00192094" w:rsidRDefault="00446CAD" w:rsidP="00446CAD">
            <w:pPr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Приведите примеры устройств, применяемых при простой аутентификации</w:t>
            </w:r>
          </w:p>
        </w:tc>
      </w:tr>
      <w:tr w:rsidR="00446CAD" w:rsidRPr="00192094" w14:paraId="10720F8A" w14:textId="77777777" w:rsidTr="002D00B8">
        <w:trPr>
          <w:jc w:val="center"/>
        </w:trPr>
        <w:tc>
          <w:tcPr>
            <w:tcW w:w="9785" w:type="dxa"/>
          </w:tcPr>
          <w:p w14:paraId="06FC19AF" w14:textId="77777777" w:rsidR="00446CAD" w:rsidRPr="00192094" w:rsidRDefault="00446CAD" w:rsidP="00446CAD">
            <w:pPr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Приведите примеры устройств, применяемых при усиленной аутентификации</w:t>
            </w:r>
          </w:p>
        </w:tc>
      </w:tr>
      <w:tr w:rsidR="00446CAD" w:rsidRPr="00192094" w14:paraId="3D113667" w14:textId="77777777" w:rsidTr="002D00B8">
        <w:trPr>
          <w:jc w:val="center"/>
        </w:trPr>
        <w:tc>
          <w:tcPr>
            <w:tcW w:w="9785" w:type="dxa"/>
          </w:tcPr>
          <w:p w14:paraId="02CAE71F" w14:textId="77777777" w:rsidR="00446CAD" w:rsidRPr="00192094" w:rsidRDefault="00446CAD" w:rsidP="00446CAD">
            <w:pPr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Приведите примеры устройств, применяемых при строгой аутентификации</w:t>
            </w:r>
          </w:p>
        </w:tc>
      </w:tr>
      <w:tr w:rsidR="00446CAD" w:rsidRPr="00192094" w14:paraId="1572BBBC" w14:textId="77777777" w:rsidTr="002D00B8">
        <w:trPr>
          <w:cantSplit/>
          <w:jc w:val="center"/>
        </w:trPr>
        <w:tc>
          <w:tcPr>
            <w:tcW w:w="9785" w:type="dxa"/>
          </w:tcPr>
          <w:p w14:paraId="5860D25A" w14:textId="77777777" w:rsidR="00446CAD" w:rsidRPr="00192094" w:rsidRDefault="00446CAD" w:rsidP="00446CAD">
            <w:pPr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Что такое компьютерный инцидент?</w:t>
            </w:r>
          </w:p>
        </w:tc>
      </w:tr>
      <w:tr w:rsidR="00446CAD" w:rsidRPr="00192094" w14:paraId="1E68E3C1" w14:textId="77777777" w:rsidTr="002D00B8">
        <w:trPr>
          <w:cantSplit/>
          <w:jc w:val="center"/>
        </w:trPr>
        <w:tc>
          <w:tcPr>
            <w:tcW w:w="9785" w:type="dxa"/>
          </w:tcPr>
          <w:p w14:paraId="6D98EA7E" w14:textId="77777777" w:rsidR="00446CAD" w:rsidRPr="00192094" w:rsidRDefault="00446CAD" w:rsidP="00446CAD">
            <w:pPr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Что такое компьютерная атака?</w:t>
            </w:r>
          </w:p>
        </w:tc>
      </w:tr>
      <w:tr w:rsidR="00446CAD" w:rsidRPr="00192094" w14:paraId="5531E07D" w14:textId="77777777" w:rsidTr="002D00B8">
        <w:trPr>
          <w:cantSplit/>
          <w:jc w:val="center"/>
        </w:trPr>
        <w:tc>
          <w:tcPr>
            <w:tcW w:w="9785" w:type="dxa"/>
          </w:tcPr>
          <w:p w14:paraId="38F61FE2" w14:textId="77777777" w:rsidR="00446CAD" w:rsidRPr="00192094" w:rsidRDefault="00446CAD" w:rsidP="002D00B8">
            <w:pPr>
              <w:tabs>
                <w:tab w:val="left" w:pos="284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10. Что такое тактика проведения компьютерной атаки?</w:t>
            </w:r>
          </w:p>
        </w:tc>
      </w:tr>
      <w:tr w:rsidR="00446CAD" w:rsidRPr="00192094" w14:paraId="000D7DB2" w14:textId="77777777" w:rsidTr="002D00B8">
        <w:trPr>
          <w:cantSplit/>
          <w:jc w:val="center"/>
        </w:trPr>
        <w:tc>
          <w:tcPr>
            <w:tcW w:w="9785" w:type="dxa"/>
          </w:tcPr>
          <w:p w14:paraId="757E0EDF" w14:textId="77777777" w:rsidR="00446CAD" w:rsidRPr="00192094" w:rsidRDefault="00446CAD" w:rsidP="002D00B8">
            <w:pPr>
              <w:tabs>
                <w:tab w:val="left" w:pos="284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11. Что такое техника проведения компьютерной атаки?</w:t>
            </w:r>
          </w:p>
        </w:tc>
      </w:tr>
      <w:tr w:rsidR="00446CAD" w:rsidRPr="00192094" w14:paraId="14F02B33" w14:textId="77777777" w:rsidTr="002D00B8">
        <w:trPr>
          <w:cantSplit/>
          <w:jc w:val="center"/>
        </w:trPr>
        <w:tc>
          <w:tcPr>
            <w:tcW w:w="9785" w:type="dxa"/>
          </w:tcPr>
          <w:p w14:paraId="209BD2BC" w14:textId="77777777" w:rsidR="00446CAD" w:rsidRPr="00192094" w:rsidRDefault="00446CAD" w:rsidP="002D00B8">
            <w:pPr>
              <w:tabs>
                <w:tab w:val="left" w:pos="284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12. Что такое индикатор компрометации? </w:t>
            </w:r>
          </w:p>
        </w:tc>
      </w:tr>
      <w:tr w:rsidR="00446CAD" w:rsidRPr="00192094" w14:paraId="4F3B8BB8" w14:textId="77777777" w:rsidTr="002D00B8">
        <w:trPr>
          <w:jc w:val="center"/>
        </w:trPr>
        <w:tc>
          <w:tcPr>
            <w:tcW w:w="9785" w:type="dxa"/>
          </w:tcPr>
          <w:p w14:paraId="5CB60DC8" w14:textId="77777777" w:rsidR="00446CAD" w:rsidRPr="00192094" w:rsidRDefault="00446CAD" w:rsidP="002D00B8">
            <w:pPr>
              <w:tabs>
                <w:tab w:val="left" w:pos="284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13. Что включает в себя управление компьютерным инцидентом?</w:t>
            </w:r>
          </w:p>
        </w:tc>
      </w:tr>
      <w:tr w:rsidR="00446CAD" w:rsidRPr="00192094" w14:paraId="5B261442" w14:textId="77777777" w:rsidTr="002D00B8">
        <w:trPr>
          <w:cantSplit/>
          <w:jc w:val="center"/>
        </w:trPr>
        <w:tc>
          <w:tcPr>
            <w:tcW w:w="9785" w:type="dxa"/>
          </w:tcPr>
          <w:p w14:paraId="3A6BF86C" w14:textId="77777777" w:rsidR="00446CAD" w:rsidRPr="00192094" w:rsidRDefault="00446CAD" w:rsidP="002D00B8">
            <w:pPr>
              <w:tabs>
                <w:tab w:val="left" w:pos="284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14. Что такое уязвимость?</w:t>
            </w:r>
          </w:p>
        </w:tc>
      </w:tr>
      <w:tr w:rsidR="00446CAD" w:rsidRPr="00192094" w14:paraId="7053D07C" w14:textId="77777777" w:rsidTr="002D00B8">
        <w:trPr>
          <w:cantSplit/>
          <w:jc w:val="center"/>
        </w:trPr>
        <w:tc>
          <w:tcPr>
            <w:tcW w:w="9785" w:type="dxa"/>
          </w:tcPr>
          <w:p w14:paraId="5EE41DB0" w14:textId="77777777" w:rsidR="00446CAD" w:rsidRPr="00192094" w:rsidRDefault="00446CAD" w:rsidP="002D00B8">
            <w:pPr>
              <w:tabs>
                <w:tab w:val="left" w:pos="284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15. Что такое угроза (безопасности информации)?</w:t>
            </w:r>
          </w:p>
        </w:tc>
      </w:tr>
    </w:tbl>
    <w:p w14:paraId="5A72264C" w14:textId="77777777" w:rsidR="00446CAD" w:rsidRPr="00192094" w:rsidRDefault="00446CAD" w:rsidP="00446CAD">
      <w:pPr>
        <w:jc w:val="both"/>
        <w:rPr>
          <w:rFonts w:eastAsia="Calibri" w:cs="Times New Roman"/>
          <w:kern w:val="0"/>
          <w:szCs w:val="28"/>
        </w:rPr>
      </w:pPr>
    </w:p>
    <w:p w14:paraId="6834182F" w14:textId="77777777" w:rsidR="00446CAD" w:rsidRPr="00192094" w:rsidRDefault="00446CAD" w:rsidP="00446CAD">
      <w:pPr>
        <w:autoSpaceDE w:val="0"/>
        <w:autoSpaceDN w:val="0"/>
        <w:adjustRightInd w:val="0"/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bCs/>
          <w:kern w:val="0"/>
          <w:szCs w:val="28"/>
        </w:rPr>
        <w:t>Компетенция</w:t>
      </w:r>
      <w:r>
        <w:rPr>
          <w:rFonts w:eastAsia="Times New Roman" w:cs="Times New Roman"/>
          <w:kern w:val="0"/>
          <w:szCs w:val="28"/>
        </w:rPr>
        <w:t xml:space="preserve">: ПК-10 Способность осуществлять подбор, изучение и обобщение научно-технической литературы, нормативных и методических материалов, составлять обзор по вопросам обеспечения информационной безопасности по профилю своей профессиональной деятельности </w:t>
      </w:r>
    </w:p>
    <w:p w14:paraId="3190B677" w14:textId="77777777" w:rsidR="00446CAD" w:rsidRPr="00192094" w:rsidRDefault="00446CAD" w:rsidP="00446CAD">
      <w:pPr>
        <w:jc w:val="both"/>
        <w:rPr>
          <w:rFonts w:eastAsia="Calibri" w:cs="Times New Roman"/>
          <w:kern w:val="0"/>
          <w:szCs w:val="28"/>
        </w:rPr>
      </w:pPr>
    </w:p>
    <w:p w14:paraId="17B4C295" w14:textId="77777777" w:rsidR="00446CAD" w:rsidRPr="00192094" w:rsidRDefault="00446CAD" w:rsidP="00446CAD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 xml:space="preserve">Результаты обучения: </w:t>
      </w:r>
    </w:p>
    <w:p w14:paraId="0C998F52" w14:textId="77777777" w:rsidR="00446CAD" w:rsidRDefault="00446CAD" w:rsidP="00446CAD">
      <w:pPr>
        <w:autoSpaceDE w:val="0"/>
        <w:autoSpaceDN w:val="0"/>
        <w:adjustRightInd w:val="0"/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Знает:</w:t>
      </w:r>
    </w:p>
    <w:p w14:paraId="7A1BF150" w14:textId="77777777" w:rsidR="00446CAD" w:rsidRDefault="00446CAD" w:rsidP="00446CAD">
      <w:pPr>
        <w:autoSpaceDE w:val="0"/>
        <w:autoSpaceDN w:val="0"/>
        <w:adjustRightInd w:val="0"/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средства и технологии обеспечения информационной безопасности в соответствии с правовыми нормативными актами и нормативными методическими документами ФСБ России, ФСТЭК России</w:t>
      </w:r>
    </w:p>
    <w:p w14:paraId="1D057091" w14:textId="77777777" w:rsidR="00446CAD" w:rsidRDefault="00446CAD" w:rsidP="00446CAD">
      <w:pPr>
        <w:autoSpaceDE w:val="0"/>
        <w:autoSpaceDN w:val="0"/>
        <w:adjustRightInd w:val="0"/>
        <w:ind w:firstLine="0"/>
        <w:jc w:val="center"/>
        <w:rPr>
          <w:rFonts w:eastAsia="Calibri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Умеет:</w:t>
      </w:r>
    </w:p>
    <w:p w14:paraId="74BC30BB" w14:textId="77777777" w:rsidR="00446CAD" w:rsidRDefault="00446CAD" w:rsidP="00446CAD">
      <w:pPr>
        <w:autoSpaceDE w:val="0"/>
        <w:autoSpaceDN w:val="0"/>
        <w:adjustRightInd w:val="0"/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разрабатывать проекты организационно-распорядительных документов по обеспечению информационной безопасности;</w:t>
      </w:r>
    </w:p>
    <w:p w14:paraId="72A66FC4" w14:textId="77777777" w:rsidR="00446CAD" w:rsidRDefault="00446CAD" w:rsidP="00446CAD">
      <w:pPr>
        <w:autoSpaceDE w:val="0"/>
        <w:autoSpaceDN w:val="0"/>
        <w:adjustRightInd w:val="0"/>
        <w:ind w:firstLine="0"/>
        <w:jc w:val="center"/>
        <w:rPr>
          <w:rFonts w:eastAsia="Calibri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Владеет:</w:t>
      </w:r>
    </w:p>
    <w:p w14:paraId="761A9987" w14:textId="77777777" w:rsidR="00446CAD" w:rsidRDefault="00446CAD" w:rsidP="00446CAD">
      <w:pPr>
        <w:autoSpaceDE w:val="0"/>
        <w:autoSpaceDN w:val="0"/>
        <w:adjustRightInd w:val="0"/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навыками разработки и оформления документов, регламентирующих деятельность служб обеспечения информационной безопасности предприятия.</w:t>
      </w:r>
    </w:p>
    <w:p w14:paraId="7580BC76" w14:textId="77777777" w:rsidR="00446CAD" w:rsidRPr="00192094" w:rsidRDefault="00446CAD" w:rsidP="00446CAD">
      <w:pPr>
        <w:jc w:val="both"/>
        <w:rPr>
          <w:rFonts w:eastAsia="Calibri" w:cs="Times New Roman"/>
          <w:kern w:val="0"/>
          <w:szCs w:val="28"/>
        </w:rPr>
      </w:pPr>
    </w:p>
    <w:p w14:paraId="66CAF4C6" w14:textId="77777777" w:rsidR="00446CAD" w:rsidRPr="00192094" w:rsidRDefault="00446CAD" w:rsidP="00446CAD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446CAD" w:rsidRPr="00192094" w14:paraId="63E6190F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31D3E27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446CAD" w:rsidRPr="00192094" w14:paraId="51D16A54" w14:textId="77777777" w:rsidTr="002D00B8">
        <w:trPr>
          <w:cantSplit/>
          <w:jc w:val="center"/>
        </w:trPr>
        <w:tc>
          <w:tcPr>
            <w:tcW w:w="9785" w:type="dxa"/>
          </w:tcPr>
          <w:p w14:paraId="0D5C4BD0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1. Органом исполнительной власти НЕ является:</w:t>
            </w:r>
          </w:p>
          <w:p w14:paraId="28D52B9A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14F67FE6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</w:rPr>
              <w:t>Роскомнадзор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</w:p>
          <w:p w14:paraId="4F9562EF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Межведомственная комиссия </w:t>
            </w:r>
          </w:p>
          <w:p w14:paraId="3101567F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Минкомсвязи</w:t>
            </w:r>
          </w:p>
          <w:p w14:paraId="1B6020A7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ФСТЭК России</w:t>
            </w:r>
          </w:p>
        </w:tc>
      </w:tr>
      <w:tr w:rsidR="00446CAD" w:rsidRPr="00192094" w14:paraId="7FA7E4D4" w14:textId="77777777" w:rsidTr="002D00B8">
        <w:trPr>
          <w:cantSplit/>
          <w:jc w:val="center"/>
        </w:trPr>
        <w:tc>
          <w:tcPr>
            <w:tcW w:w="9785" w:type="dxa"/>
          </w:tcPr>
          <w:p w14:paraId="69E8F32D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2. Классификация атак по условию начала осуществления воздействия НЕ включает:</w:t>
            </w:r>
          </w:p>
          <w:p w14:paraId="28C5FD4F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color w:val="00B050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4E93921F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color w:val="00B050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атаку по запросу от атакуемого объекта, </w:t>
            </w:r>
          </w:p>
          <w:p w14:paraId="0E59819C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color w:val="00B050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атаку по наступлению ожидаемого события на атакуемом объекте,</w:t>
            </w:r>
          </w:p>
          <w:p w14:paraId="1ACE090D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безусловную атаку,</w:t>
            </w:r>
          </w:p>
          <w:p w14:paraId="6D3E0738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атаку с обратной связью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.</w:t>
            </w:r>
          </w:p>
        </w:tc>
      </w:tr>
      <w:tr w:rsidR="00446CAD" w:rsidRPr="00192094" w14:paraId="3247B2CB" w14:textId="77777777" w:rsidTr="002D00B8">
        <w:trPr>
          <w:jc w:val="center"/>
        </w:trPr>
        <w:tc>
          <w:tcPr>
            <w:tcW w:w="9785" w:type="dxa"/>
          </w:tcPr>
          <w:p w14:paraId="67029206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3. Классификация атак по цели воздействия НЕ включает:</w:t>
            </w:r>
          </w:p>
          <w:p w14:paraId="68A8D781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color w:val="00B050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30605C36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нарушение функционирования системы (доступа к системе), </w:t>
            </w:r>
          </w:p>
          <w:p w14:paraId="7BBE501E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нарушение конфиденциальности информационных ресурсов</w:t>
            </w:r>
          </w:p>
          <w:p w14:paraId="4F147A32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нарушение целостности информационных ресурсов</w:t>
            </w:r>
          </w:p>
          <w:p w14:paraId="5FA0AE33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нарушение метрологических свойств системы</w:t>
            </w:r>
          </w:p>
        </w:tc>
      </w:tr>
      <w:tr w:rsidR="00446CAD" w:rsidRPr="00192094" w14:paraId="2F31CBBC" w14:textId="77777777" w:rsidTr="002D00B8">
        <w:trPr>
          <w:cantSplit/>
          <w:jc w:val="center"/>
        </w:trPr>
        <w:tc>
          <w:tcPr>
            <w:tcW w:w="9785" w:type="dxa"/>
          </w:tcPr>
          <w:p w14:paraId="03A2EE8A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4. Классификация угроз по аспекту информационной безопасности, на который направлены угрозы, НЕ включает:</w:t>
            </w:r>
          </w:p>
          <w:p w14:paraId="1CA5E0FA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правильный ответ</w:t>
            </w:r>
          </w:p>
          <w:p w14:paraId="22B49D2E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непреднамеренные угрозы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, </w:t>
            </w:r>
          </w:p>
          <w:p w14:paraId="05FEB6B2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угрозы конфиденциальности,</w:t>
            </w:r>
          </w:p>
          <w:p w14:paraId="17B37AFF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угрозы целостности,</w:t>
            </w:r>
          </w:p>
          <w:p w14:paraId="5B82422E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угрозы доступности.</w:t>
            </w:r>
          </w:p>
        </w:tc>
      </w:tr>
      <w:tr w:rsidR="00446CAD" w:rsidRPr="00192094" w14:paraId="7C24C049" w14:textId="77777777" w:rsidTr="002D00B8">
        <w:trPr>
          <w:jc w:val="center"/>
        </w:trPr>
        <w:tc>
          <w:tcPr>
            <w:tcW w:w="9785" w:type="dxa"/>
          </w:tcPr>
          <w:p w14:paraId="2461A9CA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5. Совокупность официальных взглядов на цели, задачи, принципы и основные направления обеспечения информационной безопасности РФ представлена:</w:t>
            </w:r>
          </w:p>
          <w:p w14:paraId="51BB7097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1EDB3244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в Конституции РФ, </w:t>
            </w:r>
          </w:p>
          <w:p w14:paraId="5A241346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в Концепции национальной безопасности РФ,</w:t>
            </w:r>
          </w:p>
          <w:p w14:paraId="35044397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в Доктрине информационной безопасности РФ,</w:t>
            </w:r>
          </w:p>
          <w:p w14:paraId="7FA1C58D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в ФЗ РФ "Об информации, информационных технологиях и о защите информации"</w:t>
            </w:r>
          </w:p>
        </w:tc>
      </w:tr>
      <w:tr w:rsidR="00446CAD" w:rsidRPr="00192094" w14:paraId="7C8316EA" w14:textId="77777777" w:rsidTr="002D00B8">
        <w:trPr>
          <w:jc w:val="center"/>
        </w:trPr>
        <w:tc>
          <w:tcPr>
            <w:tcW w:w="9785" w:type="dxa"/>
          </w:tcPr>
          <w:p w14:paraId="28F19959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6. Что не относится к объектам информационной безопасности РФ?</w:t>
            </w:r>
          </w:p>
          <w:p w14:paraId="5794A34D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7C49B51C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информационные ресурсы всех видов, </w:t>
            </w:r>
          </w:p>
          <w:p w14:paraId="32B5E1D8" w14:textId="77777777" w:rsidR="00446CAD" w:rsidRPr="00192094" w:rsidRDefault="00446CAD" w:rsidP="002D00B8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информационные системы различного класса и назначения, информационные технологии,</w:t>
            </w:r>
          </w:p>
          <w:p w14:paraId="06A5D9E3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преступная деятельность международных террористических групп, организаций и отдельных лиц в информационной сфере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,</w:t>
            </w:r>
          </w:p>
          <w:p w14:paraId="23A498B5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система формирования общественного сознания</w:t>
            </w:r>
          </w:p>
        </w:tc>
      </w:tr>
      <w:tr w:rsidR="00446CAD" w:rsidRPr="00192094" w14:paraId="60013410" w14:textId="77777777" w:rsidTr="002D00B8">
        <w:trPr>
          <w:cantSplit/>
          <w:jc w:val="center"/>
        </w:trPr>
        <w:tc>
          <w:tcPr>
            <w:tcW w:w="9785" w:type="dxa"/>
          </w:tcPr>
          <w:p w14:paraId="4C1313EE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color w:val="33333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7. Информация, составляющая государственную тайну, не может иметь гриф…</w:t>
            </w:r>
          </w:p>
          <w:p w14:paraId="12F0744B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 </w:t>
            </w:r>
          </w:p>
          <w:p w14:paraId="2DAA2B20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«для служебного пользования»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br/>
            </w:r>
          </w:p>
          <w:p w14:paraId="74454835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б) «секретно» </w:t>
            </w:r>
          </w:p>
          <w:p w14:paraId="20F01470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«совершенно секретно» </w:t>
            </w:r>
          </w:p>
          <w:p w14:paraId="354CD7D7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«особой важности»</w:t>
            </w:r>
          </w:p>
        </w:tc>
      </w:tr>
      <w:tr w:rsidR="00446CAD" w:rsidRPr="00192094" w14:paraId="2CB8B6F4" w14:textId="77777777" w:rsidTr="002D00B8">
        <w:trPr>
          <w:jc w:val="center"/>
        </w:trPr>
        <w:tc>
          <w:tcPr>
            <w:tcW w:w="9785" w:type="dxa"/>
          </w:tcPr>
          <w:p w14:paraId="2937254D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color w:val="33333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8. Утечка информации – это …</w:t>
            </w:r>
          </w:p>
          <w:p w14:paraId="439ECC7F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 </w:t>
            </w:r>
          </w:p>
          <w:p w14:paraId="3E17EF97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несанкционированный процесс переноса информации от источника к злоумышленнику </w:t>
            </w:r>
          </w:p>
          <w:p w14:paraId="374F4A53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процесс раскрытия секретной информации </w:t>
            </w:r>
          </w:p>
          <w:p w14:paraId="77E31D27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процесс уничтожения информации </w:t>
            </w:r>
          </w:p>
          <w:p w14:paraId="5EE25A8D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непреднамеренная утрата носителя информации</w:t>
            </w:r>
          </w:p>
        </w:tc>
      </w:tr>
      <w:tr w:rsidR="00446CAD" w:rsidRPr="00192094" w14:paraId="4E937991" w14:textId="77777777" w:rsidTr="002D00B8">
        <w:trPr>
          <w:cantSplit/>
          <w:jc w:val="center"/>
        </w:trPr>
        <w:tc>
          <w:tcPr>
            <w:tcW w:w="9785" w:type="dxa"/>
          </w:tcPr>
          <w:p w14:paraId="454F7F6A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color w:val="33333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lastRenderedPageBreak/>
              <w:t>9. СТР-К – это документ</w:t>
            </w:r>
          </w:p>
          <w:p w14:paraId="15D7D802" w14:textId="77777777" w:rsidR="00446CAD" w:rsidRDefault="00446CAD" w:rsidP="002D00B8">
            <w:pPr>
              <w:ind w:firstLine="0"/>
              <w:rPr>
                <w:rFonts w:eastAsia="Calibri" w:cs="Times New Roman"/>
                <w:color w:val="33333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 </w:t>
            </w:r>
          </w:p>
          <w:p w14:paraId="148677AE" w14:textId="77777777" w:rsidR="00446CAD" w:rsidRDefault="00446CAD" w:rsidP="002D00B8">
            <w:pPr>
              <w:ind w:firstLine="0"/>
              <w:rPr>
                <w:rFonts w:eastAsia="Calibri" w:cs="Times New Roman"/>
                <w:color w:val="33333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Гостехкомиссии при Президенте РФ</w:t>
            </w:r>
          </w:p>
          <w:p w14:paraId="05AA1579" w14:textId="77777777" w:rsidR="00446CAD" w:rsidRDefault="00446CAD" w:rsidP="002D00B8">
            <w:pPr>
              <w:ind w:firstLine="0"/>
              <w:rPr>
                <w:rFonts w:eastAsia="Calibri" w:cs="Times New Roman"/>
                <w:color w:val="33333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ФСТЭК</w:t>
            </w:r>
          </w:p>
          <w:p w14:paraId="69066C77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ФАПСИ</w:t>
            </w:r>
          </w:p>
          <w:p w14:paraId="367C0333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ФСБ</w:t>
            </w:r>
          </w:p>
        </w:tc>
      </w:tr>
      <w:tr w:rsidR="00446CAD" w:rsidRPr="00192094" w14:paraId="4FB825EC" w14:textId="77777777" w:rsidTr="002D00B8">
        <w:trPr>
          <w:jc w:val="center"/>
        </w:trPr>
        <w:tc>
          <w:tcPr>
            <w:tcW w:w="9785" w:type="dxa"/>
          </w:tcPr>
          <w:p w14:paraId="0AAB98CE" w14:textId="77777777" w:rsidR="00446CAD" w:rsidRPr="00192094" w:rsidRDefault="00446CAD" w:rsidP="002D00B8">
            <w:pPr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color w:val="33333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10. К ВТСС не относятся</w:t>
            </w:r>
          </w:p>
          <w:p w14:paraId="7411C43D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 </w:t>
            </w:r>
          </w:p>
          <w:p w14:paraId="68A25B35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технические средства, используемые для хранения конфиденциальной информации </w:t>
            </w:r>
          </w:p>
          <w:p w14:paraId="3791F49E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средства и системы охранной и пожарной сигнализации </w:t>
            </w:r>
          </w:p>
          <w:p w14:paraId="75622E9B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средства электронной оргтехники </w:t>
            </w:r>
          </w:p>
          <w:p w14:paraId="52A2EF03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контрольно-измерительная аппаратура</w:t>
            </w:r>
          </w:p>
        </w:tc>
      </w:tr>
      <w:tr w:rsidR="00446CAD" w:rsidRPr="00192094" w14:paraId="3FCB47C7" w14:textId="77777777" w:rsidTr="002D00B8">
        <w:trPr>
          <w:jc w:val="center"/>
        </w:trPr>
        <w:tc>
          <w:tcPr>
            <w:tcW w:w="9785" w:type="dxa"/>
          </w:tcPr>
          <w:p w14:paraId="6693B4C9" w14:textId="77777777" w:rsidR="00446CAD" w:rsidRPr="00192094" w:rsidRDefault="00446CAD" w:rsidP="002D00B8">
            <w:pPr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11. Границей КЗ могут являться</w:t>
            </w:r>
          </w:p>
          <w:p w14:paraId="4B8B6BFE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правильные ответы </w:t>
            </w:r>
          </w:p>
          <w:p w14:paraId="3EBADB78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периметр охраняемой территории учреждения (предприятия)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br/>
            </w:r>
          </w:p>
          <w:p w14:paraId="21826F86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ограждающие конструкции охраняемого здания </w:t>
            </w:r>
          </w:p>
          <w:p w14:paraId="23FD34DC" w14:textId="77777777" w:rsidR="00446CAD" w:rsidRPr="00192094" w:rsidRDefault="00446CAD" w:rsidP="002D00B8">
            <w:pPr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ограждающие конструкции охраняемой части здания, если оно размещено на</w:t>
            </w:r>
          </w:p>
          <w:p w14:paraId="43E192D8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неохраняемой территории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br/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ограждения из кустарников</w:t>
            </w:r>
          </w:p>
        </w:tc>
      </w:tr>
      <w:tr w:rsidR="00446CAD" w:rsidRPr="00192094" w14:paraId="15994D37" w14:textId="77777777" w:rsidTr="002D00B8">
        <w:trPr>
          <w:cantSplit/>
          <w:jc w:val="center"/>
        </w:trPr>
        <w:tc>
          <w:tcPr>
            <w:tcW w:w="9785" w:type="dxa"/>
          </w:tcPr>
          <w:p w14:paraId="748D78ED" w14:textId="77777777" w:rsidR="00446CAD" w:rsidRPr="00192094" w:rsidRDefault="00446CAD" w:rsidP="002D00B8">
            <w:pPr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12.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Документированная информация, доступ к которой ограничивается в соответствии с законодательством РФ</w:t>
            </w:r>
          </w:p>
          <w:p w14:paraId="726521EB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 </w:t>
            </w:r>
          </w:p>
          <w:p w14:paraId="2CD31E19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конфиденциальная информация </w:t>
            </w:r>
          </w:p>
          <w:p w14:paraId="3A3663F3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государственная тайна</w:t>
            </w:r>
          </w:p>
          <w:p w14:paraId="53A523F6" w14:textId="77777777" w:rsidR="00446CAD" w:rsidRDefault="00446CAD" w:rsidP="002D00B8">
            <w:pPr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коммерческая тайна </w:t>
            </w:r>
          </w:p>
          <w:p w14:paraId="01618789" w14:textId="77777777" w:rsidR="00446CAD" w:rsidRDefault="00446CAD" w:rsidP="002D00B8">
            <w:pPr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служебная тайна (информация)</w:t>
            </w:r>
          </w:p>
        </w:tc>
      </w:tr>
      <w:tr w:rsidR="00446CAD" w:rsidRPr="00192094" w14:paraId="50B4C17F" w14:textId="77777777" w:rsidTr="002D00B8">
        <w:trPr>
          <w:cantSplit/>
          <w:jc w:val="center"/>
        </w:trPr>
        <w:tc>
          <w:tcPr>
            <w:tcW w:w="9785" w:type="dxa"/>
          </w:tcPr>
          <w:p w14:paraId="35340489" w14:textId="77777777" w:rsidR="00446CAD" w:rsidRPr="00192094" w:rsidRDefault="00446CAD" w:rsidP="002D00B8">
            <w:pPr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13. Какие категории персональных данных не существуют?</w:t>
            </w:r>
          </w:p>
          <w:p w14:paraId="279EBAAC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правильные ответы </w:t>
            </w:r>
          </w:p>
          <w:p w14:paraId="0F6C31D7" w14:textId="77777777" w:rsidR="00446CAD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о национальной принадлежности</w:t>
            </w:r>
          </w:p>
          <w:p w14:paraId="44C0BCAA" w14:textId="77777777" w:rsidR="00446CAD" w:rsidRPr="00192094" w:rsidRDefault="00446CAD" w:rsidP="002D00B8">
            <w:pPr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общедоступные</w:t>
            </w:r>
          </w:p>
          <w:p w14:paraId="3112A6C1" w14:textId="77777777" w:rsidR="00446CAD" w:rsidRDefault="00446CAD" w:rsidP="002D00B8">
            <w:pPr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о политических взглядах </w:t>
            </w:r>
          </w:p>
          <w:p w14:paraId="339405F1" w14:textId="77777777" w:rsidR="00446CAD" w:rsidRDefault="00446CAD" w:rsidP="002D00B8">
            <w:pPr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биометрические</w:t>
            </w:r>
          </w:p>
        </w:tc>
      </w:tr>
      <w:tr w:rsidR="00446CAD" w:rsidRPr="00192094" w14:paraId="67117DE6" w14:textId="77777777" w:rsidTr="002D00B8">
        <w:trPr>
          <w:jc w:val="center"/>
        </w:trPr>
        <w:tc>
          <w:tcPr>
            <w:tcW w:w="9785" w:type="dxa"/>
          </w:tcPr>
          <w:p w14:paraId="417001E6" w14:textId="77777777" w:rsidR="00446CAD" w:rsidRPr="00192094" w:rsidRDefault="00446CAD" w:rsidP="002D00B8">
            <w:pPr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color w:val="33333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t>14. Что не относится к объектам критической информационной инфраструктуры?</w:t>
            </w:r>
          </w:p>
          <w:p w14:paraId="0105A974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color w:val="33333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</w:t>
            </w:r>
          </w:p>
          <w:p w14:paraId="514272E6" w14:textId="77777777" w:rsidR="00446CAD" w:rsidRPr="00192094" w:rsidRDefault="00446CAD" w:rsidP="002D00B8">
            <w:pPr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юридические лица, которым принадлежат информационные системы</w:t>
            </w:r>
          </w:p>
          <w:p w14:paraId="7D3EBE63" w14:textId="77777777" w:rsidR="00446CAD" w:rsidRPr="00192094" w:rsidRDefault="00446CAD" w:rsidP="002D00B8">
            <w:pPr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информационные системы</w:t>
            </w:r>
          </w:p>
          <w:p w14:paraId="6B1AE9A7" w14:textId="77777777" w:rsidR="00446CAD" w:rsidRDefault="00446CAD" w:rsidP="002D00B8">
            <w:pPr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АСУ</w:t>
            </w:r>
          </w:p>
          <w:p w14:paraId="02829818" w14:textId="77777777" w:rsidR="00446CAD" w:rsidRDefault="00446CAD" w:rsidP="002D00B8">
            <w:pPr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г) информационно-телекоммуникационные сети</w:t>
            </w:r>
          </w:p>
        </w:tc>
      </w:tr>
      <w:tr w:rsidR="00446CAD" w:rsidRPr="00192094" w14:paraId="02A8F240" w14:textId="77777777" w:rsidTr="002D00B8">
        <w:trPr>
          <w:cantSplit/>
          <w:jc w:val="center"/>
        </w:trPr>
        <w:tc>
          <w:tcPr>
            <w:tcW w:w="9785" w:type="dxa"/>
          </w:tcPr>
          <w:p w14:paraId="2517CEB4" w14:textId="77777777" w:rsidR="00446CAD" w:rsidRPr="00192094" w:rsidRDefault="00446CAD" w:rsidP="002D00B8">
            <w:pPr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color w:val="33333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</w:rPr>
              <w:lastRenderedPageBreak/>
              <w:t>15. При оценке значимости объекта КИИ не учитывают его важность для</w:t>
            </w:r>
          </w:p>
          <w:p w14:paraId="1D619A52" w14:textId="77777777" w:rsidR="00446CAD" w:rsidRDefault="00446CAD" w:rsidP="002D00B8">
            <w:pPr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color w:val="0033CC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один правильный ответ </w:t>
            </w:r>
          </w:p>
          <w:p w14:paraId="446A07D7" w14:textId="77777777" w:rsidR="00446CAD" w:rsidRDefault="00446CAD" w:rsidP="002D00B8">
            <w:pPr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color w:val="0033CC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демографии</w:t>
            </w:r>
          </w:p>
          <w:p w14:paraId="32BBAAF5" w14:textId="77777777" w:rsidR="00446CAD" w:rsidRPr="00192094" w:rsidRDefault="00446CAD" w:rsidP="002D00B8">
            <w:pPr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экономики</w:t>
            </w:r>
          </w:p>
          <w:p w14:paraId="649A4966" w14:textId="77777777" w:rsidR="00446CAD" w:rsidRDefault="00446CAD" w:rsidP="002D00B8">
            <w:pPr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экологии </w:t>
            </w:r>
          </w:p>
          <w:p w14:paraId="0DFECA70" w14:textId="77777777" w:rsidR="00446CAD" w:rsidRDefault="00446CAD" w:rsidP="002D00B8">
            <w:pPr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обороноспособности</w:t>
            </w:r>
          </w:p>
        </w:tc>
      </w:tr>
    </w:tbl>
    <w:p w14:paraId="26622046" w14:textId="77777777" w:rsidR="00446CAD" w:rsidRPr="00192094" w:rsidRDefault="00446CAD" w:rsidP="00446CAD">
      <w:pPr>
        <w:jc w:val="both"/>
        <w:rPr>
          <w:rFonts w:eastAsia="Calibri" w:cs="Times New Roman"/>
          <w:kern w:val="0"/>
          <w:szCs w:val="28"/>
        </w:rPr>
      </w:pPr>
    </w:p>
    <w:p w14:paraId="1D7CD88E" w14:textId="77777777" w:rsidR="00446CAD" w:rsidRPr="00192094" w:rsidRDefault="00446CAD" w:rsidP="00446CAD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446CAD" w:rsidRPr="00192094" w14:paraId="7BA8842C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598C6FC3" w14:textId="77777777" w:rsidR="00446CAD" w:rsidRPr="00192094" w:rsidRDefault="00446CAD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446CAD" w:rsidRPr="00192094" w14:paraId="54E23211" w14:textId="77777777" w:rsidTr="002D00B8">
        <w:trPr>
          <w:jc w:val="center"/>
        </w:trPr>
        <w:tc>
          <w:tcPr>
            <w:tcW w:w="9785" w:type="dxa"/>
          </w:tcPr>
          <w:p w14:paraId="0AE38140" w14:textId="77777777" w:rsidR="00446CAD" w:rsidRPr="00192094" w:rsidRDefault="00446CAD" w:rsidP="002D00B8">
            <w:pPr>
              <w:tabs>
                <w:tab w:val="left" w:pos="284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1. Какие объекты мониторинга ИБ вы знаете?</w:t>
            </w:r>
          </w:p>
        </w:tc>
      </w:tr>
      <w:tr w:rsidR="00446CAD" w:rsidRPr="00192094" w14:paraId="2A7524D3" w14:textId="77777777" w:rsidTr="002D00B8">
        <w:trPr>
          <w:cantSplit/>
          <w:jc w:val="center"/>
        </w:trPr>
        <w:tc>
          <w:tcPr>
            <w:tcW w:w="9785" w:type="dxa"/>
          </w:tcPr>
          <w:p w14:paraId="04A78A66" w14:textId="77777777" w:rsidR="00446CAD" w:rsidRPr="00192094" w:rsidRDefault="00446CAD" w:rsidP="002D00B8">
            <w:pPr>
              <w:tabs>
                <w:tab w:val="left" w:pos="284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2. Какие уровни мониторинга ИБ вы знаете?</w:t>
            </w:r>
          </w:p>
        </w:tc>
      </w:tr>
      <w:tr w:rsidR="00446CAD" w:rsidRPr="00192094" w14:paraId="41E6AC79" w14:textId="77777777" w:rsidTr="002D00B8">
        <w:trPr>
          <w:cantSplit/>
          <w:jc w:val="center"/>
        </w:trPr>
        <w:tc>
          <w:tcPr>
            <w:tcW w:w="9785" w:type="dxa"/>
          </w:tcPr>
          <w:p w14:paraId="6B128E36" w14:textId="77777777" w:rsidR="00446CAD" w:rsidRPr="00192094" w:rsidRDefault="00446CAD" w:rsidP="002D00B8">
            <w:pPr>
              <w:tabs>
                <w:tab w:val="left" w:pos="284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3. Какие свойства (характеристики) мониторинга ИБ необходимо учитывать при его реализации?</w:t>
            </w:r>
          </w:p>
        </w:tc>
      </w:tr>
      <w:tr w:rsidR="00446CAD" w:rsidRPr="00192094" w14:paraId="6B047E98" w14:textId="77777777" w:rsidTr="002D00B8">
        <w:trPr>
          <w:jc w:val="center"/>
        </w:trPr>
        <w:tc>
          <w:tcPr>
            <w:tcW w:w="9785" w:type="dxa"/>
          </w:tcPr>
          <w:p w14:paraId="4973655D" w14:textId="77777777" w:rsidR="00446CAD" w:rsidRPr="00192094" w:rsidRDefault="00446CAD" w:rsidP="002D00B8">
            <w:pPr>
              <w:tabs>
                <w:tab w:val="left" w:pos="284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4. В чем заключается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многопараметричность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мониторинга ИБ?</w:t>
            </w:r>
          </w:p>
        </w:tc>
      </w:tr>
      <w:tr w:rsidR="00446CAD" w:rsidRPr="00192094" w14:paraId="1CD4E0C8" w14:textId="77777777" w:rsidTr="002D00B8">
        <w:trPr>
          <w:cantSplit/>
          <w:jc w:val="center"/>
        </w:trPr>
        <w:tc>
          <w:tcPr>
            <w:tcW w:w="9785" w:type="dxa"/>
          </w:tcPr>
          <w:p w14:paraId="267976F2" w14:textId="77777777" w:rsidR="00446CAD" w:rsidRPr="00192094" w:rsidRDefault="00446CAD" w:rsidP="002D00B8">
            <w:pPr>
              <w:tabs>
                <w:tab w:val="left" w:pos="284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5. В чем заключается адаптивность мониторинга ИБ?</w:t>
            </w:r>
          </w:p>
        </w:tc>
      </w:tr>
      <w:tr w:rsidR="00446CAD" w:rsidRPr="00192094" w14:paraId="3DE5CBC5" w14:textId="77777777" w:rsidTr="002D00B8">
        <w:trPr>
          <w:cantSplit/>
          <w:jc w:val="center"/>
        </w:trPr>
        <w:tc>
          <w:tcPr>
            <w:tcW w:w="9785" w:type="dxa"/>
          </w:tcPr>
          <w:p w14:paraId="2DC01B58" w14:textId="77777777" w:rsidR="00446CAD" w:rsidRPr="00192094" w:rsidRDefault="00446CAD" w:rsidP="002D00B8">
            <w:pPr>
              <w:tabs>
                <w:tab w:val="left" w:pos="284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6. В чем заключается доверенность мониторинга ИБ?</w:t>
            </w:r>
          </w:p>
        </w:tc>
      </w:tr>
      <w:tr w:rsidR="00446CAD" w:rsidRPr="00192094" w14:paraId="79F1A16C" w14:textId="77777777" w:rsidTr="002D00B8">
        <w:trPr>
          <w:jc w:val="center"/>
        </w:trPr>
        <w:tc>
          <w:tcPr>
            <w:tcW w:w="9785" w:type="dxa"/>
          </w:tcPr>
          <w:p w14:paraId="33C72560" w14:textId="77777777" w:rsidR="00446CAD" w:rsidRPr="00192094" w:rsidRDefault="00446CAD" w:rsidP="002D00B8">
            <w:pPr>
              <w:tabs>
                <w:tab w:val="left" w:pos="284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7. Какие вы знаете источники данных для мониторинга ИБ?</w:t>
            </w:r>
          </w:p>
        </w:tc>
      </w:tr>
      <w:tr w:rsidR="00446CAD" w:rsidRPr="00192094" w14:paraId="0B4336A4" w14:textId="77777777" w:rsidTr="002D00B8">
        <w:trPr>
          <w:jc w:val="center"/>
        </w:trPr>
        <w:tc>
          <w:tcPr>
            <w:tcW w:w="9785" w:type="dxa"/>
          </w:tcPr>
          <w:p w14:paraId="45CAAC5D" w14:textId="77777777" w:rsidR="00446CAD" w:rsidRPr="00192094" w:rsidRDefault="00446CAD" w:rsidP="002D00B8">
            <w:pPr>
              <w:tabs>
                <w:tab w:val="left" w:pos="284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8. Какие варианты сбора данных для мониторинга ИБ вы знаете?</w:t>
            </w:r>
          </w:p>
        </w:tc>
      </w:tr>
      <w:tr w:rsidR="00446CAD" w:rsidRPr="00192094" w14:paraId="6C23EF2B" w14:textId="77777777" w:rsidTr="002D00B8">
        <w:trPr>
          <w:cantSplit/>
          <w:jc w:val="center"/>
        </w:trPr>
        <w:tc>
          <w:tcPr>
            <w:tcW w:w="9785" w:type="dxa"/>
          </w:tcPr>
          <w:p w14:paraId="2C93F6AA" w14:textId="77777777" w:rsidR="00446CAD" w:rsidRPr="00192094" w:rsidRDefault="00446CAD" w:rsidP="002D00B8">
            <w:pPr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9. Что такое агент мониторинга событий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безопасности ?</w:t>
            </w:r>
            <w:proofErr w:type="gramEnd"/>
          </w:p>
          <w:p w14:paraId="436A9D5E" w14:textId="77777777" w:rsidR="00446CAD" w:rsidRPr="00192094" w:rsidRDefault="00446CAD" w:rsidP="002D00B8">
            <w:pPr>
              <w:tabs>
                <w:tab w:val="left" w:pos="284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</w:tc>
      </w:tr>
      <w:tr w:rsidR="00446CAD" w:rsidRPr="00192094" w14:paraId="71E395D9" w14:textId="77777777" w:rsidTr="002D00B8">
        <w:trPr>
          <w:jc w:val="center"/>
        </w:trPr>
        <w:tc>
          <w:tcPr>
            <w:tcW w:w="9785" w:type="dxa"/>
          </w:tcPr>
          <w:p w14:paraId="399B4486" w14:textId="77777777" w:rsidR="00446CAD" w:rsidRPr="00192094" w:rsidRDefault="00446CAD" w:rsidP="002D00B8">
            <w:pPr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10. Что такое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безагентный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сбор данных для мониторинга событий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безопасности ?</w:t>
            </w:r>
            <w:proofErr w:type="gramEnd"/>
          </w:p>
          <w:p w14:paraId="14A0A4EB" w14:textId="77777777" w:rsidR="00446CAD" w:rsidRPr="00192094" w:rsidRDefault="00446CAD" w:rsidP="002D00B8">
            <w:pPr>
              <w:tabs>
                <w:tab w:val="left" w:pos="284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</w:tc>
      </w:tr>
      <w:tr w:rsidR="00446CAD" w:rsidRPr="00192094" w14:paraId="781A4BF5" w14:textId="77777777" w:rsidTr="002D00B8">
        <w:trPr>
          <w:jc w:val="center"/>
        </w:trPr>
        <w:tc>
          <w:tcPr>
            <w:tcW w:w="9785" w:type="dxa"/>
          </w:tcPr>
          <w:p w14:paraId="42F894CD" w14:textId="77777777" w:rsidR="00446CAD" w:rsidRPr="00192094" w:rsidRDefault="00446CAD" w:rsidP="002D00B8">
            <w:pPr>
              <w:autoSpaceDE w:val="0"/>
              <w:autoSpaceDN w:val="0"/>
              <w:adjustRightInd w:val="0"/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11. Что относится к инструментальным средствам сбора данных для мониторинга событий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безопасности ?</w:t>
            </w:r>
            <w:proofErr w:type="gramEnd"/>
          </w:p>
          <w:p w14:paraId="557156C3" w14:textId="77777777" w:rsidR="00446CAD" w:rsidRPr="00192094" w:rsidRDefault="00446CAD" w:rsidP="002D00B8">
            <w:pPr>
              <w:tabs>
                <w:tab w:val="left" w:pos="284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</w:tc>
      </w:tr>
      <w:tr w:rsidR="00446CAD" w:rsidRPr="00192094" w14:paraId="048C4C75" w14:textId="77777777" w:rsidTr="002D00B8">
        <w:trPr>
          <w:jc w:val="center"/>
        </w:trPr>
        <w:tc>
          <w:tcPr>
            <w:tcW w:w="9785" w:type="dxa"/>
          </w:tcPr>
          <w:p w14:paraId="23E0DD08" w14:textId="77777777" w:rsidR="00446CAD" w:rsidRPr="00192094" w:rsidRDefault="00446CAD" w:rsidP="002D00B8">
            <w:pPr>
              <w:tabs>
                <w:tab w:val="left" w:pos="284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12. Какие типы событий безопасности, связанные с доступом к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данным,  регистрируются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при мониторинге событий безопасности?</w:t>
            </w:r>
          </w:p>
        </w:tc>
      </w:tr>
      <w:tr w:rsidR="00446CAD" w:rsidRPr="00192094" w14:paraId="4DB79865" w14:textId="77777777" w:rsidTr="002D00B8">
        <w:trPr>
          <w:cantSplit/>
          <w:jc w:val="center"/>
        </w:trPr>
        <w:tc>
          <w:tcPr>
            <w:tcW w:w="9785" w:type="dxa"/>
          </w:tcPr>
          <w:p w14:paraId="155DE219" w14:textId="77777777" w:rsidR="00446CAD" w:rsidRPr="00192094" w:rsidRDefault="00446CAD" w:rsidP="002D00B8">
            <w:pPr>
              <w:tabs>
                <w:tab w:val="left" w:pos="284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13. Что такое конфиденциальная информация?</w:t>
            </w:r>
          </w:p>
        </w:tc>
      </w:tr>
      <w:tr w:rsidR="00446CAD" w:rsidRPr="00192094" w14:paraId="16DDD6E1" w14:textId="77777777" w:rsidTr="002D00B8">
        <w:trPr>
          <w:cantSplit/>
          <w:jc w:val="center"/>
        </w:trPr>
        <w:tc>
          <w:tcPr>
            <w:tcW w:w="9785" w:type="dxa"/>
          </w:tcPr>
          <w:p w14:paraId="175E4731" w14:textId="77777777" w:rsidR="00446CAD" w:rsidRPr="00192094" w:rsidRDefault="00446CAD" w:rsidP="002D00B8">
            <w:pPr>
              <w:tabs>
                <w:tab w:val="left" w:pos="284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14. Что такое контролируемая зона?</w:t>
            </w:r>
          </w:p>
        </w:tc>
      </w:tr>
      <w:tr w:rsidR="00446CAD" w:rsidRPr="00192094" w14:paraId="456084BF" w14:textId="77777777" w:rsidTr="002D00B8">
        <w:trPr>
          <w:jc w:val="center"/>
        </w:trPr>
        <w:tc>
          <w:tcPr>
            <w:tcW w:w="9785" w:type="dxa"/>
          </w:tcPr>
          <w:p w14:paraId="5789326E" w14:textId="77777777" w:rsidR="00446CAD" w:rsidRPr="00192094" w:rsidRDefault="00446CAD" w:rsidP="002D00B8">
            <w:pPr>
              <w:tabs>
                <w:tab w:val="left" w:pos="284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15. Что относится к основным техническим средствам и системам (ОТСС)</w:t>
            </w:r>
          </w:p>
        </w:tc>
      </w:tr>
    </w:tbl>
    <w:p w14:paraId="7132FB09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836D9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CAD"/>
    <w:rsid w:val="00446CAD"/>
    <w:rsid w:val="0052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AFA39"/>
  <w15:chartTrackingRefBased/>
  <w15:docId w15:val="{670A7D34-FD95-494E-A3EC-C2898A51D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CAD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446CAD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446CAD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446CAD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446CAD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446CAD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446CAD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2849</Words>
  <Characters>16240</Characters>
  <Application>Microsoft Office Word</Application>
  <DocSecurity>0</DocSecurity>
  <Lines>135</Lines>
  <Paragraphs>38</Paragraphs>
  <ScaleCrop>false</ScaleCrop>
  <Company/>
  <LinksUpToDate>false</LinksUpToDate>
  <CharactersWithSpaces>19051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2026-09-15T08:13:00Z</dcterms:created>
  <dcterms:modified xsi:type="dcterms:W3CDTF">2026-09-15T08:13:00Z</dcterms:modified>
</cp:coreProperties>
</file>