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EE6FD" w14:textId="77777777" w:rsidR="00DB7427" w:rsidRPr="00192094" w:rsidRDefault="00DB7427" w:rsidP="00DB7427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_Toc240377311"/>
      <w:bookmarkStart w:id="1" w:name="_Hlk24036655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Б2.ДВ.02.02(П) Проектно-технологическая практика (отраслевая)</w:t>
      </w:r>
      <w:bookmarkEnd w:id="0"/>
    </w:p>
    <w:p w14:paraId="31A06276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</w:t>
      </w:r>
    </w:p>
    <w:p w14:paraId="70EE0794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ПРОЕКТНО-ТЕХНОЛОГИЧЕСКАЯ ПРАКТИКА (ОТРАСЛЕВАЯ)</w:t>
      </w:r>
    </w:p>
    <w:p w14:paraId="76A5BA3D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4EE6B191" w14:textId="77777777" w:rsidR="00DB7427" w:rsidRPr="00192094" w:rsidRDefault="00DB7427" w:rsidP="00DB7427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0336E7D0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6C67CBC2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6500D055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6B452B36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5797AAC1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707E9CEE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4457491A" w14:textId="77777777" w:rsidR="00DB7427" w:rsidRPr="00192094" w:rsidRDefault="00DB7427" w:rsidP="00DB7427">
      <w:pPr>
        <w:widowControl w:val="0"/>
        <w:numPr>
          <w:ilvl w:val="0"/>
          <w:numId w:val="6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639C40FC" w14:textId="77777777" w:rsidR="00DB7427" w:rsidRPr="00192094" w:rsidRDefault="00DB7427" w:rsidP="00DB7427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7C75FBE1" w14:textId="77777777" w:rsidR="00DB7427" w:rsidRPr="00192094" w:rsidRDefault="00DB7427" w:rsidP="00DB742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554CDC00" w14:textId="77777777" w:rsidR="00DB7427" w:rsidRPr="00192094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00A0D02F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345F48EE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467DB298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F395848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35FCA942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38F6206B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54681BC" w14:textId="77777777" w:rsidR="00DB7427" w:rsidRPr="00192094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0CEBF379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52E82B31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2FCDE685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09114F7E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782339B6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A69EA02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C434856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4C3ADD97" w14:textId="77777777" w:rsidR="00DB7427" w:rsidRPr="00192094" w:rsidRDefault="00DB7427" w:rsidP="00DB742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0953B53D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B5C8E4B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4</w:t>
      </w:r>
    </w:p>
    <w:p w14:paraId="58CBC8BC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1CE0A6F2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  <w:r>
        <w:rPr>
          <w:rFonts w:eastAsia="Times New Roman" w:cs="Times New Roman"/>
          <w:kern w:val="0"/>
          <w:szCs w:val="28"/>
          <w:lang w:eastAsia="ru-RU"/>
        </w:rPr>
        <w:t>;</w:t>
      </w:r>
    </w:p>
    <w:p w14:paraId="717152CD" w14:textId="77777777" w:rsidR="00DB7427" w:rsidRPr="00192094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238267DA" w14:textId="77777777" w:rsidR="00DB7427" w:rsidRPr="00192094" w:rsidRDefault="00DB7427" w:rsidP="00DB7427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5CD6E6E4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порядок обслуживания криптографических средств защиты информации;</w:t>
      </w:r>
    </w:p>
    <w:p w14:paraId="3B64AAB8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1FF63248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обслуживать технические средств защиты информации.</w:t>
      </w:r>
    </w:p>
    <w:p w14:paraId="42F3BB0A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1B5B4208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эксплуатации программно-аппаратных и технических средств защиты информации.</w:t>
      </w:r>
    </w:p>
    <w:p w14:paraId="1700E6C1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18A13649" w14:textId="77777777" w:rsidR="00DB7427" w:rsidRPr="0043715E" w:rsidRDefault="00DB7427" w:rsidP="00DB7427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199ACEC1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7BAC3C86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5EDD3BD8" w14:textId="77777777" w:rsidTr="007F2A68">
        <w:trPr>
          <w:jc w:val="center"/>
        </w:trPr>
        <w:tc>
          <w:tcPr>
            <w:tcW w:w="9785" w:type="dxa"/>
          </w:tcPr>
          <w:p w14:paraId="62FA6F2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Какая базовая характеристика отличает сеть квантовых коммуникаций от классической компьютерной сети при передаче ключей?</w:t>
            </w:r>
          </w:p>
          <w:p w14:paraId="3C86BEA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Использование только беспроводных спутниковых каналов</w:t>
            </w:r>
          </w:p>
          <w:p w14:paraId="184CC8D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Невозможность незаметного перехвата данных благодаря законам квантовой физики</w:t>
            </w:r>
          </w:p>
          <w:p w14:paraId="54C18E1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Передача данных исключительно в виде текстовых процессоров</w:t>
            </w:r>
          </w:p>
          <w:p w14:paraId="2075B63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Отсутствие необходимости в маршрутизаторах</w:t>
            </w:r>
          </w:p>
        </w:tc>
      </w:tr>
      <w:tr w:rsidR="00DB7427" w:rsidRPr="00192094" w14:paraId="779DC5E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84DA6B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Какое действие является обязательным при проведении планово-профилактических работ (ППР) на сетевом оборудовании?</w:t>
            </w:r>
          </w:p>
          <w:p w14:paraId="0601546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Замена всего оборудования на новое каждые полгода</w:t>
            </w:r>
          </w:p>
          <w:p w14:paraId="7C0FEDC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Создание резервной копии конфигурационных файлов (бэкапа) перед началом работ</w:t>
            </w:r>
          </w:p>
          <w:p w14:paraId="0A21B68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Удаление всех учетных записей пользователей</w:t>
            </w:r>
          </w:p>
          <w:p w14:paraId="4A63F43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Обязательное изменение IP-адресов устройств</w:t>
            </w:r>
          </w:p>
        </w:tc>
      </w:tr>
      <w:tr w:rsidR="00DB7427" w:rsidRPr="00192094" w14:paraId="6D988BC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ABD8DB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Что является главным инструментом для первичного выявления обрыва кабеля или физических проблем на участке сети?</w:t>
            </w:r>
          </w:p>
          <w:p w14:paraId="54F2E09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Текстовый процессор MS Word</w:t>
            </w:r>
          </w:p>
          <w:p w14:paraId="049E56A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Кабельный тестер или оптический рефлектометр (OTDR)</w:t>
            </w:r>
          </w:p>
          <w:p w14:paraId="496FD43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Табличный процессор MS Excel</w:t>
            </w:r>
          </w:p>
          <w:p w14:paraId="622CD94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Браузер для поиска в сети Интернет</w:t>
            </w:r>
          </w:p>
        </w:tc>
      </w:tr>
      <w:tr w:rsidR="00DB7427" w:rsidRPr="00192094" w14:paraId="067A5E4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0381FD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Какой нормативный документ в РФ определяет требования к аттестации объектов информатизации по требованиям безопасности информации?</w:t>
            </w:r>
          </w:p>
          <w:p w14:paraId="542AA2B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Трудовой кодекс РФ</w:t>
            </w:r>
          </w:p>
          <w:p w14:paraId="02B1535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Налоговый кодекс РФ</w:t>
            </w:r>
          </w:p>
          <w:p w14:paraId="67D7436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Документы и Требования ФСТЭК России</w:t>
            </w:r>
          </w:p>
          <w:p w14:paraId="484126C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Гражданский кодекс РФ</w:t>
            </w:r>
          </w:p>
        </w:tc>
      </w:tr>
      <w:tr w:rsidR="00DB7427" w:rsidRPr="00192094" w14:paraId="0A672BE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F80123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Что из перечисленного относится к криптографическим средствам защиты информации (СКЗИ)?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F4810A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Межсетевой экран без функции шифрования</w:t>
            </w:r>
          </w:p>
          <w:p w14:paraId="5AB327B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Оптический коммутатор</w:t>
            </w:r>
          </w:p>
          <w:p w14:paraId="2606690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Электронный замок на двери серверной</w:t>
            </w:r>
          </w:p>
          <w:p w14:paraId="5EF8D09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Программа для создания электронной цифровой подписи (ЭЦП) и шифрования каналов (VPN)</w:t>
            </w:r>
          </w:p>
        </w:tc>
      </w:tr>
      <w:tr w:rsidR="00DB7427" w:rsidRPr="00192094" w14:paraId="4BF6382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30B870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чем заключается основная цель проведения аудита информационной безопасности?</w:t>
            </w:r>
          </w:p>
          <w:p w14:paraId="5C489A3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Наказание сотрудников, допустивших ошибки</w:t>
            </w:r>
          </w:p>
          <w:p w14:paraId="68504AE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Независимая оценка текущего состояния ИБ и проверка соответствия стандартам</w:t>
            </w:r>
          </w:p>
          <w:p w14:paraId="6B56587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Разработка рекламной кампании для сетевых устройств</w:t>
            </w:r>
          </w:p>
          <w:p w14:paraId="6A8D5B5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Увеличение объемов обрабатываемых данных</w:t>
            </w:r>
          </w:p>
        </w:tc>
      </w:tr>
      <w:tr w:rsidR="00DB7427" w:rsidRPr="00192094" w14:paraId="5A70650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FD418D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согласно требованиям ГОСТ и ЕСПД должна обновляться рабочая техническая документация на сеть?</w:t>
            </w:r>
          </w:p>
          <w:p w14:paraId="46C8C0B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 в год</w:t>
            </w:r>
          </w:p>
          <w:p w14:paraId="1E95646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Своевременно, по мере внесения изменений в конфигурацию или состав оборудования</w:t>
            </w:r>
          </w:p>
          <w:p w14:paraId="643980E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Только по требованию внешних проверяющих органов</w:t>
            </w:r>
          </w:p>
          <w:p w14:paraId="0D142F8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Документация не подлежит обновлению после утверждения</w:t>
            </w:r>
          </w:p>
        </w:tc>
      </w:tr>
      <w:tr w:rsidR="00DB7427" w:rsidRPr="00192094" w14:paraId="43BD0B5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4E0713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Какая угроза безопасности специфична для систем квантового распределения ключей (КРК) при нарушении условий эксплуатации?</w:t>
            </w:r>
          </w:p>
          <w:p w14:paraId="51653E1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Классический подбор пароля по словарю</w:t>
            </w:r>
          </w:p>
          <w:p w14:paraId="340C387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Троянские атаки засветки (искажение работы однофотонных детекторов)</w:t>
            </w:r>
          </w:p>
          <w:p w14:paraId="53DF494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Спам-рассылка по электронной почте</w:t>
            </w:r>
          </w:p>
          <w:p w14:paraId="380C1CE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Заражение макровирусами в документах Word</w:t>
            </w:r>
          </w:p>
        </w:tc>
      </w:tr>
      <w:tr w:rsidR="00DB7427" w:rsidRPr="00192094" w14:paraId="1F50EC0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669623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такое «политика информационной безопасности» организации?</w:t>
            </w:r>
          </w:p>
          <w:p w14:paraId="53E9049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Набор инструкций по настройке маршрутизаторов Cisco</w:t>
            </w:r>
          </w:p>
          <w:p w14:paraId="2D61C1F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Совокупность документированных правил, процедур и практик, регулирующих управление и защиту ИТ-активов</w:t>
            </w:r>
          </w:p>
          <w:p w14:paraId="1A5AE18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в) Список сотрудников, имеющих доступ в Интернет</w:t>
            </w:r>
          </w:p>
          <w:p w14:paraId="2B8B6FE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Финансовый план по закупке лицензий ПО</w:t>
            </w:r>
          </w:p>
        </w:tc>
      </w:tr>
      <w:tr w:rsidR="00DB7427" w:rsidRPr="00192094" w14:paraId="498809F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E7B8CB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10. Какое действие администратора относится к настройке политик безопасности на сетевом уровне?</w:t>
            </w:r>
          </w:p>
          <w:p w14:paraId="64D2A0A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Очистка коммутатора от пыли</w:t>
            </w:r>
          </w:p>
          <w:p w14:paraId="7F69DB7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Конфигурирование списков контроля доступа (ACL) на маршрутизаторе</w:t>
            </w:r>
          </w:p>
          <w:p w14:paraId="1B164CC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Оформление титульного листа отчета по практике</w:t>
            </w:r>
          </w:p>
          <w:p w14:paraId="418C96F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Замена оптического патч-корда</w:t>
            </w:r>
          </w:p>
        </w:tc>
      </w:tr>
      <w:tr w:rsidR="00DB7427" w:rsidRPr="00192094" w14:paraId="0D89279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2F36E8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Какие параметры критически важно непрерывно отслеживать при мониторинге функционирования подсистемы ИБ в компьютерной сети?</w:t>
            </w:r>
          </w:p>
          <w:p w14:paraId="4FE4C99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(Выберите все подходящие варианты)</w:t>
            </w:r>
          </w:p>
          <w:p w14:paraId="1715E8A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Цвет изоляции сетевых кабелей в стойке</w:t>
            </w:r>
          </w:p>
          <w:p w14:paraId="3E8ABD0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Подозрительные всплески сетевого трафика (DDoS-атаки)</w:t>
            </w:r>
          </w:p>
          <w:p w14:paraId="6B83CE5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Попытки несанкционированного доступа и подбора паролей (Log-файлы)</w:t>
            </w:r>
          </w:p>
          <w:p w14:paraId="3A902DB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Марку офисной бумаги для печати отчетов</w:t>
            </w:r>
          </w:p>
          <w:p w14:paraId="4837537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Статус работоспособности межсетевых экранов и антивирусного ПО</w:t>
            </w:r>
          </w:p>
        </w:tc>
      </w:tr>
      <w:tr w:rsidR="00DB7427" w:rsidRPr="00192094" w14:paraId="08B218F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1BF8F6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этапы включает в себя технологическое обеспечение технической эксплуатации оборудования сетей? (Выберите все подходящие варианты)</w:t>
            </w:r>
          </w:p>
          <w:p w14:paraId="0CED8FA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Разработка регламентов проведения планового ТО</w:t>
            </w:r>
          </w:p>
          <w:p w14:paraId="10ACD1B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Закупка продуктов питания для сотрудников офиса</w:t>
            </w:r>
          </w:p>
          <w:p w14:paraId="50F5F70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Ведение журналов учета отказов и аварий оборудования</w:t>
            </w:r>
          </w:p>
          <w:p w14:paraId="0711AA9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Разработка рекламных буклетов для клиентов</w:t>
            </w:r>
          </w:p>
          <w:p w14:paraId="4BC9684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Контроль за соблюдением температурного режима в серверных помещениях</w:t>
            </w:r>
          </w:p>
        </w:tc>
      </w:tr>
      <w:tr w:rsidR="00DB7427" w:rsidRPr="00192094" w14:paraId="168E4B8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374F69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входит в комплекс мероприятий по обслуживанию технических средств защиты информации? (Выберите все подходящие варианты)</w:t>
            </w:r>
          </w:p>
          <w:p w14:paraId="29254C3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Обновление микропрограммного обеспечения (прошивок) аппаратных СКЗИ</w:t>
            </w:r>
          </w:p>
          <w:p w14:paraId="16EA6EE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Оценка дизайна корпоративного сайта компании</w:t>
            </w:r>
          </w:p>
          <w:p w14:paraId="3AADEE0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Проверка целостности пломб на корпусах серверов безопасности</w:t>
            </w:r>
          </w:p>
          <w:p w14:paraId="3D919FB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Резервное копирование ключевой информации и баз данных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6AA190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Составление плана продаж сетевого оборудования</w:t>
            </w:r>
          </w:p>
        </w:tc>
      </w:tr>
      <w:tr w:rsidR="00DB7427" w:rsidRPr="00192094" w14:paraId="5D4E2AB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BF43FC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Какие требования необходимо выполнять для обеспечения безопасности хранения и обработки конфиденциальной информации? (Выберите все подходящие варианты)</w:t>
            </w:r>
          </w:p>
          <w:p w14:paraId="1440797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Использование сертифицированных средств шифрования данных</w:t>
            </w:r>
          </w:p>
          <w:p w14:paraId="087F68C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Публикация резервных копий баз данных в открытых облачных хранилищах</w:t>
            </w:r>
          </w:p>
          <w:p w14:paraId="1AE3386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Разграничение прав доступа сотрудников (принцип минимальных привилегий)</w:t>
            </w:r>
          </w:p>
          <w:p w14:paraId="19F8151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Размещение серверного оборудования в закрытых охраняемых помещениях</w:t>
            </w:r>
          </w:p>
        </w:tc>
      </w:tr>
      <w:tr w:rsidR="00DB7427" w:rsidRPr="00192094" w14:paraId="65AE10F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AC95EA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Какие программные инструменты используются специалистами для выявления технических проблем и уязвимостей в компьютерных сетях? (Выберите все подходящие варианты)</w:t>
            </w:r>
          </w:p>
          <w:p w14:paraId="3A414B5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Сканеры сетевых уязвимостей (например, Nessus, MaxPatrol)</w:t>
            </w:r>
          </w:p>
          <w:p w14:paraId="75F5240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б) Анализаторы сетевых пакетов / Снифферы (например, Wireshark)</w:t>
            </w:r>
          </w:p>
          <w:p w14:paraId="5874C47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Графические редакторы (например, Adobe Photoshop)</w:t>
            </w:r>
          </w:p>
          <w:p w14:paraId="12A1D67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Утилиты сетевой диагностики (например, ping, traceroute)</w:t>
            </w:r>
          </w:p>
        </w:tc>
      </w:tr>
    </w:tbl>
    <w:p w14:paraId="61CCA260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27E18E4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3A8D9867" w14:textId="77777777" w:rsidR="00DB7427" w:rsidRPr="0043715E" w:rsidRDefault="00DB7427" w:rsidP="00DB7427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10DCD210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651C7C63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1E2DF12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273591A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чем заключается суть планово-профилактических работ (ППР) на оборудовании компьютерных сетей?</w:t>
            </w:r>
          </w:p>
        </w:tc>
      </w:tr>
      <w:tr w:rsidR="00DB7427" w:rsidRPr="00192094" w14:paraId="1573777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388E2D8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Каковы особенности проведения технического обслуживания (ТО) на участках сетей квантовых коммуникаций по сравнению с классическими?</w:t>
            </w:r>
          </w:p>
        </w:tc>
      </w:tr>
      <w:tr w:rsidR="00DB7427" w:rsidRPr="00192094" w14:paraId="6D82A9A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9BB323B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алгоритм действий системного администратора при обнаружении технической проблемы «Отсутствие связи с удаленным сегментом сети»</w:t>
            </w:r>
          </w:p>
        </w:tc>
      </w:tr>
      <w:tr w:rsidR="00DB7427" w:rsidRPr="00192094" w14:paraId="3A99913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8B3F3B7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понимается под термином «технологическое обеспечение технической эксплуатации» сетевого оборудования?</w:t>
            </w:r>
          </w:p>
        </w:tc>
      </w:tr>
      <w:tr w:rsidR="00DB7427" w:rsidRPr="00192094" w14:paraId="26358E9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064CDBD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обязательные реквизиты и разделы должна содержать рабочая техническая документация на сетевой узел согласно ГОСТам?</w:t>
            </w:r>
          </w:p>
        </w:tc>
      </w:tr>
      <w:tr w:rsidR="00DB7427" w:rsidRPr="00192094" w14:paraId="1B786BD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FAB58BE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 порядок обслуживания криптографических средств защиты информации (СКЗИ) в организации?</w:t>
            </w:r>
          </w:p>
        </w:tc>
      </w:tr>
      <w:tr w:rsidR="00DB7427" w:rsidRPr="00192094" w14:paraId="6B785D2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5CD9920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Назовите основные виды угроз информационной безопасности для современных вычислительных сетей.</w:t>
            </w:r>
          </w:p>
        </w:tc>
      </w:tr>
      <w:tr w:rsidR="00DB7427" w:rsidRPr="00192094" w14:paraId="5D8C928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39A9D2E" w14:textId="77777777" w:rsidR="00DB7427" w:rsidRPr="00192094" w:rsidRDefault="00DB7427" w:rsidP="00DB7427">
            <w:pPr>
              <w:numPr>
                <w:ilvl w:val="0"/>
                <w:numId w:val="7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включает в себя комплексный подход к организации политики информационной безопасности?</w:t>
            </w:r>
          </w:p>
        </w:tc>
      </w:tr>
      <w:tr w:rsidR="00DB7427" w:rsidRPr="00192094" w14:paraId="612678F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4DD1974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методы используются для оценки оптимальности выбора программно-аппаратных средств защиты информации?</w:t>
            </w:r>
          </w:p>
        </w:tc>
      </w:tr>
      <w:tr w:rsidR="00DB7427" w:rsidRPr="00192094" w14:paraId="3FDC326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BFC79DF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решения каких профессиональных задач в области сетевых технологий и ИБ инженеру необходимы навыки программирования на языках высокого уровня (например, Python)?</w:t>
            </w:r>
          </w:p>
        </w:tc>
      </w:tr>
      <w:tr w:rsidR="00DB7427" w:rsidRPr="00192094" w14:paraId="56DEF7D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D879EAB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чем различие между понятиями «настройка политики безопасности» и «мониторинг функционирования подсистемы ИБ»?</w:t>
            </w:r>
          </w:p>
        </w:tc>
      </w:tr>
      <w:tr w:rsidR="00DB7427" w:rsidRPr="00192094" w14:paraId="6678B5E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2D7A8EF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Какова роль стандартов серии ISO/IEC 27000 в оформлении технической документации по ИБ?</w:t>
            </w:r>
          </w:p>
        </w:tc>
      </w:tr>
      <w:tr w:rsidR="00DB7427" w:rsidRPr="00192094" w14:paraId="0B2A1FA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FE68FDE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проверяется в ходе аудита работоспособности и эффективности применяемых средств защиты информации?</w:t>
            </w:r>
          </w:p>
        </w:tc>
      </w:tr>
      <w:tr w:rsidR="00DB7427" w:rsidRPr="00192094" w14:paraId="1004BE5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A0D01A3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сформулировать эффективное требование безопасности для хранения резервных копий данных организации?</w:t>
            </w:r>
          </w:p>
        </w:tc>
      </w:tr>
      <w:tr w:rsidR="00DB7427" w:rsidRPr="00192094" w14:paraId="3594E17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107715E" w14:textId="77777777" w:rsidR="00DB7427" w:rsidRPr="00192094" w:rsidRDefault="00DB7427" w:rsidP="00DB7427">
            <w:pPr>
              <w:numPr>
                <w:ilvl w:val="0"/>
                <w:numId w:val="7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Каковы последствия несоблюдения требований нормативных документов (например, ФСТЭК) при эксплуатации ИС, подлежащих обязательной аттестации?</w:t>
            </w:r>
          </w:p>
        </w:tc>
      </w:tr>
    </w:tbl>
    <w:p w14:paraId="2B9B570C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1672AA6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6DDBDA20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t>УК-3 Способен осуществлять социальное взаимодействие и реализовывать свою роль в команде</w:t>
      </w:r>
      <w:r>
        <w:rPr>
          <w:rFonts w:eastAsia="Times New Roman" w:cs="Times New Roman"/>
          <w:kern w:val="0"/>
          <w:szCs w:val="28"/>
          <w:lang w:eastAsia="ru-RU"/>
        </w:rPr>
        <w:t>;</w:t>
      </w:r>
    </w:p>
    <w:p w14:paraId="264BE3D5" w14:textId="77777777" w:rsidR="00DB7427" w:rsidRPr="00192094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870181A" w14:textId="77777777" w:rsidR="00DB7427" w:rsidRPr="00192094" w:rsidRDefault="00DB7427" w:rsidP="00DB7427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0F59805B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методы и средства разработки программного обеспечения;</w:t>
      </w:r>
    </w:p>
    <w:p w14:paraId="779DCD8A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7BE326F5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оценивать средства разработки программ;</w:t>
      </w:r>
    </w:p>
    <w:p w14:paraId="545A80B6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2F089BC3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методами программирования на языках высокого уровня для решения профессиональных задач.</w:t>
      </w:r>
    </w:p>
    <w:p w14:paraId="784C52EA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315DB5D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7CAE3BEC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188D381C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31EF8146" w14:textId="77777777" w:rsidTr="007F2A68">
        <w:trPr>
          <w:jc w:val="center"/>
        </w:trPr>
        <w:tc>
          <w:tcPr>
            <w:tcW w:w="9785" w:type="dxa"/>
          </w:tcPr>
          <w:p w14:paraId="433DBDF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такое квантовая сеть с точки зрения архитектуры? Варианты ответа </w:t>
            </w:r>
          </w:p>
          <w:p w14:paraId="32ACFEC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совокупность классических сетевых узлов;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1B7CB0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система узлов, обменивающихся квантовыми состояниями и классическими данными; </w:t>
            </w:r>
          </w:p>
          <w:p w14:paraId="72F57D9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сеть WiFi с квантовым шифрованием; </w:t>
            </w:r>
          </w:p>
          <w:p w14:paraId="4EE13D0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виртуальная частная сеть (VPN) на квантовых принципах.</w:t>
            </w:r>
          </w:p>
        </w:tc>
      </w:tr>
      <w:tr w:rsidR="00DB7427" w:rsidRPr="00192094" w14:paraId="29CCF37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C3F2FB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Какой тип запутанности чаще используется в квантовых сетях? Варианты ответа </w:t>
            </w:r>
          </w:p>
          <w:p w14:paraId="2F15B4A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запутанность по энергии; </w:t>
            </w:r>
          </w:p>
          <w:p w14:paraId="6EBF4CB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поляризационная запутанность фотонов; </w:t>
            </w:r>
          </w:p>
          <w:p w14:paraId="3BEF0C9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запутанность по массе; </w:t>
            </w:r>
          </w:p>
          <w:p w14:paraId="5CC26C9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запутанность по температуре.</w:t>
            </w:r>
          </w:p>
        </w:tc>
      </w:tr>
      <w:tr w:rsidR="00DB7427" w:rsidRPr="00192094" w14:paraId="30C186B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6A4D37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Что означает термин «квантовая память» в сетях? Варианты ответа </w:t>
            </w:r>
          </w:p>
          <w:p w14:paraId="6C50DDF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жёсткий диск для хранения квантовых ключей; </w:t>
            </w:r>
          </w:p>
          <w:p w14:paraId="755FF18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устройство для временного хранения квантовых состояний (например, запутанных фотоно</w:t>
            </w:r>
          </w:p>
          <w:p w14:paraId="7CC15C5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 ;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в) буфер классических данных в квантовом узле; </w:t>
            </w:r>
          </w:p>
          <w:p w14:paraId="2100A4D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энергонезависимая память на сверхпроводниках.</w:t>
            </w:r>
          </w:p>
        </w:tc>
      </w:tr>
      <w:tr w:rsidR="00DB7427" w:rsidRPr="00192094" w14:paraId="5F5DAC4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B5A829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Почему в квантовых сетях сложно реализовать маршрутизацию как в классических? Варианты ответа </w:t>
            </w:r>
          </w:p>
          <w:p w14:paraId="2A5169D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изза отсутствия квантовых IPадресов; </w:t>
            </w:r>
          </w:p>
          <w:p w14:paraId="105769A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квантовые состояния нельзя копировать (теорема о запрете клонирования); </w:t>
            </w:r>
          </w:p>
          <w:p w14:paraId="047C024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нет стандартов квантового Ethernet; </w:t>
            </w:r>
          </w:p>
          <w:p w14:paraId="246F5D5E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высокая стоимость квантовых коммутаторов.</w:t>
            </w:r>
          </w:p>
        </w:tc>
      </w:tr>
      <w:tr w:rsidR="00DB7427" w:rsidRPr="00192094" w14:paraId="1DF10EB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7A5E99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5. Что такое «спутниковая квантовая связь» в практическом смысле? Варианты ответа </w:t>
            </w:r>
          </w:p>
          <w:p w14:paraId="22FE431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передача голосовых данных через спутники с квантовым шифрованием; </w:t>
            </w:r>
          </w:p>
          <w:p w14:paraId="0F613E1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распределение квантовых ключей между наземными станциями через спутник;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20971B8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интернетдоступ через квантовые спутники; </w:t>
            </w:r>
          </w:p>
          <w:p w14:paraId="6007952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телеметрия космических аппаратов.</w:t>
            </w:r>
          </w:p>
        </w:tc>
      </w:tr>
      <w:tr w:rsidR="00DB7427" w:rsidRPr="00192094" w14:paraId="238DAEC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3CD983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Какой метод детектирования используют в CVQKD? Варианты ответа </w:t>
            </w:r>
          </w:p>
          <w:p w14:paraId="4155F9E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счёт одиночных фотонов; </w:t>
            </w:r>
          </w:p>
          <w:p w14:paraId="1A61176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гомодинное/гетеродинное детектирование; </w:t>
            </w:r>
          </w:p>
          <w:p w14:paraId="19CB369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фотодиоды PIN; </w:t>
            </w:r>
          </w:p>
          <w:p w14:paraId="23F906F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тепловое детектирование.</w:t>
            </w:r>
          </w:p>
        </w:tc>
      </w:tr>
      <w:tr w:rsidR="00DB7427" w:rsidRPr="00192094" w14:paraId="3F6499E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D76580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Что ограничивает скорость генерации ключа в QKD? Варианты ответа </w:t>
            </w:r>
          </w:p>
          <w:p w14:paraId="101C526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скорость света в волокне; </w:t>
            </w:r>
          </w:p>
          <w:p w14:paraId="2990DF1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потери в канале и эффективность детекторов; </w:t>
            </w:r>
          </w:p>
          <w:p w14:paraId="35CAD09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мощность лазера; </w:t>
            </w:r>
          </w:p>
          <w:p w14:paraId="40B01D6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пропускная способность классического канала.</w:t>
            </w:r>
          </w:p>
        </w:tc>
      </w:tr>
      <w:tr w:rsidR="00DB7427" w:rsidRPr="00192094" w14:paraId="0ED6BC8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17160E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Зачем в QKD используют несколько базисов (например, прямолинейный и диагональный)? Варианты ответа </w:t>
            </w:r>
          </w:p>
          <w:p w14:paraId="459F4EE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скорости передачи; </w:t>
            </w:r>
          </w:p>
          <w:p w14:paraId="0BA34E6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обнаружить перехват (атаку «подслушивания»); </w:t>
            </w:r>
          </w:p>
          <w:p w14:paraId="1303DF1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совместимости с разными типами детекторов; </w:t>
            </w:r>
          </w:p>
          <w:p w14:paraId="16928A7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коррекции поляризации в волокне.</w:t>
            </w:r>
          </w:p>
        </w:tc>
      </w:tr>
      <w:tr w:rsidR="00DB7427" w:rsidRPr="00192094" w14:paraId="62D068A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F0BD4A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Что такое «атака с подсветкой» (Trojan horse attack) в QKD? Варианты ответа </w:t>
            </w:r>
          </w:p>
          <w:p w14:paraId="63E9A7F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внедрение вредоносного ПО в узел; </w:t>
            </w:r>
          </w:p>
          <w:p w14:paraId="15DD896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отправка мощного светового импульса для считывания состояния устройств; </w:t>
            </w:r>
          </w:p>
          <w:p w14:paraId="6EECB94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подмена квантового источника; </w:t>
            </w:r>
          </w:p>
          <w:p w14:paraId="0A8D1E4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перегрузка детектора шумом</w:t>
            </w:r>
          </w:p>
        </w:tc>
      </w:tr>
      <w:tr w:rsidR="00DB7427" w:rsidRPr="00192094" w14:paraId="3FE4CD6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04CCCF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Какой стандарт описывает требования к QKDсистемам? Варианты ответа </w:t>
            </w:r>
          </w:p>
          <w:p w14:paraId="4D5F7C2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IEEE 802.11; </w:t>
            </w:r>
          </w:p>
          <w:p w14:paraId="632A404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ETSI QKD specifications; </w:t>
            </w:r>
          </w:p>
          <w:p w14:paraId="66F0BD6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ISO 27001; </w:t>
            </w:r>
          </w:p>
          <w:p w14:paraId="3C9F21E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TCP/IP.</w:t>
            </w:r>
          </w:p>
        </w:tc>
      </w:tr>
      <w:tr w:rsidR="00DB7427" w:rsidRPr="00192094" w14:paraId="0DAE05F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7A88F2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такое «квантовый мост» (quantum bridge) в сетях? Варианты ответа </w:t>
            </w:r>
          </w:p>
          <w:p w14:paraId="2888C7D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оптоволоконный кабель повышенной прочности; </w:t>
            </w:r>
          </w:p>
          <w:p w14:paraId="2267B34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устройство, связывающее разные типы квантовых узлов (например, на атомах и фотонах); </w:t>
            </w:r>
          </w:p>
          <w:p w14:paraId="7F54EC9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резервный канал связи; </w:t>
            </w:r>
          </w:p>
          <w:p w14:paraId="7805B2E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усилитель квантового сигнала.</w:t>
            </w:r>
          </w:p>
        </w:tc>
      </w:tr>
      <w:tr w:rsidR="00DB7427" w:rsidRPr="00192094" w14:paraId="7E88D75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828974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Почему в QKD важна синхронизация времени между узлами? Варианты ответа </w:t>
            </w:r>
          </w:p>
          <w:p w14:paraId="7841170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учёта задержки сигнала; </w:t>
            </w:r>
          </w:p>
          <w:p w14:paraId="741D27E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корректно сопоставлять временные окна прихода фотонов; </w:t>
            </w:r>
          </w:p>
          <w:p w14:paraId="1D90CA5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работы классического канала; </w:t>
            </w:r>
          </w:p>
          <w:p w14:paraId="56AE79F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аутентификации по времени</w:t>
            </w:r>
          </w:p>
        </w:tc>
      </w:tr>
      <w:tr w:rsidR="00DB7427" w:rsidRPr="00192094" w14:paraId="238F5EE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2B9CE57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такое «протоколы с отказом от</w:t>
            </w:r>
          </w:p>
          <w:p w14:paraId="0D2DC031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базиса» (basis‑independent protocols)?</w:t>
            </w:r>
          </w:p>
          <w:p w14:paraId="2F32D073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B738B8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ABD1D1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протоколы без</w:t>
            </w:r>
          </w:p>
          <w:p w14:paraId="341149FB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использования поляризации; б) схемы, где</w:t>
            </w:r>
          </w:p>
          <w:p w14:paraId="164FE120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выбор базиса не влияет на безопасность; в)</w:t>
            </w:r>
          </w:p>
          <w:p w14:paraId="117C5248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протоколы без классического канала; г)</w:t>
            </w:r>
          </w:p>
          <w:p w14:paraId="696D5CD6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методы на основе непрерывного времени</w:t>
            </w:r>
          </w:p>
        </w:tc>
      </w:tr>
      <w:tr w:rsidR="00DB7427" w:rsidRPr="00192094" w14:paraId="080B8E4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E397420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Какой фактор наиболее критичен для</w:t>
            </w:r>
          </w:p>
          <w:p w14:paraId="0D28DB27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спутниковой QKD? Выберите один</w:t>
            </w:r>
          </w:p>
          <w:p w14:paraId="736C0D61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правильный ответ</w:t>
            </w:r>
          </w:p>
          <w:p w14:paraId="134A348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0CD12D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облачность и</w:t>
            </w:r>
          </w:p>
          <w:p w14:paraId="765914C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атмосферные помехи; б) точность</w:t>
            </w:r>
          </w:p>
          <w:p w14:paraId="527FF3FC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наведения лазерной системы; в) скорость</w:t>
            </w:r>
          </w:p>
          <w:p w14:paraId="11BFD999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спутника; г) магнитное поле Земли</w:t>
            </w:r>
          </w:p>
        </w:tc>
      </w:tr>
      <w:tr w:rsidR="00DB7427" w:rsidRPr="00192094" w14:paraId="1D07DF8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E5D6559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Что такое «гибридная квантовая сеть»?</w:t>
            </w:r>
          </w:p>
          <w:p w14:paraId="2005EC56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1E48736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5C7F762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сеть на медных и</w:t>
            </w:r>
          </w:p>
          <w:p w14:paraId="20E3AFA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оптических кабелях; б) комбинация</w:t>
            </w:r>
          </w:p>
          <w:p w14:paraId="59D73199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квантовых и классических сегментов; в)</w:t>
            </w:r>
          </w:p>
          <w:p w14:paraId="2F96ABC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сеть с разными типами квантовых</w:t>
            </w:r>
          </w:p>
          <w:p w14:paraId="42499C8F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компьютеров; г) мультипротокольная сеть</w:t>
            </w:r>
          </w:p>
        </w:tc>
      </w:tr>
    </w:tbl>
    <w:p w14:paraId="521840F9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7816A00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0ACC37CD" w14:textId="77777777" w:rsidR="00DB7427" w:rsidRPr="0043715E" w:rsidRDefault="00DB7427" w:rsidP="00DB7427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36326E46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578576FB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444A21B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7BD4D45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 принцип неопределённости Гейзенберга обеспечивает безопасность квантовых коммуникаций?</w:t>
            </w:r>
          </w:p>
        </w:tc>
      </w:tr>
      <w:tr w:rsidR="00DB7427" w:rsidRPr="00192094" w14:paraId="0D1CA5F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AFD290C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В чём суть теоремы о запрете клонирования квантовых состояний и как она защищает QKD?</w:t>
            </w:r>
          </w:p>
        </w:tc>
      </w:tr>
      <w:tr w:rsidR="00DB7427" w:rsidRPr="00192094" w14:paraId="564129E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F172708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Почему протокол BB84 использует два базиса поляризации?</w:t>
            </w:r>
          </w:p>
        </w:tc>
      </w:tr>
      <w:tr w:rsidR="00DB7427" w:rsidRPr="00192094" w14:paraId="56CFCF1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CF0A3FC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 работает свопинг запутанности в квантовых повторителях?</w:t>
            </w:r>
          </w:p>
        </w:tc>
      </w:tr>
      <w:tr w:rsidR="00DB7427" w:rsidRPr="00192094" w14:paraId="3E25075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D4794D1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Какие физические явления ограничивают дальность передачи квантовых сигналов в оптоволокне?</w:t>
            </w:r>
          </w:p>
        </w:tc>
      </w:tr>
      <w:tr w:rsidR="00DB7427" w:rsidRPr="00192094" w14:paraId="4DBE8D1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D987B4A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чём преимущество спутниковой квантовой связи перед оптоволоконной?</w:t>
            </w:r>
          </w:p>
        </w:tc>
      </w:tr>
      <w:tr w:rsidR="00DB7427" w:rsidRPr="00192094" w14:paraId="21F58B5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2368E15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гомодинное детектирование используется в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QKD?</w:t>
            </w:r>
          </w:p>
        </w:tc>
      </w:tr>
      <w:tr w:rsidR="00DB7427" w:rsidRPr="00192094" w14:paraId="0466A8D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3EFDFB9" w14:textId="77777777" w:rsidR="00DB7427" w:rsidRPr="00192094" w:rsidRDefault="00DB7427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Почему квантовые сети требуют классической аутентификации каналов?</w:t>
            </w:r>
          </w:p>
        </w:tc>
      </w:tr>
      <w:tr w:rsidR="00DB7427" w:rsidRPr="00192094" w14:paraId="55250AD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1689B91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такое «сырой ключ» в QKD и какие этапы его обработки следуют?</w:t>
            </w:r>
          </w:p>
        </w:tc>
      </w:tr>
      <w:tr w:rsidR="00DB7427" w:rsidRPr="00192094" w14:paraId="65A6CC1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91E2CBC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Как квантовая память помогает в построении масштабируемых сетей?</w:t>
            </w:r>
          </w:p>
        </w:tc>
      </w:tr>
      <w:tr w:rsidR="00DB7427" w:rsidRPr="00192094" w14:paraId="2555D63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AF147A1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В чём отличие однопроходных и двухпроходных протоколов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QKD ?</w:t>
            </w:r>
            <w:proofErr w:type="gramEnd"/>
          </w:p>
        </w:tc>
      </w:tr>
      <w:tr w:rsidR="00DB7427" w:rsidRPr="00192094" w14:paraId="426A913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906BC16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атаки возможны на квантовые детекторы и как от них защищаются?</w:t>
            </w:r>
          </w:p>
        </w:tc>
      </w:tr>
      <w:tr w:rsidR="00DB7427" w:rsidRPr="00192094" w14:paraId="259C7E4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D5233DE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Почему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 чувствителен к потерям в канале?</w:t>
            </w:r>
          </w:p>
        </w:tc>
      </w:tr>
      <w:tr w:rsidR="00DB7427" w:rsidRPr="00192094" w14:paraId="2368703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FA621B7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Что такое «доверенные промежуточные узлы» и каковы их риски?</w:t>
            </w:r>
          </w:p>
        </w:tc>
      </w:tr>
      <w:tr w:rsidR="00DB7427" w:rsidRPr="00192094" w14:paraId="775A768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8A54524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Как квантовые сети могут интегрироваться с классическими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телекоммуникацион ными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системами?</w:t>
            </w:r>
          </w:p>
        </w:tc>
      </w:tr>
    </w:tbl>
    <w:p w14:paraId="64811997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47BF90E5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1B266F45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  <w:r>
        <w:rPr>
          <w:rFonts w:eastAsia="Times New Roman" w:cs="Times New Roman"/>
          <w:kern w:val="0"/>
          <w:szCs w:val="28"/>
          <w:lang w:eastAsia="ru-RU"/>
        </w:rPr>
        <w:t>;</w:t>
      </w:r>
    </w:p>
    <w:p w14:paraId="2C8767E2" w14:textId="77777777" w:rsidR="00DB7427" w:rsidRPr="00192094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61A91D52" w14:textId="77777777" w:rsidR="00DB7427" w:rsidRPr="00192094" w:rsidRDefault="00DB7427" w:rsidP="00DB7427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2FD6B2EC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Угрозы безопасности, режимы противодействия, виды комплексного подхода в организации политики информационной безопасности;</w:t>
      </w:r>
    </w:p>
    <w:p w14:paraId="5A9AE34C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030EB31B" w14:textId="77777777" w:rsidR="00DB7427" w:rsidRPr="00192094" w:rsidRDefault="00DB7427" w:rsidP="00DB7427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определять состав и порядок администрирования подсистемы информационной безопасности;</w:t>
      </w:r>
    </w:p>
    <w:p w14:paraId="65F9B3C6" w14:textId="77777777" w:rsidR="00DB7427" w:rsidRPr="00192094" w:rsidRDefault="00DB7427" w:rsidP="00DB7427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3772B023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мониторинга функционирования подсистемы ИБ, формулирования и контролирования соблюдения требований политики безопасности;</w:t>
      </w:r>
    </w:p>
    <w:p w14:paraId="45DC0D33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5F3393E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7EE7BF95" w14:textId="77777777" w:rsidR="00DB7427" w:rsidRPr="0043715E" w:rsidRDefault="00DB7427" w:rsidP="00DB7427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741C95A7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1BADC2F3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57B2D997" w14:textId="77777777" w:rsidTr="007F2A68">
        <w:trPr>
          <w:jc w:val="center"/>
        </w:trPr>
        <w:tc>
          <w:tcPr>
            <w:tcW w:w="9785" w:type="dxa"/>
          </w:tcPr>
          <w:p w14:paraId="07A61C6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такое «квантовая сеть доверия» (quantum trust network)? Варианты ответа </w:t>
            </w:r>
          </w:p>
          <w:p w14:paraId="0A9C9BA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сеть, где безопасность основана исключительно на</w:t>
            </w:r>
          </w:p>
          <w:p w14:paraId="350AF46F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квантовых законах;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сеть с доверенными промежуточными узлами,</w:t>
            </w:r>
          </w:p>
          <w:p w14:paraId="00501FB8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выполняющими перешифрование;</w:t>
            </w:r>
          </w:p>
          <w:p w14:paraId="1CDD7DB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виртуальная сеть для тестирования квантовых протоколов; </w:t>
            </w:r>
          </w:p>
          <w:p w14:paraId="782C548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сеть с централизованным квантовым ключом</w:t>
            </w:r>
          </w:p>
        </w:tc>
      </w:tr>
      <w:tr w:rsidR="00DB7427" w:rsidRPr="00192094" w14:paraId="6AB61BF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3525219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2. Какой метод используется для синхронизации времени в QKD‑системах? </w:t>
            </w:r>
          </w:p>
          <w:p w14:paraId="08242D34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Варианты ответа</w:t>
            </w:r>
          </w:p>
          <w:p w14:paraId="6EE6C62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GPS‑синхронизация; </w:t>
            </w:r>
          </w:p>
          <w:p w14:paraId="264BF79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передача временных меток по классическому каналу; </w:t>
            </w:r>
          </w:p>
          <w:p w14:paraId="4B65053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квантовая синхронизация через запутанные пары; </w:t>
            </w:r>
          </w:p>
          <w:p w14:paraId="7D84CCE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внутренние часы узлов без внешней синхронизации.</w:t>
            </w:r>
          </w:p>
        </w:tc>
      </w:tr>
      <w:tr w:rsidR="00DB7427" w:rsidRPr="00192094" w14:paraId="224768F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75C201B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ограничивает дальность прямой передачи в оптоволоконном QKD?</w:t>
            </w:r>
          </w:p>
          <w:p w14:paraId="5448A74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0246A8E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скорость света в среде; </w:t>
            </w:r>
          </w:p>
          <w:p w14:paraId="6BCAC31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затухание сигнала и декогеренция; </w:t>
            </w:r>
          </w:p>
          <w:p w14:paraId="5CAC32E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электромагнитные помехи от ЛЭП; </w:t>
            </w:r>
          </w:p>
          <w:p w14:paraId="552908E7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стоимость усилителей.</w:t>
            </w:r>
          </w:p>
        </w:tc>
      </w:tr>
      <w:tr w:rsidR="00DB7427" w:rsidRPr="00192094" w14:paraId="32CE16A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892F73E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Что такое «просеивание» (sifting) в</w:t>
            </w:r>
          </w:p>
          <w:p w14:paraId="2923D6BF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QKD?</w:t>
            </w:r>
          </w:p>
          <w:p w14:paraId="5EF2335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0CA8047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фильтрация шума из квантового сигнала;</w:t>
            </w:r>
          </w:p>
          <w:p w14:paraId="24C0391A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отбрасывание бит, где стороны использовали разные базисы;</w:t>
            </w:r>
          </w:p>
          <w:p w14:paraId="7D5B553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сжатие ключа; </w:t>
            </w:r>
          </w:p>
          <w:p w14:paraId="33DFFBD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проверка аутентичности канала.</w:t>
            </w:r>
          </w:p>
        </w:tc>
      </w:tr>
      <w:tr w:rsidR="00DB7427" w:rsidRPr="00192094" w14:paraId="397EB6B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74764C0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Какой детектор предпочтителен для</w:t>
            </w:r>
          </w:p>
          <w:p w14:paraId="78F0E50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одиночных фотонов в ближнем ИК</w:t>
            </w:r>
          </w:p>
          <w:p w14:paraId="4C90129E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(1550 нм)?</w:t>
            </w:r>
          </w:p>
          <w:p w14:paraId="4E270AA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4AD02E3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PIN‑диод;</w:t>
            </w:r>
          </w:p>
          <w:p w14:paraId="2F89B86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лавинный фотодиод (APD) в режиме Гейгера; </w:t>
            </w:r>
          </w:p>
          <w:p w14:paraId="5173A7F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фотоумножитель;</w:t>
            </w:r>
          </w:p>
          <w:p w14:paraId="5CFEE407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тепловизор.</w:t>
            </w:r>
          </w:p>
        </w:tc>
      </w:tr>
      <w:tr w:rsidR="00DB7427" w:rsidRPr="00192094" w14:paraId="729119D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D34399C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Что такое «усиление секретности»</w:t>
            </w:r>
          </w:p>
          <w:p w14:paraId="6792F92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(privacy amplification)?</w:t>
            </w:r>
          </w:p>
          <w:p w14:paraId="0C6E159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63EAD9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увеличение длины ключа; </w:t>
            </w:r>
          </w:p>
          <w:p w14:paraId="5D97AB5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сжатие ключа с удалением скомпрометированной информации;</w:t>
            </w:r>
          </w:p>
          <w:p w14:paraId="1E941453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повторное шифрование ключа;</w:t>
            </w:r>
          </w:p>
          <w:p w14:paraId="31DC7C16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передача ключа по резервному каналу</w:t>
            </w:r>
          </w:p>
        </w:tc>
      </w:tr>
      <w:tr w:rsidR="00DB7427" w:rsidRPr="00192094" w14:paraId="47CD679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399B36F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Почему квантовые сети не позволяют передавать информацию быстрее света?</w:t>
            </w:r>
          </w:p>
          <w:p w14:paraId="7A85913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Варианты ответа </w:t>
            </w:r>
          </w:p>
          <w:p w14:paraId="71221B9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из‑за низкой скорости фотонов в волокне;</w:t>
            </w:r>
          </w:p>
          <w:p w14:paraId="448A4E7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согласно теореме о запрете сверхсветовой коммуникации; </w:t>
            </w:r>
          </w:p>
          <w:p w14:paraId="08F0415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из‑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 задержек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 квантовых повторителях;</w:t>
            </w:r>
          </w:p>
          <w:p w14:paraId="04082704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из‑за необходимости классической аутентификации.</w:t>
            </w:r>
          </w:p>
        </w:tc>
      </w:tr>
      <w:tr w:rsidR="00DB7427" w:rsidRPr="00192094" w14:paraId="3B62A16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E0C1354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8. Что такое «свободное пространство»</w:t>
            </w:r>
          </w:p>
          <w:p w14:paraId="204E4094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(free‑space) в квантовых коммуникациях?</w:t>
            </w:r>
          </w:p>
          <w:p w14:paraId="7510370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0A1C939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передача через атмосферу или вакуум;</w:t>
            </w:r>
          </w:p>
          <w:p w14:paraId="0555CAD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использование нелицензируемого радиодиапазона; </w:t>
            </w:r>
          </w:p>
          <w:p w14:paraId="47525CB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передача по медным кабелям; </w:t>
            </w:r>
          </w:p>
          <w:p w14:paraId="3DBA9E9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виртуальные каналы.</w:t>
            </w:r>
          </w:p>
        </w:tc>
      </w:tr>
      <w:tr w:rsidR="00DB7427" w:rsidRPr="00192094" w14:paraId="5573CDD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1D5EB9E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Какой параметр количественно</w:t>
            </w:r>
          </w:p>
          <w:p w14:paraId="16BCDD06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характеризует качество квантового</w:t>
            </w:r>
          </w:p>
          <w:p w14:paraId="6677F3BD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канала? </w:t>
            </w:r>
          </w:p>
          <w:p w14:paraId="22CE7B3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6659D9D9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пропускная способность в Гбит/с; </w:t>
            </w:r>
          </w:p>
          <w:p w14:paraId="2007571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квантовая битовая ошибка (QBER); </w:t>
            </w:r>
          </w:p>
          <w:p w14:paraId="54A5C1F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задержка пакета; </w:t>
            </w:r>
          </w:p>
          <w:p w14:paraId="760FC13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мощность сигнала в д Бм</w:t>
            </w:r>
          </w:p>
        </w:tc>
      </w:tr>
      <w:tr w:rsidR="00DB7427" w:rsidRPr="00192094" w14:paraId="0C297B3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6AD9FBA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Что такое «атака с подсветкой»</w:t>
            </w:r>
          </w:p>
          <w:p w14:paraId="5DD599DB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(Trojan horse attack)?</w:t>
            </w:r>
          </w:p>
          <w:p w14:paraId="667C46F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48BC4F5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внедрение вредоносного ПО; </w:t>
            </w:r>
          </w:p>
          <w:p w14:paraId="7B3CD156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отправка мощного светового импульса для считывания состояния устройств;</w:t>
            </w:r>
          </w:p>
          <w:p w14:paraId="6737BF6F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подмена квантового источника;</w:t>
            </w:r>
          </w:p>
          <w:p w14:paraId="60B7F471" w14:textId="77777777" w:rsidR="00DB7427" w:rsidRPr="00192094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перегрузка детектора шумом</w:t>
            </w:r>
          </w:p>
        </w:tc>
      </w:tr>
      <w:tr w:rsidR="00DB7427" w:rsidRPr="00192094" w14:paraId="098DB1E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E683FC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такое «квантовая память» в сетях?  Варианты ответа </w:t>
            </w:r>
          </w:p>
          <w:p w14:paraId="7064610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жёсткий диск для хранения квантовых ключей; </w:t>
            </w:r>
          </w:p>
          <w:p w14:paraId="55EA52C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устройство для временного хранения квантовых состояний; </w:t>
            </w:r>
          </w:p>
          <w:p w14:paraId="1976A06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буфер классических данных; </w:t>
            </w:r>
          </w:p>
          <w:p w14:paraId="76F3FF15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энергонезависимая память на сверхпроводниках</w:t>
            </w:r>
          </w:p>
        </w:tc>
      </w:tr>
      <w:tr w:rsidR="00DB7427" w:rsidRPr="00192094" w14:paraId="0A1A48B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BEECCB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Зачем в QKD используют несколько базисов (например, прямолинейный и диагональный)?  Варианты ответа </w:t>
            </w:r>
          </w:p>
          <w:p w14:paraId="332FCA7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скорости передачи;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B761B9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обнаружить перехват; </w:t>
            </w:r>
          </w:p>
          <w:p w14:paraId="0D0DD8E3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совместимости с разными детекторами; </w:t>
            </w:r>
          </w:p>
          <w:p w14:paraId="67462C3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коррекции поляризации</w:t>
            </w:r>
          </w:p>
        </w:tc>
      </w:tr>
      <w:tr w:rsidR="00DB7427" w:rsidRPr="00192094" w14:paraId="63EDB50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D636F91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13. Что такое «гибридная квантовая сеть»?  Варианты ответа </w:t>
            </w:r>
          </w:p>
          <w:p w14:paraId="5ABBC92B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сеть на медных и оптических кабелях; </w:t>
            </w:r>
          </w:p>
          <w:p w14:paraId="7121590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комбинация квантовых и классических сегментов; </w:t>
            </w:r>
          </w:p>
          <w:p w14:paraId="276041CC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сеть с разными типами квантовых компьютеров; </w:t>
            </w:r>
          </w:p>
          <w:p w14:paraId="32C8FF0F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мультипротокольная сеть</w:t>
            </w:r>
          </w:p>
        </w:tc>
      </w:tr>
      <w:tr w:rsidR="00DB7427" w:rsidRPr="00192094" w14:paraId="2CE5065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146611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Какой стандарт регулирует требования к QKDсистемам?  Варианты ответа </w:t>
            </w:r>
          </w:p>
          <w:p w14:paraId="7407E59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IEEE 802.11; </w:t>
            </w:r>
          </w:p>
          <w:p w14:paraId="6DFF5560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ETSI QKD specifications; </w:t>
            </w:r>
          </w:p>
          <w:p w14:paraId="777B3264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ISO 27001; </w:t>
            </w:r>
          </w:p>
          <w:p w14:paraId="4C492388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TCP/IP</w:t>
            </w:r>
          </w:p>
        </w:tc>
      </w:tr>
      <w:tr w:rsidR="00DB7427" w:rsidRPr="00192094" w14:paraId="7B7609C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93089E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Что такое «однопроходный» (oneway) протокол QKD?  Варианты ответа </w:t>
            </w:r>
          </w:p>
          <w:p w14:paraId="06271E0A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передача ключа за один импульс; </w:t>
            </w:r>
          </w:p>
          <w:p w14:paraId="25B8252D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схема с однонаправленной передачей фотонов; </w:t>
            </w:r>
          </w:p>
          <w:p w14:paraId="2476E406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протокол без обратной связи; </w:t>
            </w:r>
          </w:p>
          <w:p w14:paraId="00168842" w14:textId="77777777" w:rsidR="00DB7427" w:rsidRDefault="00DB7427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 с одним базисом</w:t>
            </w:r>
          </w:p>
        </w:tc>
      </w:tr>
    </w:tbl>
    <w:p w14:paraId="7A6284F7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093E5A7" w14:textId="77777777" w:rsidR="00DB7427" w:rsidRDefault="00DB7427" w:rsidP="00DB742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34DDFD21" w14:textId="77777777" w:rsidR="00DB7427" w:rsidRPr="0043715E" w:rsidRDefault="00DB7427" w:rsidP="00DB7427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DB7427" w:rsidRPr="00192094" w14:paraId="3A4AC3AF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43449D13" w14:textId="77777777" w:rsidR="00DB7427" w:rsidRPr="00192094" w:rsidRDefault="00DB7427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DB7427" w:rsidRPr="00192094" w14:paraId="3907137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141EBFC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Какие физические системы используются для генерации одиночных фотонов в квантовых коммуникациях и в чём их ключевые отличия?</w:t>
            </w:r>
          </w:p>
        </w:tc>
      </w:tr>
      <w:tr w:rsidR="00DB7427" w:rsidRPr="00192094" w14:paraId="2E3A33E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F828BCD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 квантовая запутанность обеспечивает безопасность передачи данных, если частицы физически разделены?</w:t>
            </w:r>
          </w:p>
        </w:tc>
      </w:tr>
      <w:tr w:rsidR="00DB7427" w:rsidRPr="00192094" w14:paraId="7DF74E2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9E6FFFD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В чём заключаются основные инженерные сложности создания квантовых повторителей?</w:t>
            </w:r>
          </w:p>
        </w:tc>
      </w:tr>
      <w:tr w:rsidR="00DB7427" w:rsidRPr="00192094" w14:paraId="02F84DA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37ECFD8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Почему протокол BB84 считается «устойчивым к будущим атакам», включая квантовые компьютеры?</w:t>
            </w:r>
          </w:p>
        </w:tc>
      </w:tr>
      <w:tr w:rsidR="00DB7427" w:rsidRPr="00192094" w14:paraId="181F543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C73A96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Какие методы используются для коррекции ошибок в квантовых ключах и как они влияют на скорость генерации ключа?</w:t>
            </w:r>
          </w:p>
        </w:tc>
      </w:tr>
      <w:tr w:rsidR="00DB7427" w:rsidRPr="00192094" w14:paraId="3C55A96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4EE12D8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чём преимущество спутниковой квантовой связи перед наземными оптоволоконными линиями?</w:t>
            </w:r>
          </w:p>
        </w:tc>
      </w:tr>
      <w:tr w:rsidR="00DB7427" w:rsidRPr="00192094" w14:paraId="4F1AE73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D505D5F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работает гомодинное детектирование в протоколах с непрерывными переменными (CV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QKD)?</w:t>
            </w:r>
          </w:p>
        </w:tc>
      </w:tr>
      <w:tr w:rsidR="00DB7427" w:rsidRPr="00192094" w14:paraId="69DACB0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62523C9" w14:textId="77777777" w:rsidR="00DB7427" w:rsidRPr="00192094" w:rsidRDefault="00DB7427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Почему квантовые сети требуют классической аутентификации каналов, несмотря на квантовую безопасность?</w:t>
            </w:r>
          </w:p>
        </w:tc>
      </w:tr>
      <w:tr w:rsidR="00DB7427" w:rsidRPr="00192094" w14:paraId="455A32E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9ACCDA7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Какие факторы влияют на величину квантовой битовой ошибки (QBER) и как её минимизируют?</w:t>
            </w:r>
          </w:p>
        </w:tc>
      </w:tr>
      <w:tr w:rsidR="00DB7427" w:rsidRPr="00192094" w14:paraId="7830C84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0604481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В чём отличие однопроходных и двухпроходных протоколов QKD с точки зрения устойчивости к атакам?</w:t>
            </w:r>
          </w:p>
        </w:tc>
      </w:tr>
      <w:tr w:rsidR="00DB7427" w:rsidRPr="00192094" w14:paraId="64C96CD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27F32B8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11. Как квантовая память способствует масштабированию квантовых сетей?</w:t>
            </w:r>
          </w:p>
        </w:tc>
      </w:tr>
      <w:tr w:rsidR="00DB7427" w:rsidRPr="00192094" w14:paraId="4671574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E62916A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атаки возможны на квантовые детекторы и как их предотвращают?</w:t>
            </w:r>
          </w:p>
        </w:tc>
      </w:tr>
      <w:tr w:rsidR="00DB7427" w:rsidRPr="00192094" w14:paraId="65C4491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52E8C2D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Почему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 менее устойчив к потерям в канале, чем дискретные протоколы?</w:t>
            </w:r>
          </w:p>
        </w:tc>
      </w:tr>
      <w:tr w:rsidR="00DB7427" w:rsidRPr="00192094" w14:paraId="36835F6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6355179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Что такое «доверенные промежуточные узлы» и какие риски они создают?</w:t>
            </w:r>
          </w:p>
        </w:tc>
      </w:tr>
      <w:tr w:rsidR="00DB7427" w:rsidRPr="00192094" w14:paraId="7B32BCB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8F0DBF2" w14:textId="77777777" w:rsidR="00DB7427" w:rsidRPr="00192094" w:rsidRDefault="00DB7427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 квантовые сети интегрируются с классическими телекоммуникационными системами?</w:t>
            </w:r>
          </w:p>
        </w:tc>
      </w:tr>
    </w:tbl>
    <w:p w14:paraId="647E7E3D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3BDC831" w14:textId="77777777" w:rsidR="00DB7427" w:rsidRDefault="00DB7427" w:rsidP="00DB7427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</w:p>
    <w:p w14:paraId="02B5FE6F" w14:textId="77777777" w:rsidR="00DB7427" w:rsidRDefault="00DB7427" w:rsidP="00DB7427">
      <w:pPr>
        <w:spacing w:after="160" w:line="259" w:lineRule="auto"/>
        <w:ind w:firstLine="0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br w:type="page"/>
      </w:r>
    </w:p>
    <w:p w14:paraId="1AEE9AC1" w14:textId="77777777" w:rsidR="00DB7427" w:rsidRPr="00192094" w:rsidRDefault="00DB7427" w:rsidP="00DB7427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4EB39AF5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5B4C865D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21CB8410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«РОССИЙСКИЙ УНИВЕРСИТЕТ ТРАНСПОРТА» (РУТ (МИИТ)</w:t>
      </w:r>
    </w:p>
    <w:p w14:paraId="17963155" w14:textId="77777777" w:rsidR="00DB7427" w:rsidRPr="00192094" w:rsidRDefault="00DB7427" w:rsidP="00DB7427">
      <w:pPr>
        <w:keepLines/>
        <w:jc w:val="center"/>
        <w:outlineLvl w:val="0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ИНДИВИДУАЛЬНОЕ ЗАДАНИЕ НА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DB7427" w:rsidRPr="00192094" w14:paraId="73A85656" w14:textId="77777777" w:rsidTr="007F2A68">
        <w:trPr>
          <w:cantSplit/>
          <w:jc w:val="center"/>
        </w:trPr>
        <w:tc>
          <w:tcPr>
            <w:tcW w:w="4892" w:type="dxa"/>
          </w:tcPr>
          <w:p w14:paraId="77EF4359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Ф.И.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  <w:proofErr w:type="gramEnd"/>
          </w:p>
          <w:p w14:paraId="30F79363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24DDFFBA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B7427" w:rsidRPr="00192094" w14:paraId="2C119119" w14:textId="77777777" w:rsidTr="007F2A68">
        <w:trPr>
          <w:cantSplit/>
          <w:jc w:val="center"/>
        </w:trPr>
        <w:tc>
          <w:tcPr>
            <w:tcW w:w="4892" w:type="dxa"/>
          </w:tcPr>
          <w:p w14:paraId="1C05244B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4893" w:type="dxa"/>
          </w:tcPr>
          <w:p w14:paraId="0C4E1F40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B7427" w:rsidRPr="00192094" w14:paraId="561684FD" w14:textId="77777777" w:rsidTr="007F2A68">
        <w:trPr>
          <w:cantSplit/>
          <w:jc w:val="center"/>
        </w:trPr>
        <w:tc>
          <w:tcPr>
            <w:tcW w:w="4892" w:type="dxa"/>
          </w:tcPr>
          <w:p w14:paraId="38F8446C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2765C2FF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05F6695C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934B527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DB7427" w:rsidRPr="00192094" w14:paraId="38F7E9E4" w14:textId="77777777" w:rsidTr="007F2A68">
        <w:trPr>
          <w:cantSplit/>
          <w:jc w:val="center"/>
        </w:trPr>
        <w:tc>
          <w:tcPr>
            <w:tcW w:w="4892" w:type="dxa"/>
          </w:tcPr>
          <w:p w14:paraId="38F8C65C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3ADE9934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4893" w:type="dxa"/>
          </w:tcPr>
          <w:p w14:paraId="08A83B4F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DB7427" w:rsidRPr="00192094" w14:paraId="13FC382A" w14:textId="77777777" w:rsidTr="007F2A68">
        <w:trPr>
          <w:cantSplit/>
          <w:jc w:val="center"/>
        </w:trPr>
        <w:tc>
          <w:tcPr>
            <w:tcW w:w="4892" w:type="dxa"/>
          </w:tcPr>
          <w:p w14:paraId="19D49F68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0CF40884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4893" w:type="dxa"/>
          </w:tcPr>
          <w:p w14:paraId="08F7581E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DB7427" w:rsidRPr="00192094" w14:paraId="25DA52F8" w14:textId="77777777" w:rsidTr="007F2A68">
        <w:trPr>
          <w:cantSplit/>
          <w:jc w:val="center"/>
        </w:trPr>
        <w:tc>
          <w:tcPr>
            <w:tcW w:w="4892" w:type="dxa"/>
          </w:tcPr>
          <w:p w14:paraId="4E035EC0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4893" w:type="dxa"/>
          </w:tcPr>
          <w:p w14:paraId="7256CE21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Производственная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072EB4CA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проектно-технологическая (отраслевая)</w:t>
            </w:r>
          </w:p>
        </w:tc>
      </w:tr>
      <w:tr w:rsidR="00DB7427" w:rsidRPr="00192094" w14:paraId="51F79122" w14:textId="77777777" w:rsidTr="007F2A68">
        <w:trPr>
          <w:cantSplit/>
          <w:jc w:val="center"/>
        </w:trPr>
        <w:tc>
          <w:tcPr>
            <w:tcW w:w="4892" w:type="dxa"/>
          </w:tcPr>
          <w:p w14:paraId="43ADC6AA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4893" w:type="dxa"/>
          </w:tcPr>
          <w:p w14:paraId="7CAB480A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B7427" w:rsidRPr="00192094" w14:paraId="6982FD06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2187959A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DB7427" w:rsidRPr="00192094" w14:paraId="4D6C859A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6131C557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End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DB7427" w:rsidRPr="00192094" w14:paraId="75A10C1D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574E4D78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71FEDD57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597E5042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5DD9E557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0B4033FE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391754A4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4F16E85A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3CDC9731" w14:textId="77777777" w:rsidR="00DB7427" w:rsidRPr="00192094" w:rsidRDefault="00DB7427" w:rsidP="00DB7427">
            <w:pPr>
              <w:widowControl w:val="0"/>
              <w:numPr>
                <w:ilvl w:val="0"/>
                <w:numId w:val="5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DB7427" w:rsidRPr="00192094" w14:paraId="360BA87B" w14:textId="77777777" w:rsidTr="007F2A68">
        <w:trPr>
          <w:jc w:val="center"/>
        </w:trPr>
        <w:tc>
          <w:tcPr>
            <w:tcW w:w="4893" w:type="dxa"/>
            <w:gridSpan w:val="2"/>
          </w:tcPr>
          <w:p w14:paraId="3E5AA228" w14:textId="77777777" w:rsidR="00DB7427" w:rsidRPr="00192094" w:rsidRDefault="00DB7427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DB7427" w:rsidRPr="00192094" w14:paraId="7B4622E5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784B4940" w14:textId="77777777" w:rsidR="00DB7427" w:rsidRPr="00192094" w:rsidRDefault="00DB7427" w:rsidP="007F2A6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4CB594C4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6D18FA7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24EA510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79165D" wp14:editId="125BEB38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4" name="Полилиния: фигур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068C9" id="Полилиния: фигура 16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lOOxAIAANEFAAAOAAAAZHJzL2Uyb0RvYy54bWysVNFu0zAUfUfiHyw/IrEkXelGtHRCG0NI&#10;AyatfIDrOE2E42tst+l4mgTvfAK/gMTLJATf0P4R107SZUN7QUxaZPcen3vuPfY9Ol7XkqyEsRWo&#10;jCZ7MSVCccgrtcjo+9nZ00NKrGMqZxKUyOiVsPR4+vjRUaNTMYISZC4MQRJl00ZntHROp1FkeSlq&#10;ZvdAC4XBAkzNHG7NIsoNa5C9ltEojidRAybXBriwFn89bYN0GviLQnD3riiscERmFLW58DXhO/ff&#10;aHrE0oVhuqx4J4P9g4qaVQqT7qhOmWNkaaq/qOqKG7BQuD0OdQRFUXERasBqkvheNZcl0yLUgs2x&#10;etcm+/9o+dvVhSFVntExJYrVaNHm2+b35ufmJvz/2txsv6Zk+wX3P7aft9eb7ySZ+LY12qZ4+lJf&#10;GF+41efAP1gMRHcifmMRQ+bNG8iRni0dhFatC1P7k9gEsg6OXO0cEWtHOP44Gu8fjmM0jmMsGR0E&#10;wyKW9mf50rpXAgIPW51b1/qZ4yq4kXc1zZCiqCVa+yQiMWlIT9zhe1hyB1aSPiUau6MaDTAdzcOE&#10;+wNwTG4JsYZFr5KVvXC+Vp1yXBHm31AceqXB+h75MrARs8QbgBSI8mU+AEahHrw/BLeHuiQGn8f9&#10;h2EowYcxbx+GZs5r8zn8kjQDR8rOEB+sYSVmEGDunpeY8DYq1RDVe+BV9sa2CDzk84Uadxq89IHd&#10;Cs4qKYN/Unllk+RwEpplQVa5D3pB1izmJ9KQFfMTIPx1/bgDM7BUeSArBctfdmvHKtmuMbnEXoe7&#10;7a9ze//nkF/h1TbQzhWcg7gowXyipMGZklH7ccmMoES+VvhonyfjsR9CYTN+djDCjRlG5sMIUxyp&#10;Muoo3gS/PHHt4FpqUy1KzJSEchW8wCdVVP7uB32tqm6DcyO0sZtxfjAN9wF1O4mnfwAAAP//AwBQ&#10;SwMEFAAGAAgAAAAhAPCNQIDdAAAACQEAAA8AAABkcnMvZG93bnJldi54bWxMj8FOwzAMhu9Ie4fI&#10;k7ixdOuoWGk6TUCPYzB24Jg1pq3WOFWTruXtMSc4/van35+z7WRbccXeN44ULBcRCKTSmYYqBaeP&#10;4u4BhA+ajG4doYJv9LDNZzeZTo0b6R2vx1AJLiGfagV1CF0qpS9rtNovXIfEuy/XWx049pU0vR65&#10;3LZyFUWJtLohvlDrDp9qLC/HwSoorH5rXuLTQGGczOfhef9qi71St/Np9wgi4BT+YPjVZ3XI2ens&#10;BjJetJyTVcyognizAcHA/TrhwVnBOlqCzDP5/4P8BwAA//8DAFBLAQItABQABgAIAAAAIQC2gziS&#10;/gAAAOEBAAATAAAAAAAAAAAAAAAAAAAAAABbQ29udGVudF9UeXBlc10ueG1sUEsBAi0AFAAGAAgA&#10;AAAhADj9If/WAAAAlAEAAAsAAAAAAAAAAAAAAAAALwEAAF9yZWxzLy5yZWxzUEsBAi0AFAAGAAgA&#10;AAAhAAZiU47EAgAA0QUAAA4AAAAAAAAAAAAAAAAALgIAAGRycy9lMm9Eb2MueG1sUEsBAi0AFAAG&#10;AAgAAAAhAPCNQIDdAAAACQEAAA8AAAAAAAAAAAAAAAAAHgUAAGRycy9kb3ducmV2LnhtbFBLBQYA&#10;AAAABAAEAPMAAAAoBgAAAAA=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B5B7984" wp14:editId="2F51A34E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3" name="Полилиния: фигур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BF88F" id="Полилиния: фигура 15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wKxQIAANEFAAAOAAAAZHJzL2Uyb0RvYy54bWysVM1u1DAQviPxDpaPSDTJdvtDtNkKtRQh&#10;FajU5QG8jrOJcGxjezdbTkhw5xF4BSQulRA8w+4bMeMk27SoF8RKa9mZ8TffzOeZycm6lmQlrKu0&#10;ymiyF1MiFNd5pRYZfTc7f3pMifNM5UxqJTJ6LRw9mT5+NGlMKka61DIXlgCIcmljMlp6b9IocrwU&#10;NXN72ggFxkLbmnk42kWUW9YAei2jURwfRo22ubGaC+fg61lrpNOAXxSC+7dF4YQnMqPAzYfVhnWO&#10;azSdsHRhmSkr3tFg/8CiZpWCoDuoM+YZWdrqL6i64lY7Xfg9rutIF0XFRcgBsknie9lclcyIkAsU&#10;x5ldmdz/g+VvVpeWVHlG9ylRrAaJNt82vzc/Nzfh/2tzs/2aku0XOP/Yft5+2nwnyQGWrTEuhdtX&#10;5tJi4s5caP7egSG6Y8GDAx8yb17rHODZ0utQqnVha7wJRSDroMj1ThGx9oTDx+RgNI5jEI6DLRkd&#10;BcEilvZ3+dL5l0IHHLa6cL7VM4ddUCPvcpoBRFFLkPZJRGLSQA4tcOffuyV33ErShwRhd1CjgU8H&#10;8zAgVHUQ9xYQclj0LFnZE+dr1TGHHWHYQ3GoldEOa4RpQCFmCQoAEOCFaT7gDETReX/o3F7qglho&#10;j/uNYSmBxpi3jWGYR24YA7ekGShSdoKgsdYrMdPBzd/TEgLeWqUaevUaIMte2NYDLmG8kOOOA1If&#10;yK30eSVl0E8qZHaYHB+GYjktqxyNSMjZxfxUWrJiOAHCr6vHHTerlyoPYKVg+Ytu71kl2z0El1Dr&#10;8LbxObfvf67za3jaVrdzBeYgbEptP1LSwEzJqPuwZFZQIl8paNpnyXiMQygcxgdHIzjYoWU+tDDF&#10;ASqjnsJLwO2pbwfX0thqUUKkJKSr9HNoqaLCtx/4tay6A8yNUMZuxuFgGp6D1+0knv4BAAD//wMA&#10;UEsDBBQABgAIAAAAIQB+wg9k4QAAAAkBAAAPAAAAZHJzL2Rvd25yZXYueG1sTI/BTsMwDIbvSLxD&#10;ZCRuLB0MaEvTaWKaNo0LFCTg5jamrWicrsm28vZkJzja/vT7+7P5aDpxoMG1lhVMJxEI4srqlmsF&#10;b6+rqxiE88gaO8uk4IcczPPzswxTbY/8QofC1yKEsEtRQeN9n0rpqoYMuonticPtyw4GfRiHWuoB&#10;jyHcdPI6iu6kwZbDhwZ7emyo+i72RsHzZlk8Fevdave+LLH83Gw/FmtU6vJiXDyA8DT6PxhO+kEd&#10;8uBU2j1rJzoF97P4NqAKbpIERACS+LQoFcyiKcg8k/8b5L8AAAD//wMAUEsBAi0AFAAGAAgAAAAh&#10;ALaDOJL+AAAA4QEAABMAAAAAAAAAAAAAAAAAAAAAAFtDb250ZW50X1R5cGVzXS54bWxQSwECLQAU&#10;AAYACAAAACEAOP0h/9YAAACUAQAACwAAAAAAAAAAAAAAAAAvAQAAX3JlbHMvLnJlbHNQSwECLQAU&#10;AAYACAAAACEAaHt8CsUCAADRBQAADgAAAAAAAAAAAAAAAAAuAgAAZHJzL2Uyb0RvYy54bWxQSwEC&#10;LQAUAAYACAAAACEAfsIPZOEAAAAJAQAADwAAAAAAAAAAAAAAAAAfBQAAZHJzL2Rvd25yZXYueG1s&#10;UEsFBgAAAAAEAAQA8wAAAC0GAAAAAA==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4E1F493A" w14:textId="77777777" w:rsidR="00DB7427" w:rsidRPr="00192094" w:rsidRDefault="00DB7427" w:rsidP="00DB7427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21491E00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  <w:sectPr w:rsidR="00DB7427" w:rsidRPr="00192094" w:rsidSect="00E725D6">
          <w:footerReference w:type="default" r:id="rId5"/>
          <w:pgSz w:w="11910" w:h="16840"/>
          <w:pgMar w:top="1040" w:right="708" w:bottom="1200" w:left="1417" w:header="0" w:footer="1000" w:gutter="0"/>
          <w:cols w:space="720"/>
        </w:sectPr>
      </w:pPr>
    </w:p>
    <w:p w14:paraId="0D109702" w14:textId="77777777" w:rsidR="00DB7427" w:rsidRPr="00192094" w:rsidRDefault="00DB7427" w:rsidP="00DB7427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507DD342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61E7946" w14:textId="77777777" w:rsidR="00DB7427" w:rsidRPr="00FB11A5" w:rsidRDefault="00DB7427" w:rsidP="00DB7427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МИНИСТЕРСТВО ТРАНСПОРТА РОССИЙСКОЙ ФЕДЕРАЦИИ</w:t>
      </w:r>
    </w:p>
    <w:p w14:paraId="5A1F344A" w14:textId="77777777" w:rsidR="00DB7427" w:rsidRPr="00FB11A5" w:rsidRDefault="00DB7427" w:rsidP="00DB7427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7A25EE1F" w14:textId="77777777" w:rsidR="00DB7427" w:rsidRPr="00192094" w:rsidRDefault="00DB7427" w:rsidP="00DB7427">
      <w:pPr>
        <w:widowControl w:val="0"/>
        <w:autoSpaceDE w:val="0"/>
        <w:autoSpaceDN w:val="0"/>
        <w:jc w:val="center"/>
        <w:rPr>
          <w:rFonts w:eastAsia="Times New Roman" w:cs="Times New Roman"/>
          <w:kern w:val="0"/>
          <w:szCs w:val="28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«РОССИЙСКИЙ УНИВЕРСИТЕТ ТРАНСПОРТА» (РУТ (МИИТ)</w:t>
      </w:r>
    </w:p>
    <w:p w14:paraId="1C2D030A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5DA6024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5A6FFD3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2B104B7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C0EA9C3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9936A0B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3757F76C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 ПРОИЗВОДСТВЕННОЙ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44BBB264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FB77D18" w14:textId="77777777" w:rsidR="00DB7427" w:rsidRPr="00192094" w:rsidRDefault="00DB7427" w:rsidP="00DB7427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ПРОЕКТНО-ТЕХНОЛОГИЧЕСКАЯ (ОТРАСЛЕВАЯ)</w:t>
      </w:r>
    </w:p>
    <w:p w14:paraId="6D46E898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455F831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011F5C14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2B1C0A70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DC933B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AD2E92F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8489A8C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45DCAF8" w14:textId="77777777" w:rsidR="00DB7427" w:rsidRPr="00192094" w:rsidRDefault="00DB7427" w:rsidP="00DB7427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5D406B53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B624A30" w14:textId="77777777" w:rsidR="00DB7427" w:rsidRPr="00192094" w:rsidRDefault="00DB7427" w:rsidP="00DB7427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54C4D0A7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D857FDF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5874263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10AA888" w14:textId="77777777" w:rsidR="00DB7427" w:rsidRPr="00192094" w:rsidRDefault="00DB7427" w:rsidP="00DB7427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20F037B5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3A95ED7A" w14:textId="77777777" w:rsidR="00DB7427" w:rsidRPr="00192094" w:rsidRDefault="00DB7427" w:rsidP="00DB7427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24C4292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DB7427" w:rsidRPr="00192094" w:rsidSect="00E725D6">
          <w:footerReference w:type="default" r:id="rId6"/>
          <w:pgSz w:w="11910" w:h="16840"/>
          <w:pgMar w:top="1040" w:right="708" w:bottom="1200" w:left="1417" w:header="0" w:footer="1000" w:gutter="0"/>
          <w:cols w:space="720"/>
        </w:sectPr>
      </w:pPr>
    </w:p>
    <w:p w14:paraId="146C849C" w14:textId="77777777" w:rsidR="00DB7427" w:rsidRPr="00192094" w:rsidRDefault="00DB7427" w:rsidP="00DB7427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2227FF4F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37A3ABC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332C319D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производственной практики (проектно-технологическая (отраслевая)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41781C7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37E9DA0D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9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215EFB1E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53D471EF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1823B4F8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2CE24B16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00675F4A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18BF5AA0" w14:textId="77777777" w:rsidR="00DB7427" w:rsidRPr="00192094" w:rsidRDefault="00DB7427" w:rsidP="00DB7427">
      <w:pPr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00045D35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2787B20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2318417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74954175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1CFD18AC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34A83901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1.Материально</w:t>
      </w:r>
      <w:proofErr w:type="gramEnd"/>
      <w:r>
        <w:rPr>
          <w:rFonts w:eastAsia="Times New Roman" w:cs="Times New Roman"/>
          <w:kern w:val="0"/>
          <w:szCs w:val="28"/>
        </w:rPr>
        <w:t xml:space="preserve">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349FAFE2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6D2B46BE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3045D877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Перечень прикладного программного обеспечения и перечень задач,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решаемых с их помощью.</w:t>
      </w:r>
    </w:p>
    <w:p w14:paraId="028E2760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2.Индивидуальное</w:t>
      </w:r>
      <w:proofErr w:type="gramEnd"/>
      <w:r>
        <w:rPr>
          <w:rFonts w:eastAsia="Times New Roman" w:cs="Times New Roman"/>
          <w:kern w:val="0"/>
          <w:szCs w:val="28"/>
        </w:rPr>
        <w:t xml:space="preserve">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22892EB2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03D12B93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0A8166C5" w14:textId="77777777" w:rsidR="00DB7427" w:rsidRPr="00192094" w:rsidRDefault="00DB7427" w:rsidP="00DB7427">
      <w:pPr>
        <w:widowControl w:val="0"/>
        <w:numPr>
          <w:ilvl w:val="1"/>
          <w:numId w:val="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2150482B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1FED60BB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70A4A7D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77C8E9DA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71C05A49" w14:textId="77777777" w:rsidR="00DB7427" w:rsidRPr="00192094" w:rsidRDefault="00DB7427" w:rsidP="00DB7427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7B5499BA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.doc (MS Office 2003 и выше).</w:t>
      </w:r>
    </w:p>
    <w:p w14:paraId="779A7478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7B732231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0AF3A2B9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верхнее–2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3FB63C7E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нижнее–2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D3B8AD5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левое–3,5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0049FE26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правое–1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31A7B971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0A820264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38A26C21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4A1AF180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06AF883B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1709F2EA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73B8A650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0DD14AD2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3130023A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19D23DCB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Сокращения русский слов и словосочетаний следует использовать по ГОСТ Р7.0.12-2011.Из сокращенных названий учреждений и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31995C9B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63826133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1BD7D8E4" w14:textId="77777777" w:rsidR="00DB7427" w:rsidRPr="00192094" w:rsidRDefault="00DB7427" w:rsidP="00DB7427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42A863DE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510C0899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55B2C453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46228FD3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36F46C2B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59E67148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7894B1D1" w14:textId="77777777" w:rsidR="00DB7427" w:rsidRPr="00192094" w:rsidRDefault="00DB7427" w:rsidP="00DB7427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7B7696E2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0F8754F7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55D33AC1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2381F2B4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Тип и размер шрифта внутри рисунков может быть любым. Для листингов рекомендуется использовать шрифт Courier New, размер 10.</w:t>
      </w:r>
    </w:p>
    <w:p w14:paraId="4B48AF25" w14:textId="77777777" w:rsidR="00DB7427" w:rsidRPr="00192094" w:rsidRDefault="00DB7427" w:rsidP="00DB7427">
      <w:pPr>
        <w:widowControl w:val="0"/>
        <w:numPr>
          <w:ilvl w:val="1"/>
          <w:numId w:val="1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3E73EA6B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7FF4EBC0" w14:textId="77777777" w:rsidR="00DB7427" w:rsidRPr="00192094" w:rsidRDefault="00DB7427" w:rsidP="00DB7427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72051FA1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99B5F7F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68AB564A" w14:textId="77777777" w:rsidR="00DB7427" w:rsidRPr="00192094" w:rsidRDefault="00DB7427" w:rsidP="00DB7427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01A35D8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производственной практики (проектно-технологическая (отраслевая) обучающийся защищает отчет по практике.</w:t>
      </w:r>
    </w:p>
    <w:p w14:paraId="58905497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производственной (проектно-технологической (отраслевой) практики от предприятия.</w:t>
      </w:r>
    </w:p>
    <w:p w14:paraId="340A1CBE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(проектно-технологическая (отраслевая), направляются на производственную (проектно-технологическую (отраслевую) практику повторно в свободное от учебы время.</w:t>
      </w:r>
    </w:p>
    <w:p w14:paraId="02FD707B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(проектно-технологическая (отраслевая) без уважительной причины или не прошедшие промежуточную аттестацию по итогам производственной (проектно-технологической (отраслевой) практики, считаются имеющими академическую задолженность, подлежащую ликвидации в установленные сроки.</w:t>
      </w:r>
    </w:p>
    <w:p w14:paraId="4FD0CEC9" w14:textId="77777777" w:rsidR="00DB7427" w:rsidRPr="00192094" w:rsidRDefault="00DB7427" w:rsidP="00DB7427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1899E664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3284DFD" w14:textId="77777777" w:rsidR="00DB7427" w:rsidRPr="00192094" w:rsidRDefault="00DB7427" w:rsidP="00DB7427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1C44BD93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4298201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производственной (проектно-технологической (отраслевой) практики осуществляется посредством использования следующих видов оценочных средств:</w:t>
      </w:r>
    </w:p>
    <w:p w14:paraId="176D0C6D" w14:textId="77777777" w:rsidR="00DB7427" w:rsidRPr="00192094" w:rsidRDefault="00DB7427" w:rsidP="00DB7427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4D825D94" w14:textId="77777777" w:rsidR="00DB7427" w:rsidRPr="00192094" w:rsidRDefault="00DB7427" w:rsidP="00DB7427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1D4CE882" w14:textId="77777777" w:rsidR="00DB7427" w:rsidRPr="00192094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производственной практике (проектно-технологическая (отраслевая) проводится в форме зачета с оценкой. Критерии оценки результатов защиты отчета по практике представлены в таблице.</w:t>
      </w:r>
    </w:p>
    <w:p w14:paraId="2A8092BA" w14:textId="77777777" w:rsidR="00DB7427" w:rsidRDefault="00DB7427" w:rsidP="00DB7427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DB7427" w:rsidRPr="00192094" w14:paraId="1F4558F4" w14:textId="77777777" w:rsidTr="007F2A68">
        <w:trPr>
          <w:cantSplit/>
          <w:tblHeader/>
          <w:jc w:val="center"/>
        </w:trPr>
        <w:tc>
          <w:tcPr>
            <w:tcW w:w="4892" w:type="dxa"/>
          </w:tcPr>
          <w:p w14:paraId="2189B8B2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3B7F5750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DB7427" w:rsidRPr="00192094" w14:paraId="12DFA5C2" w14:textId="77777777" w:rsidTr="007F2A68">
        <w:trPr>
          <w:jc w:val="center"/>
        </w:trPr>
        <w:tc>
          <w:tcPr>
            <w:tcW w:w="4892" w:type="dxa"/>
          </w:tcPr>
          <w:p w14:paraId="427247A8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3533C8A8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1EA59998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высокий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52021769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35490404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4D2BE45F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27E4DEF7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124A6407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4AEC2028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5F9A8089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обучающийся соблюдает требования к оформлению отчета по практике;</w:t>
            </w:r>
          </w:p>
          <w:p w14:paraId="4541F816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0ED7488D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7406F38E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49BA807A" w14:textId="77777777" w:rsidR="00DB7427" w:rsidRPr="00192094" w:rsidRDefault="00DB7427" w:rsidP="00DB7427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DB7427" w:rsidRPr="00192094" w14:paraId="4FDFF02F" w14:textId="77777777" w:rsidTr="007F2A68">
        <w:trPr>
          <w:jc w:val="center"/>
        </w:trPr>
        <w:tc>
          <w:tcPr>
            <w:tcW w:w="4892" w:type="dxa"/>
          </w:tcPr>
          <w:p w14:paraId="28E6CA5C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38EDFED1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1D557823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хороший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72EE92E1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4585BC79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369C35D0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21C94DD2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42BB4249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24EAD1EC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5F8417AF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698D8351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соблюдает требования к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оформлению отчета по практике;</w:t>
            </w:r>
          </w:p>
          <w:p w14:paraId="74F3A618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выделяет основные результаты своей профессиональной деятельности;</w:t>
            </w:r>
          </w:p>
          <w:p w14:paraId="4237E798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75BC9C3D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5FC2D12F" w14:textId="77777777" w:rsidR="00DB7427" w:rsidRPr="00192094" w:rsidRDefault="00DB7427" w:rsidP="00DB7427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DB7427" w:rsidRPr="00192094" w14:paraId="16A506FD" w14:textId="77777777" w:rsidTr="007F2A68">
        <w:trPr>
          <w:jc w:val="center"/>
        </w:trPr>
        <w:tc>
          <w:tcPr>
            <w:tcW w:w="4892" w:type="dxa"/>
          </w:tcPr>
          <w:p w14:paraId="5D0E1B6E" w14:textId="77777777" w:rsidR="00DB7427" w:rsidRPr="00192094" w:rsidRDefault="00DB7427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 xml:space="preserve">«Неудовлетвори-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тельно»/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013F3B6F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неудовлетворительный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71D7B716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до конца соблюдает требования к оформлению отчета по практике;</w:t>
            </w:r>
          </w:p>
          <w:p w14:paraId="7B97B5CF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0626C475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184B7288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1757D76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335AD83B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3F262A66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неудовлетворительно изучил нормативные и методические документы, согласно своей специализации;</w:t>
            </w:r>
          </w:p>
          <w:p w14:paraId="3635522A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не может изложить основное содержание отчета по практике;</w:t>
            </w:r>
          </w:p>
          <w:p w14:paraId="369DD732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60556D02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4843C962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6B917E67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47AB3266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0DB94BFF" w14:textId="77777777" w:rsidR="00DB7427" w:rsidRPr="00192094" w:rsidRDefault="00DB7427" w:rsidP="00DB7427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18A5406B" w14:textId="77777777" w:rsidR="00DB7427" w:rsidRPr="00192094" w:rsidRDefault="00DB7427" w:rsidP="007F2A6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bookmarkEnd w:id="1"/>
    </w:tbl>
    <w:p w14:paraId="5409E1A4" w14:textId="77777777" w:rsidR="00F62893" w:rsidRDefault="00F62893"/>
    <w:sectPr w:rsidR="00F6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2C5F8" w14:textId="77777777" w:rsidR="00EA7198" w:rsidRPr="00AC39BF" w:rsidRDefault="00DB742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705</w:t>
    </w:r>
    <w:r>
      <w:rPr>
        <w:noProof/>
      </w:rPr>
      <w:fldChar w:fldCharType="end"/>
    </w:r>
  </w:p>
  <w:p w14:paraId="21A1A4BF" w14:textId="77777777" w:rsidR="00EA7198" w:rsidRDefault="00DB7427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3675" w14:textId="77777777" w:rsidR="00EA7198" w:rsidRPr="00AC39BF" w:rsidRDefault="00DB7427">
    <w:pPr>
      <w:pStyle w:val="a5"/>
      <w:jc w:val="center"/>
    </w:pPr>
    <w:r>
      <w:fldChar w:fldCharType="begin"/>
    </w:r>
    <w:r>
      <w:instrText xml:space="preserve">PAGE   \* </w:instrText>
    </w:r>
    <w:r>
      <w:instrText>MERGEFORMAT</w:instrText>
    </w:r>
    <w:r>
      <w:fldChar w:fldCharType="separate"/>
    </w:r>
    <w:r>
      <w:rPr>
        <w:noProof/>
      </w:rPr>
      <w:t>706</w:t>
    </w:r>
    <w:r>
      <w:rPr>
        <w:noProof/>
      </w:rPr>
      <w:fldChar w:fldCharType="end"/>
    </w:r>
  </w:p>
  <w:p w14:paraId="6792F70D" w14:textId="77777777" w:rsidR="00EA7198" w:rsidRDefault="00DB7427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" w15:restartNumberingAfterBreak="0">
    <w:nsid w:val="11AB7191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" w15:restartNumberingAfterBreak="0">
    <w:nsid w:val="1483276A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" w15:restartNumberingAfterBreak="0">
    <w:nsid w:val="37D818CA"/>
    <w:multiLevelType w:val="hybridMultilevel"/>
    <w:tmpl w:val="77929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F0ADE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27"/>
    <w:rsid w:val="00DB7427"/>
    <w:rsid w:val="00F6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884BB"/>
  <w15:chartTrackingRefBased/>
  <w15:docId w15:val="{90FAFBFA-45EF-4F20-9C9B-19696319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427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DB7427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DB7427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DB7427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B7427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DB7427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DB7427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Body Text"/>
    <w:link w:val="a4"/>
    <w:uiPriority w:val="1"/>
    <w:qFormat/>
    <w:rsid w:val="00DB7427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DB7427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DB742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DB7427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5028</Words>
  <Characters>28660</Characters>
  <Application>Microsoft Office Word</Application>
  <DocSecurity>0</DocSecurity>
  <Lines>238</Lines>
  <Paragraphs>67</Paragraphs>
  <ScaleCrop>false</ScaleCrop>
  <Company/>
  <LinksUpToDate>false</LinksUpToDate>
  <CharactersWithSpaces>33621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2026-09-15T13:56:00Z</dcterms:created>
  <dcterms:modified xsi:type="dcterms:W3CDTF">2026-09-15T13:57:00Z</dcterms:modified>
</cp:coreProperties>
</file>