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6A63B" w14:textId="77777777" w:rsidR="00C676A0" w:rsidRPr="00192094" w:rsidRDefault="00C676A0" w:rsidP="00C676A0">
      <w:pPr>
        <w:pStyle w:val="10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21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Б1.21 Технологии баз данных</w:t>
      </w:r>
      <w:bookmarkEnd w:id="0"/>
    </w:p>
    <w:p w14:paraId="36E4045E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kern w:val="0"/>
          <w:u w:color="000000"/>
          <w:bdr w:val="nil"/>
          <w:lang w:eastAsia="ru-RU"/>
        </w:rPr>
        <w:br/>
        <w:t>«ТЕХНОЛОГИИ БАЗ ДАННЫХ»</w:t>
      </w:r>
    </w:p>
    <w:p w14:paraId="6488694E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03CC966" w14:textId="77777777" w:rsidR="00C676A0" w:rsidRPr="00192094" w:rsidRDefault="00C676A0" w:rsidP="00C676A0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Экзамен</w:t>
      </w:r>
    </w:p>
    <w:p w14:paraId="170735C2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0AA615F1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закрытого типа: </w:t>
      </w:r>
    </w:p>
    <w:p w14:paraId="20A47673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на выполнение теста обучающемуся дается 20 минут;</w:t>
      </w:r>
    </w:p>
    <w:p w14:paraId="6060E095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7F94A6EA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04D469B4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тестирование проводится с использованием тестов на бумажном или электронном носителе;</w:t>
      </w:r>
    </w:p>
    <w:p w14:paraId="63E7DA42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критерии оценивания: «отлично» – 9-10 правильных ответов, «</w:t>
      </w:r>
      <w:proofErr w:type="gramStart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хорошо»  –</w:t>
      </w:r>
      <w:proofErr w:type="gramEnd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 7-8 правильных ответов, «удовлетворительно»  – 5-6 правильных ответов, «неудовлетворительно – 4 и менее правильных ответов. </w:t>
      </w:r>
    </w:p>
    <w:p w14:paraId="50ACF4D6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16398DF0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открытого типа: </w:t>
      </w:r>
    </w:p>
    <w:p w14:paraId="3906DBA6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каждому обучающемуся выдается два задания открытого типа на бумажном носителе;</w:t>
      </w:r>
    </w:p>
    <w:p w14:paraId="57253044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время на подготовку развернутого ответа на полученные задания – 15-20 минут;</w:t>
      </w:r>
    </w:p>
    <w:p w14:paraId="48B98D0D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1164F83A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критерии оценивания:</w:t>
      </w:r>
    </w:p>
    <w:p w14:paraId="69938E01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5CBB9A66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241F1352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57350994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«неудовлетворительно» - обучающийся не показал знания по изучаемому материалу.</w:t>
      </w:r>
    </w:p>
    <w:p w14:paraId="28BD55F9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lastRenderedPageBreak/>
        <w:t>Семестр изучения: 4</w:t>
      </w:r>
    </w:p>
    <w:p w14:paraId="0297F7D2" w14:textId="77777777" w:rsidR="00C676A0" w:rsidRPr="00192094" w:rsidRDefault="00C676A0" w:rsidP="00C676A0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экзамен</w:t>
      </w:r>
    </w:p>
    <w:p w14:paraId="1B0AD5E9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: </w:t>
      </w:r>
    </w:p>
    <w:p w14:paraId="09BCFBFB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ОПК-3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 - Способен к разработке алгоритмических и программных решений в области системного и прикладного программирования, математических, информационных и имитационных моделей, созданию информационных ресурсов глобальных сетей, образовательного контента, прикладных баз данных, тестов и средств тестирования систем и средств на соответствие стандартам и исходным требованиям;</w:t>
      </w:r>
    </w:p>
    <w:p w14:paraId="321B765F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Результаты обучения: </w:t>
      </w:r>
    </w:p>
    <w:p w14:paraId="6298D81A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1CA74320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теоретические основы баз данных, модели баз данных, архитектуру СУБД, средства обеспечения целостности и безопасности баз данных.</w:t>
      </w:r>
    </w:p>
    <w:p w14:paraId="57C6E8C2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04DC34EB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проектировать инфологическую модель базы данных для учебного приложения</w:t>
      </w:r>
    </w:p>
    <w:p w14:paraId="0EE6D811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48FBBC99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методами проектирования предметной области в модели «сущность-связь» и структуры базы данных в реляционной СУБД;</w:t>
      </w:r>
    </w:p>
    <w:p w14:paraId="7C7F0ACD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p w14:paraId="30CE56C8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ED7E7"/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600"/>
        <w:gridCol w:w="9185"/>
      </w:tblGrid>
      <w:tr w:rsidR="00C676A0" w:rsidRPr="00192094" w14:paraId="1C69487A" w14:textId="77777777" w:rsidTr="005C7516">
        <w:trPr>
          <w:cantSplit/>
          <w:tblHeader/>
          <w:jc w:val="center"/>
        </w:trPr>
        <w:tc>
          <w:tcPr>
            <w:tcW w:w="600" w:type="dxa"/>
          </w:tcPr>
          <w:p w14:paraId="76E3F75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N</w:t>
            </w:r>
          </w:p>
        </w:tc>
        <w:tc>
          <w:tcPr>
            <w:tcW w:w="9185" w:type="dxa"/>
          </w:tcPr>
          <w:p w14:paraId="2293D54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Текст задания</w:t>
            </w:r>
          </w:p>
        </w:tc>
      </w:tr>
      <w:tr w:rsidR="00C676A0" w:rsidRPr="00192094" w14:paraId="5D804F7D" w14:textId="77777777" w:rsidTr="005C7516">
        <w:trPr>
          <w:cantSplit/>
          <w:jc w:val="center"/>
        </w:trPr>
        <w:tc>
          <w:tcPr>
            <w:tcW w:w="600" w:type="dxa"/>
          </w:tcPr>
          <w:p w14:paraId="0E0E41B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</w:t>
            </w:r>
          </w:p>
        </w:tc>
        <w:tc>
          <w:tcPr>
            <w:tcW w:w="9185" w:type="dxa"/>
          </w:tcPr>
          <w:p w14:paraId="53FB072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 системах управления базами данных используются:</w:t>
            </w:r>
          </w:p>
          <w:p w14:paraId="604F4E6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3A9816B3" w14:textId="77777777" w:rsidTr="005C7516">
        <w:trPr>
          <w:cantSplit/>
          <w:jc w:val="center"/>
        </w:trPr>
        <w:tc>
          <w:tcPr>
            <w:tcW w:w="600" w:type="dxa"/>
          </w:tcPr>
          <w:p w14:paraId="1E76487A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3AC73089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>а) реляционная модель данных</w:t>
            </w:r>
          </w:p>
          <w:p w14:paraId="069DC4CD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>б) сетевая модель данных</w:t>
            </w:r>
          </w:p>
          <w:p w14:paraId="6D939575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>в) иерархическая модель данных</w:t>
            </w:r>
          </w:p>
          <w:p w14:paraId="51D9910E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>г) объектная модель данных</w:t>
            </w:r>
          </w:p>
          <w:p w14:paraId="229EA120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 xml:space="preserve">д) модель данных </w:t>
            </w:r>
            <w:r>
              <w:rPr>
                <w:rFonts w:eastAsia="Times New Roman" w:cs="Times New Roman"/>
                <w:sz w:val="24"/>
                <w:szCs w:val="24"/>
              </w:rPr>
              <w:t>«</w:t>
            </w:r>
            <w:r w:rsidRPr="00D141EE">
              <w:rPr>
                <w:rFonts w:eastAsia="Times New Roman" w:cs="Times New Roman"/>
                <w:sz w:val="24"/>
                <w:szCs w:val="24"/>
              </w:rPr>
              <w:t>сущностей-связей</w:t>
            </w:r>
            <w:r>
              <w:rPr>
                <w:rFonts w:eastAsia="Times New Roman" w:cs="Times New Roman"/>
                <w:sz w:val="24"/>
                <w:szCs w:val="24"/>
              </w:rPr>
              <w:t>»</w:t>
            </w:r>
          </w:p>
        </w:tc>
      </w:tr>
      <w:tr w:rsidR="00C676A0" w:rsidRPr="00192094" w14:paraId="4E223DEB" w14:textId="77777777" w:rsidTr="005C7516">
        <w:trPr>
          <w:cantSplit/>
          <w:jc w:val="center"/>
        </w:trPr>
        <w:tc>
          <w:tcPr>
            <w:tcW w:w="600" w:type="dxa"/>
          </w:tcPr>
          <w:p w14:paraId="77ABB534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85" w:type="dxa"/>
          </w:tcPr>
          <w:p w14:paraId="1153867A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 xml:space="preserve">Модель </w:t>
            </w:r>
            <w:r>
              <w:rPr>
                <w:rFonts w:eastAsia="Times New Roman" w:cs="Times New Roman"/>
                <w:sz w:val="24"/>
                <w:szCs w:val="24"/>
              </w:rPr>
              <w:t>«</w:t>
            </w:r>
            <w:r w:rsidRPr="00D141EE">
              <w:rPr>
                <w:rFonts w:eastAsia="Times New Roman" w:cs="Times New Roman"/>
                <w:sz w:val="24"/>
                <w:szCs w:val="24"/>
              </w:rPr>
              <w:t>сущностей-связей</w:t>
            </w:r>
            <w:r>
              <w:rPr>
                <w:rFonts w:eastAsia="Times New Roman" w:cs="Times New Roman"/>
                <w:sz w:val="24"/>
                <w:szCs w:val="24"/>
              </w:rPr>
              <w:t>»</w:t>
            </w:r>
            <w:r w:rsidRPr="00D141EE">
              <w:rPr>
                <w:rFonts w:eastAsia="Times New Roman" w:cs="Times New Roman"/>
                <w:sz w:val="24"/>
                <w:szCs w:val="24"/>
              </w:rPr>
              <w:t xml:space="preserve"> описывает:</w:t>
            </w:r>
          </w:p>
          <w:p w14:paraId="4C5AB017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Выберите </w:t>
            </w:r>
            <w:r w:rsidRPr="00D141EE">
              <w:rPr>
                <w:rFonts w:eastAsia="Times New Roman" w:cs="Times New Roman"/>
                <w:sz w:val="24"/>
                <w:szCs w:val="24"/>
              </w:rPr>
              <w:t>все правильные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ответ</w:t>
            </w:r>
            <w:r w:rsidRPr="00D141EE">
              <w:rPr>
                <w:rFonts w:eastAsia="Times New Roman" w:cs="Times New Roman"/>
                <w:sz w:val="24"/>
                <w:szCs w:val="24"/>
              </w:rPr>
              <w:t>ы)</w:t>
            </w:r>
          </w:p>
        </w:tc>
      </w:tr>
      <w:tr w:rsidR="00C676A0" w:rsidRPr="00192094" w14:paraId="2CBB14BE" w14:textId="77777777" w:rsidTr="005C7516">
        <w:trPr>
          <w:cantSplit/>
          <w:jc w:val="center"/>
        </w:trPr>
        <w:tc>
          <w:tcPr>
            <w:tcW w:w="600" w:type="dxa"/>
          </w:tcPr>
          <w:p w14:paraId="12AE38DD" w14:textId="77777777" w:rsidR="00C676A0" w:rsidRPr="00D141EE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40C83D9E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>а) сущности</w:t>
            </w:r>
          </w:p>
          <w:p w14:paraId="5CF0AD3D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>б) связи</w:t>
            </w:r>
          </w:p>
          <w:p w14:paraId="1832EB02" w14:textId="77777777" w:rsidR="00C676A0" w:rsidRPr="00D141EE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D141EE">
              <w:rPr>
                <w:rFonts w:eastAsia="Times New Roman" w:cs="Times New Roman"/>
                <w:sz w:val="24"/>
                <w:szCs w:val="24"/>
              </w:rPr>
              <w:t>в) атрибуты</w:t>
            </w:r>
          </w:p>
          <w:p w14:paraId="746E6A2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операции</w:t>
            </w:r>
            <w:proofErr w:type="spellEnd"/>
          </w:p>
          <w:p w14:paraId="4AEACCA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д)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триггеры</w:t>
            </w:r>
            <w:proofErr w:type="spellEnd"/>
          </w:p>
        </w:tc>
      </w:tr>
      <w:tr w:rsidR="00C676A0" w:rsidRPr="00192094" w14:paraId="4FCE2AE0" w14:textId="77777777" w:rsidTr="005C7516">
        <w:trPr>
          <w:cantSplit/>
          <w:jc w:val="center"/>
        </w:trPr>
        <w:tc>
          <w:tcPr>
            <w:tcW w:w="600" w:type="dxa"/>
          </w:tcPr>
          <w:p w14:paraId="2017753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3</w:t>
            </w:r>
          </w:p>
        </w:tc>
        <w:tc>
          <w:tcPr>
            <w:tcW w:w="9185" w:type="dxa"/>
          </w:tcPr>
          <w:p w14:paraId="3EF8C80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 модели «сущностей-связей» используются связи вида:</w:t>
            </w:r>
          </w:p>
          <w:p w14:paraId="691E707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37B2968A" w14:textId="77777777" w:rsidTr="005C7516">
        <w:trPr>
          <w:cantSplit/>
          <w:jc w:val="center"/>
        </w:trPr>
        <w:tc>
          <w:tcPr>
            <w:tcW w:w="600" w:type="dxa"/>
          </w:tcPr>
          <w:p w14:paraId="334FA772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11D7929D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зависимость</w:t>
            </w:r>
          </w:p>
          <w:p w14:paraId="16204E7B" w14:textId="77777777" w:rsidR="00C676A0" w:rsidRPr="00D141EE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один-к-одному</w:t>
            </w:r>
          </w:p>
          <w:p w14:paraId="706F760F" w14:textId="77777777" w:rsidR="00C676A0" w:rsidRPr="00D141EE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обобщение</w:t>
            </w:r>
          </w:p>
          <w:p w14:paraId="7F11122F" w14:textId="77777777" w:rsidR="00C676A0" w:rsidRPr="00D141EE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один-ко-многим</w:t>
            </w:r>
          </w:p>
          <w:p w14:paraId="4CF39547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д) многие-ко-многим</w:t>
            </w:r>
          </w:p>
        </w:tc>
      </w:tr>
      <w:tr w:rsidR="00C676A0" w:rsidRPr="00192094" w14:paraId="0060231C" w14:textId="77777777" w:rsidTr="005C7516">
        <w:trPr>
          <w:cantSplit/>
          <w:jc w:val="center"/>
        </w:trPr>
        <w:tc>
          <w:tcPr>
            <w:tcW w:w="600" w:type="dxa"/>
          </w:tcPr>
          <w:p w14:paraId="59460C7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4</w:t>
            </w:r>
          </w:p>
        </w:tc>
        <w:tc>
          <w:tcPr>
            <w:tcW w:w="9185" w:type="dxa"/>
          </w:tcPr>
          <w:p w14:paraId="6F5A07E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неидентифицирующей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связи «один-ко-многим» участвуют:</w:t>
            </w:r>
          </w:p>
          <w:p w14:paraId="6BED0ED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54759F53" w14:textId="77777777" w:rsidTr="005C7516">
        <w:trPr>
          <w:cantSplit/>
          <w:jc w:val="center"/>
        </w:trPr>
        <w:tc>
          <w:tcPr>
            <w:tcW w:w="600" w:type="dxa"/>
          </w:tcPr>
          <w:p w14:paraId="032F8F2A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5293F54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две зависимые сущности</w:t>
            </w:r>
          </w:p>
          <w:p w14:paraId="1134B34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две независимые сущности</w:t>
            </w:r>
          </w:p>
          <w:p w14:paraId="2DCE0A8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одна зависимая и одна независимая сущность </w:t>
            </w:r>
          </w:p>
        </w:tc>
      </w:tr>
      <w:tr w:rsidR="00C676A0" w:rsidRPr="00192094" w14:paraId="3BF1B58F" w14:textId="77777777" w:rsidTr="005C7516">
        <w:trPr>
          <w:cantSplit/>
          <w:jc w:val="center"/>
        </w:trPr>
        <w:tc>
          <w:tcPr>
            <w:tcW w:w="600" w:type="dxa"/>
          </w:tcPr>
          <w:p w14:paraId="3F6E104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5</w:t>
            </w:r>
          </w:p>
        </w:tc>
        <w:tc>
          <w:tcPr>
            <w:tcW w:w="9185" w:type="dxa"/>
          </w:tcPr>
          <w:p w14:paraId="7C73B84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 идентифицирующей связи «один-ко-многим» участвуют:</w:t>
            </w:r>
          </w:p>
          <w:p w14:paraId="7E70797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7283D98B" w14:textId="77777777" w:rsidTr="005C7516">
        <w:trPr>
          <w:cantSplit/>
          <w:jc w:val="center"/>
        </w:trPr>
        <w:tc>
          <w:tcPr>
            <w:tcW w:w="600" w:type="dxa"/>
          </w:tcPr>
          <w:p w14:paraId="42CF003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1A494DC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две зависимые сущности</w:t>
            </w:r>
          </w:p>
          <w:p w14:paraId="093A6DF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две независимые сущности</w:t>
            </w:r>
          </w:p>
          <w:p w14:paraId="2198806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одна зависимая и одна независимая сущность </w:t>
            </w:r>
          </w:p>
        </w:tc>
      </w:tr>
      <w:tr w:rsidR="00C676A0" w:rsidRPr="00192094" w14:paraId="4C856683" w14:textId="77777777" w:rsidTr="005C7516">
        <w:trPr>
          <w:cantSplit/>
          <w:jc w:val="center"/>
        </w:trPr>
        <w:tc>
          <w:tcPr>
            <w:tcW w:w="600" w:type="dxa"/>
          </w:tcPr>
          <w:p w14:paraId="473DA4A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6</w:t>
            </w:r>
          </w:p>
        </w:tc>
        <w:tc>
          <w:tcPr>
            <w:tcW w:w="9185" w:type="dxa"/>
          </w:tcPr>
          <w:p w14:paraId="22E3725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Связь «многие-ко-многим» при введении зависимой сущности преобразуется в связи:</w:t>
            </w:r>
          </w:p>
          <w:p w14:paraId="0AA73AB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0EF2214A" w14:textId="77777777" w:rsidTr="005C7516">
        <w:trPr>
          <w:cantSplit/>
          <w:jc w:val="center"/>
        </w:trPr>
        <w:tc>
          <w:tcPr>
            <w:tcW w:w="600" w:type="dxa"/>
          </w:tcPr>
          <w:p w14:paraId="34BA811D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71F800F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две связи «один-ко-многим» </w:t>
            </w:r>
          </w:p>
          <w:p w14:paraId="524AC06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три связи «один-ко-многим»</w:t>
            </w:r>
          </w:p>
          <w:p w14:paraId="18C3146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две связи «один-к-одному»</w:t>
            </w:r>
          </w:p>
        </w:tc>
      </w:tr>
      <w:tr w:rsidR="00C676A0" w:rsidRPr="00192094" w14:paraId="1512E4DC" w14:textId="77777777" w:rsidTr="005C7516">
        <w:trPr>
          <w:cantSplit/>
          <w:jc w:val="center"/>
        </w:trPr>
        <w:tc>
          <w:tcPr>
            <w:tcW w:w="600" w:type="dxa"/>
          </w:tcPr>
          <w:p w14:paraId="79F3C90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7</w:t>
            </w:r>
          </w:p>
        </w:tc>
        <w:tc>
          <w:tcPr>
            <w:tcW w:w="9185" w:type="dxa"/>
          </w:tcPr>
          <w:p w14:paraId="1873234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Схемой отношения в реляционной модели называется:</w:t>
            </w:r>
          </w:p>
          <w:p w14:paraId="141C19B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1F5CDF22" w14:textId="77777777" w:rsidTr="005C7516">
        <w:trPr>
          <w:cantSplit/>
          <w:jc w:val="center"/>
        </w:trPr>
        <w:tc>
          <w:tcPr>
            <w:tcW w:w="600" w:type="dxa"/>
          </w:tcPr>
          <w:p w14:paraId="10E296EE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5FC4D51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набор доменов</w:t>
            </w:r>
          </w:p>
          <w:p w14:paraId="1D30C3A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набор объектов</w:t>
            </w:r>
          </w:p>
          <w:p w14:paraId="72CDC84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множество кортежей</w:t>
            </w:r>
          </w:p>
          <w:p w14:paraId="5B8884D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множество атрибутов</w:t>
            </w:r>
          </w:p>
        </w:tc>
      </w:tr>
      <w:tr w:rsidR="00C676A0" w:rsidRPr="00192094" w14:paraId="2676BE21" w14:textId="77777777" w:rsidTr="005C7516">
        <w:trPr>
          <w:cantSplit/>
          <w:jc w:val="center"/>
        </w:trPr>
        <w:tc>
          <w:tcPr>
            <w:tcW w:w="600" w:type="dxa"/>
          </w:tcPr>
          <w:p w14:paraId="48E8E99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8</w:t>
            </w:r>
          </w:p>
        </w:tc>
        <w:tc>
          <w:tcPr>
            <w:tcW w:w="9185" w:type="dxa"/>
          </w:tcPr>
          <w:p w14:paraId="2A559E8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Отношением в реляционной модели называется:</w:t>
            </w:r>
          </w:p>
          <w:p w14:paraId="31AF204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3334E4E0" w14:textId="77777777" w:rsidTr="005C7516">
        <w:trPr>
          <w:cantSplit/>
          <w:jc w:val="center"/>
        </w:trPr>
        <w:tc>
          <w:tcPr>
            <w:tcW w:w="600" w:type="dxa"/>
          </w:tcPr>
          <w:p w14:paraId="3468CC82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337A6CD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набор доменов</w:t>
            </w:r>
          </w:p>
          <w:p w14:paraId="7AAF721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набор объектов</w:t>
            </w:r>
          </w:p>
          <w:p w14:paraId="37B8B65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множество кортежей</w:t>
            </w:r>
          </w:p>
          <w:p w14:paraId="44382DA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набор атрибутов</w:t>
            </w:r>
          </w:p>
          <w:p w14:paraId="3A3C37C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д) подмножество декартового произведения доменов</w:t>
            </w:r>
          </w:p>
        </w:tc>
      </w:tr>
      <w:tr w:rsidR="00C676A0" w:rsidRPr="00192094" w14:paraId="1884A783" w14:textId="77777777" w:rsidTr="005C7516">
        <w:trPr>
          <w:cantSplit/>
          <w:jc w:val="center"/>
        </w:trPr>
        <w:tc>
          <w:tcPr>
            <w:tcW w:w="600" w:type="dxa"/>
          </w:tcPr>
          <w:p w14:paraId="0F3D2A7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9</w:t>
            </w:r>
          </w:p>
        </w:tc>
        <w:tc>
          <w:tcPr>
            <w:tcW w:w="9185" w:type="dxa"/>
          </w:tcPr>
          <w:p w14:paraId="3892B67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Ключом отношения в реляционной модели называется:</w:t>
            </w:r>
          </w:p>
          <w:p w14:paraId="6F6F365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7E211F62" w14:textId="77777777" w:rsidTr="005C7516">
        <w:trPr>
          <w:jc w:val="center"/>
        </w:trPr>
        <w:tc>
          <w:tcPr>
            <w:tcW w:w="600" w:type="dxa"/>
          </w:tcPr>
          <w:p w14:paraId="341B027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0B3A59B6" w14:textId="77777777" w:rsidR="00C676A0" w:rsidRPr="00192094" w:rsidRDefault="00C676A0" w:rsidP="00C676A0">
            <w:pPr>
              <w:numPr>
                <w:ilvl w:val="0"/>
                <w:numId w:val="2"/>
              </w:numPr>
              <w:tabs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подмножество атрибутов, по которому можно однозначно найти кортеж отношения и которое не содержит лишних атрибутов</w:t>
            </w:r>
          </w:p>
          <w:p w14:paraId="589063B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подмножество атрибутов, по которому можно однозначно найти кортеж отношения</w:t>
            </w:r>
          </w:p>
          <w:p w14:paraId="364E8A6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подмножество атрибутов, для которых определен индекс в схеме базы данных</w:t>
            </w:r>
          </w:p>
        </w:tc>
      </w:tr>
      <w:tr w:rsidR="00C676A0" w:rsidRPr="00192094" w14:paraId="7826B46D" w14:textId="77777777" w:rsidTr="005C7516">
        <w:trPr>
          <w:cantSplit/>
          <w:jc w:val="center"/>
        </w:trPr>
        <w:tc>
          <w:tcPr>
            <w:tcW w:w="600" w:type="dxa"/>
          </w:tcPr>
          <w:p w14:paraId="57BDDDB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lastRenderedPageBreak/>
              <w:t>10</w:t>
            </w:r>
          </w:p>
        </w:tc>
        <w:tc>
          <w:tcPr>
            <w:tcW w:w="9185" w:type="dxa"/>
          </w:tcPr>
          <w:p w14:paraId="29F0DF0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Правильным является высказывание:</w:t>
            </w:r>
          </w:p>
          <w:p w14:paraId="18A7CB1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0369D9FE" w14:textId="77777777" w:rsidTr="005C7516">
        <w:trPr>
          <w:cantSplit/>
          <w:jc w:val="center"/>
        </w:trPr>
        <w:tc>
          <w:tcPr>
            <w:tcW w:w="600" w:type="dxa"/>
          </w:tcPr>
          <w:p w14:paraId="7FE4A49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018B43B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все множество атрибутов отношения является ключом</w:t>
            </w:r>
          </w:p>
          <w:p w14:paraId="56B2B8D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ключ отношения принадлежит некоторому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суперключу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отношения</w:t>
            </w:r>
          </w:p>
          <w:p w14:paraId="216A3B1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в) все множество атрибутов отношения является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суперключом</w:t>
            </w:r>
            <w:proofErr w:type="spellEnd"/>
          </w:p>
        </w:tc>
      </w:tr>
      <w:tr w:rsidR="00C676A0" w:rsidRPr="00192094" w14:paraId="4771052D" w14:textId="77777777" w:rsidTr="005C7516">
        <w:trPr>
          <w:cantSplit/>
          <w:jc w:val="center"/>
        </w:trPr>
        <w:tc>
          <w:tcPr>
            <w:tcW w:w="600" w:type="dxa"/>
          </w:tcPr>
          <w:p w14:paraId="0EDCA9B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11</w:t>
            </w:r>
          </w:p>
        </w:tc>
        <w:tc>
          <w:tcPr>
            <w:tcW w:w="9185" w:type="dxa"/>
          </w:tcPr>
          <w:p w14:paraId="4266723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 реляционной модели базы данных используются следующие языки запросов:</w:t>
            </w:r>
          </w:p>
          <w:p w14:paraId="6F37B6E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5D9A4548" w14:textId="77777777" w:rsidTr="005C7516">
        <w:trPr>
          <w:cantSplit/>
          <w:jc w:val="center"/>
        </w:trPr>
        <w:tc>
          <w:tcPr>
            <w:tcW w:w="600" w:type="dxa"/>
          </w:tcPr>
          <w:p w14:paraId="55E064FD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1C8F2F5B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язык исчисления предикатов</w:t>
            </w:r>
          </w:p>
          <w:p w14:paraId="3C1869A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язык реляционного исчисления</w:t>
            </w:r>
          </w:p>
          <w:p w14:paraId="0F9B3E3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язык реляционной алгебры</w:t>
            </w:r>
          </w:p>
          <w:p w14:paraId="51AD6239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г) язык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</w:p>
          <w:p w14:paraId="039DF3A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д) язык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OQL</w:t>
            </w:r>
          </w:p>
        </w:tc>
      </w:tr>
      <w:tr w:rsidR="00C676A0" w:rsidRPr="00192094" w14:paraId="4ACB9E2F" w14:textId="77777777" w:rsidTr="005C7516">
        <w:trPr>
          <w:cantSplit/>
          <w:jc w:val="center"/>
        </w:trPr>
        <w:tc>
          <w:tcPr>
            <w:tcW w:w="600" w:type="dxa"/>
          </w:tcPr>
          <w:p w14:paraId="0260CAA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12</w:t>
            </w:r>
          </w:p>
        </w:tc>
        <w:tc>
          <w:tcPr>
            <w:tcW w:w="9185" w:type="dxa"/>
          </w:tcPr>
          <w:p w14:paraId="564B26E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Основными операциями реляционной алгебры являются:</w:t>
            </w:r>
          </w:p>
          <w:p w14:paraId="1C21767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4A4522AA" w14:textId="77777777" w:rsidTr="005C7516">
        <w:trPr>
          <w:cantSplit/>
          <w:jc w:val="center"/>
        </w:trPr>
        <w:tc>
          <w:tcPr>
            <w:tcW w:w="600" w:type="dxa"/>
          </w:tcPr>
          <w:p w14:paraId="008045D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54034D79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проекция</w:t>
            </w:r>
          </w:p>
          <w:p w14:paraId="1DC0000A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объединение</w:t>
            </w:r>
          </w:p>
          <w:p w14:paraId="69CE3FD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естественное соединение</w:t>
            </w:r>
          </w:p>
          <w:p w14:paraId="287434D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тетта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>-соединение</w:t>
            </w:r>
          </w:p>
          <w:p w14:paraId="0D1CAB46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д) пересечение</w:t>
            </w:r>
          </w:p>
          <w:p w14:paraId="1FE35D9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е) разность</w:t>
            </w:r>
          </w:p>
          <w:p w14:paraId="708B5149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ж) селекция</w:t>
            </w:r>
          </w:p>
          <w:p w14:paraId="2BBA4406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з) деление</w:t>
            </w:r>
          </w:p>
          <w:p w14:paraId="23D0603D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и) декартово произведение</w:t>
            </w:r>
          </w:p>
          <w:p w14:paraId="0C08D7A2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й) умножение</w:t>
            </w:r>
          </w:p>
        </w:tc>
      </w:tr>
      <w:tr w:rsidR="00C676A0" w:rsidRPr="00192094" w14:paraId="5EA543F5" w14:textId="77777777" w:rsidTr="005C7516">
        <w:trPr>
          <w:cantSplit/>
          <w:jc w:val="center"/>
        </w:trPr>
        <w:tc>
          <w:tcPr>
            <w:tcW w:w="600" w:type="dxa"/>
          </w:tcPr>
          <w:p w14:paraId="594FB22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13</w:t>
            </w:r>
          </w:p>
        </w:tc>
        <w:tc>
          <w:tcPr>
            <w:tcW w:w="9185" w:type="dxa"/>
          </w:tcPr>
          <w:p w14:paraId="6172F05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Дополнительными операциями реляционной алгебры являются:</w:t>
            </w:r>
          </w:p>
          <w:p w14:paraId="117C0A5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277E8A10" w14:textId="77777777" w:rsidTr="005C7516">
        <w:trPr>
          <w:cantSplit/>
          <w:jc w:val="center"/>
        </w:trPr>
        <w:tc>
          <w:tcPr>
            <w:tcW w:w="600" w:type="dxa"/>
          </w:tcPr>
          <w:p w14:paraId="052CE91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26F7F8F2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тетта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-соединение </w:t>
            </w:r>
          </w:p>
          <w:p w14:paraId="1216159D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объединение</w:t>
            </w:r>
          </w:p>
          <w:p w14:paraId="7447D64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естественное соединение</w:t>
            </w:r>
          </w:p>
          <w:p w14:paraId="02F3CB52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г) проекция </w:t>
            </w:r>
          </w:p>
          <w:p w14:paraId="5DCBA962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д) умножение</w:t>
            </w:r>
          </w:p>
          <w:p w14:paraId="692DEEF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е) разность</w:t>
            </w:r>
          </w:p>
          <w:p w14:paraId="22356CD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ж) селекция</w:t>
            </w:r>
          </w:p>
          <w:p w14:paraId="769C8E2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з) деление</w:t>
            </w:r>
          </w:p>
          <w:p w14:paraId="6F0559A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и) декартово произведение</w:t>
            </w:r>
          </w:p>
          <w:p w14:paraId="3B4D81E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й) пересечение</w:t>
            </w:r>
          </w:p>
        </w:tc>
      </w:tr>
      <w:tr w:rsidR="00C676A0" w:rsidRPr="00192094" w14:paraId="5591624B" w14:textId="77777777" w:rsidTr="005C7516">
        <w:trPr>
          <w:cantSplit/>
          <w:jc w:val="center"/>
        </w:trPr>
        <w:tc>
          <w:tcPr>
            <w:tcW w:w="600" w:type="dxa"/>
          </w:tcPr>
          <w:p w14:paraId="3C83524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14</w:t>
            </w:r>
          </w:p>
        </w:tc>
        <w:tc>
          <w:tcPr>
            <w:tcW w:w="9185" w:type="dxa"/>
          </w:tcPr>
          <w:p w14:paraId="14F8CFD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Совместимые по объединению отношения должны:</w:t>
            </w:r>
          </w:p>
          <w:p w14:paraId="284AB86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23AA6DC3" w14:textId="77777777" w:rsidTr="005C7516">
        <w:trPr>
          <w:cantSplit/>
          <w:jc w:val="center"/>
        </w:trPr>
        <w:tc>
          <w:tcPr>
            <w:tcW w:w="600" w:type="dxa"/>
          </w:tcPr>
          <w:p w14:paraId="4574C265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2B526CC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иметь одинаковые имена атрибутов</w:t>
            </w:r>
          </w:p>
          <w:p w14:paraId="142461E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имена атрибутов, определенные на одних доменах</w:t>
            </w:r>
          </w:p>
          <w:p w14:paraId="52CC3FD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одинаковое количество кортежей</w:t>
            </w:r>
          </w:p>
          <w:p w14:paraId="00BB11E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г) одинаковое количество атрибутов </w:t>
            </w:r>
          </w:p>
        </w:tc>
      </w:tr>
      <w:tr w:rsidR="00C676A0" w:rsidRPr="00192094" w14:paraId="2E3F4C64" w14:textId="77777777" w:rsidTr="005C7516">
        <w:trPr>
          <w:cantSplit/>
          <w:jc w:val="center"/>
        </w:trPr>
        <w:tc>
          <w:tcPr>
            <w:tcW w:w="600" w:type="dxa"/>
          </w:tcPr>
          <w:p w14:paraId="5C41971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15</w:t>
            </w:r>
          </w:p>
        </w:tc>
        <w:tc>
          <w:tcPr>
            <w:tcW w:w="9185" w:type="dxa"/>
          </w:tcPr>
          <w:p w14:paraId="5B4D92F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Естественное соединение выполняется:</w:t>
            </w:r>
          </w:p>
          <w:p w14:paraId="4A0B4AB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15377254" w14:textId="77777777" w:rsidTr="005C7516">
        <w:trPr>
          <w:cantSplit/>
          <w:jc w:val="center"/>
        </w:trPr>
        <w:tc>
          <w:tcPr>
            <w:tcW w:w="600" w:type="dxa"/>
          </w:tcPr>
          <w:p w14:paraId="4D626B59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53BD1910" w14:textId="77777777" w:rsidR="00C676A0" w:rsidRPr="00192094" w:rsidRDefault="00C676A0" w:rsidP="005C7516">
            <w:pPr>
              <w:tabs>
                <w:tab w:val="left" w:pos="176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по любой паре одноименных атрибутов в отношениях</w:t>
            </w:r>
          </w:p>
          <w:p w14:paraId="18774B97" w14:textId="77777777" w:rsidR="00C676A0" w:rsidRPr="00192094" w:rsidRDefault="00C676A0" w:rsidP="005C7516">
            <w:pPr>
              <w:tabs>
                <w:tab w:val="left" w:pos="176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по всем парам одноименных атрибутов в отношениях</w:t>
            </w:r>
          </w:p>
          <w:p w14:paraId="339B8BFD" w14:textId="77777777" w:rsidR="00C676A0" w:rsidRPr="00192094" w:rsidRDefault="00C676A0" w:rsidP="005C7516">
            <w:pPr>
              <w:tabs>
                <w:tab w:val="left" w:pos="176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по всем парам атрибутов в отношениях, определенных на одних доменах</w:t>
            </w:r>
          </w:p>
          <w:p w14:paraId="71564239" w14:textId="77777777" w:rsidR="00C676A0" w:rsidRPr="00192094" w:rsidRDefault="00C676A0" w:rsidP="005C7516">
            <w:pPr>
              <w:tabs>
                <w:tab w:val="left" w:pos="176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г) по любой паре атрибутов в отношениях, определенных на одних доменах </w:t>
            </w:r>
          </w:p>
        </w:tc>
      </w:tr>
      <w:tr w:rsidR="00C676A0" w:rsidRPr="00192094" w14:paraId="4A3D3C9D" w14:textId="77777777" w:rsidTr="005C7516">
        <w:trPr>
          <w:cantSplit/>
          <w:jc w:val="center"/>
        </w:trPr>
        <w:tc>
          <w:tcPr>
            <w:tcW w:w="600" w:type="dxa"/>
          </w:tcPr>
          <w:p w14:paraId="0B29D07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16</w:t>
            </w:r>
          </w:p>
        </w:tc>
        <w:tc>
          <w:tcPr>
            <w:tcW w:w="9185" w:type="dxa"/>
          </w:tcPr>
          <w:p w14:paraId="5E2F37C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Естественное соединение выражается через следующие основные операции реляционной алгебры:</w:t>
            </w:r>
          </w:p>
          <w:p w14:paraId="547C93C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27A0565A" w14:textId="77777777" w:rsidTr="005C7516">
        <w:trPr>
          <w:cantSplit/>
          <w:jc w:val="center"/>
        </w:trPr>
        <w:tc>
          <w:tcPr>
            <w:tcW w:w="600" w:type="dxa"/>
          </w:tcPr>
          <w:p w14:paraId="2A4B2349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1F956F9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декартово произведение, разность, объединение</w:t>
            </w:r>
          </w:p>
          <w:p w14:paraId="42E736B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декартово произведение, проекцию, объединение</w:t>
            </w:r>
          </w:p>
          <w:p w14:paraId="3B2C020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декартово произведение, селекцию, проекцию</w:t>
            </w:r>
          </w:p>
          <w:p w14:paraId="2256625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объединение, селекцию, проекцию</w:t>
            </w:r>
          </w:p>
          <w:p w14:paraId="67078C5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д) объединение, селекцию, разность  </w:t>
            </w:r>
          </w:p>
        </w:tc>
      </w:tr>
      <w:tr w:rsidR="00C676A0" w:rsidRPr="00192094" w14:paraId="3C64D1ED" w14:textId="77777777" w:rsidTr="005C7516">
        <w:trPr>
          <w:cantSplit/>
          <w:jc w:val="center"/>
        </w:trPr>
        <w:tc>
          <w:tcPr>
            <w:tcW w:w="600" w:type="dxa"/>
          </w:tcPr>
          <w:p w14:paraId="4D1D85A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17</w:t>
            </w:r>
          </w:p>
        </w:tc>
        <w:tc>
          <w:tcPr>
            <w:tcW w:w="9185" w:type="dxa"/>
          </w:tcPr>
          <w:p w14:paraId="009C172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Тетта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u w:color="000000"/>
              </w:rPr>
              <w:t>-соединение выражается через следующие основные операции реляционной алгебры:</w:t>
            </w:r>
          </w:p>
          <w:p w14:paraId="7F32013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0FE4E962" w14:textId="77777777" w:rsidTr="005C7516">
        <w:trPr>
          <w:cantSplit/>
          <w:jc w:val="center"/>
        </w:trPr>
        <w:tc>
          <w:tcPr>
            <w:tcW w:w="600" w:type="dxa"/>
          </w:tcPr>
          <w:p w14:paraId="02D652B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73309D6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декартово произведение, разность</w:t>
            </w:r>
          </w:p>
          <w:p w14:paraId="2B1397F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декартово произведение, проекцию</w:t>
            </w:r>
          </w:p>
          <w:p w14:paraId="29B8DE6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декартово произведение, объединение</w:t>
            </w:r>
          </w:p>
          <w:p w14:paraId="3438034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декартово произведение, селекцию</w:t>
            </w:r>
          </w:p>
          <w:p w14:paraId="63E3BFE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д) объединение, селекцию</w:t>
            </w:r>
          </w:p>
          <w:p w14:paraId="334597F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е)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</w:rPr>
              <w:t>объединение,  разность</w:t>
            </w:r>
            <w:proofErr w:type="gramEnd"/>
          </w:p>
        </w:tc>
      </w:tr>
      <w:tr w:rsidR="00C676A0" w:rsidRPr="00192094" w14:paraId="179F14F8" w14:textId="77777777" w:rsidTr="005C7516">
        <w:trPr>
          <w:cantSplit/>
          <w:jc w:val="center"/>
        </w:trPr>
        <w:tc>
          <w:tcPr>
            <w:tcW w:w="600" w:type="dxa"/>
          </w:tcPr>
          <w:p w14:paraId="5BD9FC9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18</w:t>
            </w:r>
          </w:p>
        </w:tc>
        <w:tc>
          <w:tcPr>
            <w:tcW w:w="9185" w:type="dxa"/>
          </w:tcPr>
          <w:p w14:paraId="54BCECB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 языке реляционного исчисления переменная-кортеж определяется с помощью оператора:</w:t>
            </w:r>
          </w:p>
          <w:p w14:paraId="6ED25F4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24002542" w14:textId="77777777" w:rsidTr="005C7516">
        <w:trPr>
          <w:cantSplit/>
          <w:jc w:val="center"/>
        </w:trPr>
        <w:tc>
          <w:tcPr>
            <w:tcW w:w="600" w:type="dxa"/>
          </w:tcPr>
          <w:p w14:paraId="4CF43BA5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50A102B4" w14:textId="77777777" w:rsidR="00C676A0" w:rsidRPr="00192094" w:rsidRDefault="00C676A0" w:rsidP="00C676A0">
            <w:pPr>
              <w:numPr>
                <w:ilvl w:val="0"/>
                <w:numId w:val="3"/>
              </w:numPr>
              <w:tabs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FROM</w:t>
            </w:r>
          </w:p>
          <w:p w14:paraId="4BF1A47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ORDER</w:t>
            </w:r>
          </w:p>
          <w:p w14:paraId="103EFA0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VAR</w:t>
            </w:r>
          </w:p>
          <w:p w14:paraId="5B0A394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DISTINCT</w:t>
            </w:r>
          </w:p>
          <w:p w14:paraId="3245349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RANGE</w:t>
            </w:r>
          </w:p>
        </w:tc>
      </w:tr>
    </w:tbl>
    <w:p w14:paraId="34A20DA0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47F172E4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p w14:paraId="14D15E69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600"/>
        <w:gridCol w:w="9185"/>
      </w:tblGrid>
      <w:tr w:rsidR="00C676A0" w:rsidRPr="00192094" w14:paraId="4BFB00F0" w14:textId="77777777" w:rsidTr="005C7516">
        <w:trPr>
          <w:cantSplit/>
          <w:tblHeader/>
          <w:jc w:val="center"/>
        </w:trPr>
        <w:tc>
          <w:tcPr>
            <w:tcW w:w="600" w:type="dxa"/>
          </w:tcPr>
          <w:p w14:paraId="3F1FA3DB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lastRenderedPageBreak/>
              <w:t>N</w:t>
            </w:r>
          </w:p>
        </w:tc>
        <w:tc>
          <w:tcPr>
            <w:tcW w:w="9185" w:type="dxa"/>
          </w:tcPr>
          <w:p w14:paraId="3BDDEDDD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Текст задания</w:t>
            </w:r>
          </w:p>
        </w:tc>
      </w:tr>
      <w:tr w:rsidR="00C676A0" w:rsidRPr="00192094" w14:paraId="24ABE336" w14:textId="77777777" w:rsidTr="005C7516">
        <w:trPr>
          <w:cantSplit/>
          <w:jc w:val="center"/>
        </w:trPr>
        <w:tc>
          <w:tcPr>
            <w:tcW w:w="600" w:type="dxa"/>
          </w:tcPr>
          <w:p w14:paraId="775FE63A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1</w:t>
            </w:r>
          </w:p>
        </w:tc>
        <w:tc>
          <w:tcPr>
            <w:tcW w:w="9185" w:type="dxa"/>
          </w:tcPr>
          <w:p w14:paraId="3510469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4C71E581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&lt;(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487E51F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311C45BB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4D708FA0" w14:textId="77777777" w:rsidTr="005C7516">
        <w:trPr>
          <w:cantSplit/>
          <w:jc w:val="center"/>
        </w:trPr>
        <w:tc>
          <w:tcPr>
            <w:tcW w:w="600" w:type="dxa"/>
          </w:tcPr>
          <w:p w14:paraId="71386502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2</w:t>
            </w:r>
          </w:p>
        </w:tc>
        <w:tc>
          <w:tcPr>
            <w:tcW w:w="9185" w:type="dxa"/>
          </w:tcPr>
          <w:p w14:paraId="1B87E821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47E0EAC4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&lt;(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1A9B4490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51A1F63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1BFDCF13" w14:textId="77777777" w:rsidTr="005C7516">
        <w:trPr>
          <w:cantSplit/>
          <w:jc w:val="center"/>
        </w:trPr>
        <w:tc>
          <w:tcPr>
            <w:tcW w:w="600" w:type="dxa"/>
          </w:tcPr>
          <w:p w14:paraId="7242C490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3</w:t>
            </w:r>
          </w:p>
        </w:tc>
        <w:tc>
          <w:tcPr>
            <w:tcW w:w="9185" w:type="dxa"/>
          </w:tcPr>
          <w:p w14:paraId="067BC78B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55A2E374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&lt;(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64FCCFAD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51B80753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3FD28954" w14:textId="77777777" w:rsidTr="005C7516">
        <w:trPr>
          <w:cantSplit/>
          <w:jc w:val="center"/>
        </w:trPr>
        <w:tc>
          <w:tcPr>
            <w:tcW w:w="600" w:type="dxa"/>
          </w:tcPr>
          <w:p w14:paraId="72FDD029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4</w:t>
            </w:r>
          </w:p>
        </w:tc>
        <w:tc>
          <w:tcPr>
            <w:tcW w:w="9185" w:type="dxa"/>
          </w:tcPr>
          <w:p w14:paraId="0E27A0F2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215614B2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&lt;(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ABC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7E64ADA7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7766DA53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0A2FCC58" w14:textId="77777777" w:rsidTr="005C7516">
        <w:trPr>
          <w:cantSplit/>
          <w:jc w:val="center"/>
        </w:trPr>
        <w:tc>
          <w:tcPr>
            <w:tcW w:w="600" w:type="dxa"/>
          </w:tcPr>
          <w:p w14:paraId="0AEB3A01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5</w:t>
            </w:r>
          </w:p>
        </w:tc>
        <w:tc>
          <w:tcPr>
            <w:tcW w:w="9185" w:type="dxa"/>
          </w:tcPr>
          <w:p w14:paraId="7D1CEDB5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59D8458B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&lt;(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58F0CB06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28A983B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4665BD6F" w14:textId="77777777" w:rsidTr="005C7516">
        <w:trPr>
          <w:cantSplit/>
          <w:jc w:val="center"/>
        </w:trPr>
        <w:tc>
          <w:tcPr>
            <w:tcW w:w="600" w:type="dxa"/>
          </w:tcPr>
          <w:p w14:paraId="66BF07E9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6</w:t>
            </w:r>
          </w:p>
        </w:tc>
        <w:tc>
          <w:tcPr>
            <w:tcW w:w="9185" w:type="dxa"/>
          </w:tcPr>
          <w:p w14:paraId="499F5B79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01850508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&lt;(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671EAFBD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1F48C978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09EB8CFA" w14:textId="77777777" w:rsidTr="005C7516">
        <w:trPr>
          <w:cantSplit/>
          <w:jc w:val="center"/>
        </w:trPr>
        <w:tc>
          <w:tcPr>
            <w:tcW w:w="600" w:type="dxa"/>
          </w:tcPr>
          <w:p w14:paraId="4821380C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7</w:t>
            </w:r>
          </w:p>
        </w:tc>
        <w:tc>
          <w:tcPr>
            <w:tcW w:w="9185" w:type="dxa"/>
          </w:tcPr>
          <w:p w14:paraId="3D6FED57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09F0F94D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&lt;(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 найти все ключи и определить в какой нормальной форме оно находится</w:t>
            </w:r>
          </w:p>
          <w:p w14:paraId="7C98B884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39AA895B" w14:textId="77777777" w:rsidTr="005C7516">
        <w:trPr>
          <w:cantSplit/>
          <w:jc w:val="center"/>
        </w:trPr>
        <w:tc>
          <w:tcPr>
            <w:tcW w:w="600" w:type="dxa"/>
          </w:tcPr>
          <w:p w14:paraId="2C8C1163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8</w:t>
            </w:r>
          </w:p>
        </w:tc>
        <w:tc>
          <w:tcPr>
            <w:tcW w:w="9185" w:type="dxa"/>
          </w:tcPr>
          <w:p w14:paraId="1483D025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1FD4D25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&lt;(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ABC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 найти все ключи и определить в какой нормальной форме оно находится</w:t>
            </w:r>
          </w:p>
          <w:p w14:paraId="42971918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46DE58CA" w14:textId="77777777" w:rsidTr="005C7516">
        <w:trPr>
          <w:cantSplit/>
          <w:jc w:val="center"/>
        </w:trPr>
        <w:tc>
          <w:tcPr>
            <w:tcW w:w="600" w:type="dxa"/>
          </w:tcPr>
          <w:p w14:paraId="5E644784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9</w:t>
            </w:r>
          </w:p>
        </w:tc>
        <w:tc>
          <w:tcPr>
            <w:tcW w:w="9185" w:type="dxa"/>
          </w:tcPr>
          <w:p w14:paraId="48187C87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6E6E1E42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&lt;(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118BB44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3790BE39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46A34B50" w14:textId="77777777" w:rsidTr="005C7516">
        <w:trPr>
          <w:cantSplit/>
          <w:jc w:val="center"/>
        </w:trPr>
        <w:tc>
          <w:tcPr>
            <w:tcW w:w="600" w:type="dxa"/>
          </w:tcPr>
          <w:p w14:paraId="5B010D2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10</w:t>
            </w:r>
          </w:p>
        </w:tc>
        <w:tc>
          <w:tcPr>
            <w:tcW w:w="9185" w:type="dxa"/>
          </w:tcPr>
          <w:p w14:paraId="526388B5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4F807047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&lt;(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0D603C8C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3FFF77CA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08C7D75C" w14:textId="77777777" w:rsidTr="005C7516">
        <w:trPr>
          <w:cantSplit/>
          <w:jc w:val="center"/>
        </w:trPr>
        <w:tc>
          <w:tcPr>
            <w:tcW w:w="600" w:type="dxa"/>
          </w:tcPr>
          <w:p w14:paraId="018D081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lastRenderedPageBreak/>
              <w:t>11</w:t>
            </w:r>
          </w:p>
        </w:tc>
        <w:tc>
          <w:tcPr>
            <w:tcW w:w="9185" w:type="dxa"/>
          </w:tcPr>
          <w:p w14:paraId="1A7D2863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</w:t>
            </w:r>
          </w:p>
          <w:p w14:paraId="4E832E5D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&lt;(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1996874F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3ED19181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1EFC43D0" w14:textId="77777777" w:rsidTr="005C7516">
        <w:trPr>
          <w:cantSplit/>
          <w:jc w:val="center"/>
        </w:trPr>
        <w:tc>
          <w:tcPr>
            <w:tcW w:w="600" w:type="dxa"/>
          </w:tcPr>
          <w:p w14:paraId="759DA18F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12</w:t>
            </w:r>
          </w:p>
        </w:tc>
        <w:tc>
          <w:tcPr>
            <w:tcW w:w="9185" w:type="dxa"/>
          </w:tcPr>
          <w:p w14:paraId="3B4BF38B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6BCAFA6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&lt;(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64F62D1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532DCC1D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1F96D9D8" w14:textId="77777777" w:rsidTr="005C7516">
        <w:trPr>
          <w:cantSplit/>
          <w:jc w:val="center"/>
        </w:trPr>
        <w:tc>
          <w:tcPr>
            <w:tcW w:w="600" w:type="dxa"/>
          </w:tcPr>
          <w:p w14:paraId="4EC23CC8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13</w:t>
            </w:r>
          </w:p>
        </w:tc>
        <w:tc>
          <w:tcPr>
            <w:tcW w:w="9185" w:type="dxa"/>
          </w:tcPr>
          <w:p w14:paraId="0CA2A3AB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566D96E2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&lt;(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45424C0B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1B6C2A13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63A077C1" w14:textId="77777777" w:rsidTr="005C7516">
        <w:trPr>
          <w:cantSplit/>
          <w:jc w:val="center"/>
        </w:trPr>
        <w:tc>
          <w:tcPr>
            <w:tcW w:w="600" w:type="dxa"/>
          </w:tcPr>
          <w:p w14:paraId="792FFD1F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14</w:t>
            </w:r>
          </w:p>
        </w:tc>
        <w:tc>
          <w:tcPr>
            <w:tcW w:w="9185" w:type="dxa"/>
          </w:tcPr>
          <w:p w14:paraId="410E7D4E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63E9FAAA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&lt;(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22424A17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64211145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3B47A931" w14:textId="77777777" w:rsidTr="005C7516">
        <w:trPr>
          <w:cantSplit/>
          <w:jc w:val="center"/>
        </w:trPr>
        <w:tc>
          <w:tcPr>
            <w:tcW w:w="600" w:type="dxa"/>
          </w:tcPr>
          <w:p w14:paraId="1E1F1257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15</w:t>
            </w:r>
          </w:p>
        </w:tc>
        <w:tc>
          <w:tcPr>
            <w:tcW w:w="9185" w:type="dxa"/>
          </w:tcPr>
          <w:p w14:paraId="290F4450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49BC6716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&lt;(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</w:t>
            </w:r>
          </w:p>
          <w:p w14:paraId="5BCB8F68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найти все ключи и определить в какой нормальной форме оно находится</w:t>
            </w:r>
          </w:p>
          <w:p w14:paraId="2B496F82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  <w:tr w:rsidR="00C676A0" w:rsidRPr="00192094" w14:paraId="28ADD449" w14:textId="77777777" w:rsidTr="005C7516">
        <w:trPr>
          <w:cantSplit/>
          <w:jc w:val="center"/>
        </w:trPr>
        <w:tc>
          <w:tcPr>
            <w:tcW w:w="600" w:type="dxa"/>
          </w:tcPr>
          <w:p w14:paraId="473283E8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16</w:t>
            </w:r>
          </w:p>
        </w:tc>
        <w:tc>
          <w:tcPr>
            <w:tcW w:w="9185" w:type="dxa"/>
          </w:tcPr>
          <w:p w14:paraId="77FB4394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Для отношения со схемой  </w:t>
            </w:r>
          </w:p>
          <w:p w14:paraId="7D5C7EF8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>&lt;(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), {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-&gt;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</w:rPr>
              <w:t xml:space="preserve"> }&gt; найти все ключи и определить в какой нормальной форме оно находится</w:t>
            </w:r>
          </w:p>
          <w:p w14:paraId="607FFA2F" w14:textId="77777777" w:rsidR="00C676A0" w:rsidRPr="00192094" w:rsidRDefault="00C676A0" w:rsidP="005C75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Arial Unicode MS" w:cs="Times New Roman"/>
                <w:kern w:val="0"/>
                <w:sz w:val="24"/>
                <w:szCs w:val="24"/>
                <w:bdr w:val="nil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Дайте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развернутый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ответ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/>
              </w:rPr>
              <w:t>)</w:t>
            </w:r>
          </w:p>
        </w:tc>
      </w:tr>
    </w:tbl>
    <w:p w14:paraId="2FB5CDFC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6CAC11BD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Компетенция: </w:t>
      </w:r>
    </w:p>
    <w:p w14:paraId="20316DA8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ОПК-5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 - Способен инсталлировать и сопровождать программное обеспечение информационных систем и баз данных, в том числе отечественного происхождения, с учетом информационной безопасности.</w:t>
      </w:r>
    </w:p>
    <w:p w14:paraId="23489263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Результаты обучения: </w:t>
      </w:r>
    </w:p>
    <w:p w14:paraId="322496F7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40C041A5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язык </w:t>
      </w:r>
      <w:r>
        <w:rPr>
          <w:rFonts w:eastAsia="Times New Roman" w:cs="Times New Roman"/>
          <w:kern w:val="0"/>
          <w:szCs w:val="28"/>
          <w:u w:color="000000"/>
          <w:bdr w:val="nil"/>
          <w:lang w:val="en-US" w:eastAsia="ru-RU"/>
        </w:rPr>
        <w:t>SQL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, методы организации данных на физическом уровне, методы проектирования и разработки приложений с базами данных.</w:t>
      </w:r>
    </w:p>
    <w:p w14:paraId="2AA32E76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513A1E56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проектировать структуру базы данных в среде реляционной СУБД и осуществлять программную реализацию и отладку приложения на языке высокого уровня, использующее для хранения информации базу данных.</w:t>
      </w:r>
    </w:p>
    <w:p w14:paraId="3DAAAF4C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5813B938" w14:textId="77777777" w:rsidR="00C676A0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lastRenderedPageBreak/>
        <w:t>технологией разработки приложений на языке высокого уровня, использующих для хранения информации базу данных.</w:t>
      </w:r>
    </w:p>
    <w:p w14:paraId="07B5858B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p w14:paraId="59D0E40F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ED7E7"/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600"/>
        <w:gridCol w:w="9185"/>
      </w:tblGrid>
      <w:tr w:rsidR="00C676A0" w:rsidRPr="00192094" w14:paraId="2A1D5E79" w14:textId="77777777" w:rsidTr="005C7516">
        <w:trPr>
          <w:cantSplit/>
          <w:tblHeader/>
          <w:jc w:val="center"/>
        </w:trPr>
        <w:tc>
          <w:tcPr>
            <w:tcW w:w="600" w:type="dxa"/>
          </w:tcPr>
          <w:p w14:paraId="3DCA06F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N</w:t>
            </w:r>
          </w:p>
        </w:tc>
        <w:tc>
          <w:tcPr>
            <w:tcW w:w="9185" w:type="dxa"/>
          </w:tcPr>
          <w:p w14:paraId="0A7AF53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Текст задания</w:t>
            </w:r>
          </w:p>
        </w:tc>
      </w:tr>
      <w:tr w:rsidR="00C676A0" w:rsidRPr="00192094" w14:paraId="6D96C986" w14:textId="77777777" w:rsidTr="005C7516">
        <w:trPr>
          <w:cantSplit/>
          <w:jc w:val="center"/>
        </w:trPr>
        <w:tc>
          <w:tcPr>
            <w:tcW w:w="600" w:type="dxa"/>
          </w:tcPr>
          <w:p w14:paraId="43BE239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</w:t>
            </w:r>
          </w:p>
        </w:tc>
        <w:tc>
          <w:tcPr>
            <w:tcW w:w="9185" w:type="dxa"/>
          </w:tcPr>
          <w:p w14:paraId="70685DA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 языке реляционного исчисления выборка кортежей осуществляется с помощью оператора:</w:t>
            </w:r>
          </w:p>
          <w:p w14:paraId="6EDE9F6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402ED3A4" w14:textId="77777777" w:rsidTr="005C7516">
        <w:trPr>
          <w:cantSplit/>
          <w:jc w:val="center"/>
        </w:trPr>
        <w:tc>
          <w:tcPr>
            <w:tcW w:w="600" w:type="dxa"/>
          </w:tcPr>
          <w:p w14:paraId="4CBE0B0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31BA9E75" w14:textId="77777777" w:rsidR="00C676A0" w:rsidRPr="00192094" w:rsidRDefault="00C676A0" w:rsidP="00C676A0">
            <w:pPr>
              <w:numPr>
                <w:ilvl w:val="0"/>
                <w:numId w:val="12"/>
              </w:numPr>
              <w:tabs>
                <w:tab w:val="num" w:pos="510"/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SELECT</w:t>
            </w:r>
          </w:p>
          <w:p w14:paraId="5F5DB2D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ORDER</w:t>
            </w:r>
          </w:p>
          <w:p w14:paraId="28A2AEC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FIND</w:t>
            </w:r>
          </w:p>
          <w:p w14:paraId="04171B5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GET</w:t>
            </w:r>
          </w:p>
          <w:p w14:paraId="0580FB2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PUT</w:t>
            </w:r>
          </w:p>
        </w:tc>
      </w:tr>
      <w:tr w:rsidR="00C676A0" w:rsidRPr="00192094" w14:paraId="078263CC" w14:textId="77777777" w:rsidTr="005C7516">
        <w:trPr>
          <w:cantSplit/>
          <w:jc w:val="center"/>
        </w:trPr>
        <w:tc>
          <w:tcPr>
            <w:tcW w:w="600" w:type="dxa"/>
          </w:tcPr>
          <w:p w14:paraId="5F7A0C5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85" w:type="dxa"/>
          </w:tcPr>
          <w:p w14:paraId="6837AC8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 языке реляционного исчисления в запросе разрешается использовать:</w:t>
            </w:r>
          </w:p>
          <w:p w14:paraId="3AE1E7B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420DF18D" w14:textId="77777777" w:rsidTr="005C7516">
        <w:trPr>
          <w:cantSplit/>
          <w:jc w:val="center"/>
        </w:trPr>
        <w:tc>
          <w:tcPr>
            <w:tcW w:w="600" w:type="dxa"/>
          </w:tcPr>
          <w:p w14:paraId="303B2B34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68F5362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отношения схемы базы данных</w:t>
            </w:r>
          </w:p>
          <w:p w14:paraId="222BE60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отношения, получаемые в результате ответов на запросы</w:t>
            </w:r>
          </w:p>
          <w:p w14:paraId="0923EB7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только отношения схемы базы данных совместимые по объединению</w:t>
            </w:r>
          </w:p>
        </w:tc>
      </w:tr>
      <w:tr w:rsidR="00C676A0" w:rsidRPr="00192094" w14:paraId="64602DA9" w14:textId="77777777" w:rsidTr="005C7516">
        <w:trPr>
          <w:cantSplit/>
          <w:jc w:val="center"/>
        </w:trPr>
        <w:tc>
          <w:tcPr>
            <w:tcW w:w="600" w:type="dxa"/>
          </w:tcPr>
          <w:p w14:paraId="2BF8919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3</w:t>
            </w:r>
          </w:p>
        </w:tc>
        <w:tc>
          <w:tcPr>
            <w:tcW w:w="9185" w:type="dxa"/>
          </w:tcPr>
          <w:p w14:paraId="79F5AF0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Язык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это:</w:t>
            </w:r>
          </w:p>
          <w:p w14:paraId="6149B98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1BCBD6D0" w14:textId="77777777" w:rsidTr="005C7516">
        <w:trPr>
          <w:cantSplit/>
          <w:jc w:val="center"/>
        </w:trPr>
        <w:tc>
          <w:tcPr>
            <w:tcW w:w="600" w:type="dxa"/>
          </w:tcPr>
          <w:p w14:paraId="58C4AB9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0BF8DCF0" w14:textId="77777777" w:rsidR="00C676A0" w:rsidRPr="00192094" w:rsidRDefault="00C676A0" w:rsidP="00C676A0">
            <w:pPr>
              <w:numPr>
                <w:ilvl w:val="0"/>
                <w:numId w:val="5"/>
              </w:numPr>
              <w:tabs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алгебраический язык</w:t>
            </w:r>
          </w:p>
          <w:p w14:paraId="6540A56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язык исчисления с переменными кортежами</w:t>
            </w:r>
          </w:p>
          <w:p w14:paraId="7C170FF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язык исчисления с переменными доменами</w:t>
            </w:r>
          </w:p>
        </w:tc>
      </w:tr>
      <w:tr w:rsidR="00C676A0" w:rsidRPr="00192094" w14:paraId="05741D80" w14:textId="77777777" w:rsidTr="005C7516">
        <w:trPr>
          <w:cantSplit/>
          <w:jc w:val="center"/>
        </w:trPr>
        <w:tc>
          <w:tcPr>
            <w:tcW w:w="600" w:type="dxa"/>
          </w:tcPr>
          <w:p w14:paraId="75FCB50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4</w:t>
            </w:r>
          </w:p>
        </w:tc>
        <w:tc>
          <w:tcPr>
            <w:tcW w:w="9185" w:type="dxa"/>
          </w:tcPr>
          <w:p w14:paraId="7AB930E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Результатом ответа на запрос 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является:</w:t>
            </w:r>
          </w:p>
          <w:p w14:paraId="2D9698E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6C96A4B0" w14:textId="77777777" w:rsidTr="005C7516">
        <w:trPr>
          <w:cantSplit/>
          <w:jc w:val="center"/>
        </w:trPr>
        <w:tc>
          <w:tcPr>
            <w:tcW w:w="600" w:type="dxa"/>
          </w:tcPr>
          <w:p w14:paraId="529C739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570B5B9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множество кортежей</w:t>
            </w:r>
          </w:p>
          <w:p w14:paraId="69C6AE9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множество атрибутов</w:t>
            </w:r>
          </w:p>
          <w:p w14:paraId="0624A9C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мультимножество кортежей</w:t>
            </w:r>
          </w:p>
          <w:p w14:paraId="4792FA3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мультимножество атрибутов</w:t>
            </w:r>
          </w:p>
        </w:tc>
      </w:tr>
      <w:tr w:rsidR="00C676A0" w:rsidRPr="00192094" w14:paraId="7DFDDB6A" w14:textId="77777777" w:rsidTr="005C7516">
        <w:trPr>
          <w:cantSplit/>
          <w:jc w:val="center"/>
        </w:trPr>
        <w:tc>
          <w:tcPr>
            <w:tcW w:w="600" w:type="dxa"/>
          </w:tcPr>
          <w:p w14:paraId="6A38EC6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5</w:t>
            </w:r>
          </w:p>
        </w:tc>
        <w:tc>
          <w:tcPr>
            <w:tcW w:w="9185" w:type="dxa"/>
          </w:tcPr>
          <w:p w14:paraId="24D2C81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Оператор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DISTINCT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предназначен для:</w:t>
            </w:r>
          </w:p>
          <w:p w14:paraId="4552366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688C7911" w14:textId="77777777" w:rsidTr="005C7516">
        <w:trPr>
          <w:jc w:val="center"/>
        </w:trPr>
        <w:tc>
          <w:tcPr>
            <w:tcW w:w="600" w:type="dxa"/>
          </w:tcPr>
          <w:p w14:paraId="0ED77516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7AB37EF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удаления всех атрибутов, кроме одного, в каждой группе одноименных атрибутов результирующего отношения</w:t>
            </w:r>
          </w:p>
          <w:p w14:paraId="531ACFD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сортировки кортежей отношения</w:t>
            </w:r>
          </w:p>
          <w:p w14:paraId="46A4BD6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удаления всех кортежей, кроме одного, в каждой группе одинаковых кортежей результирующего отношения</w:t>
            </w:r>
          </w:p>
          <w:p w14:paraId="3903F9A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выборки первого кортежа, удовлетворяющего условию</w:t>
            </w:r>
          </w:p>
        </w:tc>
      </w:tr>
      <w:tr w:rsidR="00C676A0" w:rsidRPr="00192094" w14:paraId="4DF63C1E" w14:textId="77777777" w:rsidTr="005C7516">
        <w:trPr>
          <w:cantSplit/>
          <w:jc w:val="center"/>
        </w:trPr>
        <w:tc>
          <w:tcPr>
            <w:tcW w:w="600" w:type="dxa"/>
          </w:tcPr>
          <w:p w14:paraId="700D6A5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6</w:t>
            </w:r>
          </w:p>
        </w:tc>
        <w:tc>
          <w:tcPr>
            <w:tcW w:w="9185" w:type="dxa"/>
          </w:tcPr>
          <w:p w14:paraId="4DB6BF9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имена отношений, участвующих в запросе, перечисляются в операторе:</w:t>
            </w:r>
          </w:p>
          <w:p w14:paraId="76E1C2A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65C8C694" w14:textId="77777777" w:rsidTr="005C7516">
        <w:trPr>
          <w:cantSplit/>
          <w:jc w:val="center"/>
        </w:trPr>
        <w:tc>
          <w:tcPr>
            <w:tcW w:w="600" w:type="dxa"/>
          </w:tcPr>
          <w:p w14:paraId="7A6D19A5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467DCB79" w14:textId="77777777" w:rsidR="00C676A0" w:rsidRPr="00192094" w:rsidRDefault="00C676A0" w:rsidP="00C676A0">
            <w:pPr>
              <w:numPr>
                <w:ilvl w:val="0"/>
                <w:numId w:val="13"/>
              </w:numPr>
              <w:tabs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SELECT</w:t>
            </w:r>
          </w:p>
          <w:p w14:paraId="62F3B69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б) FROM</w:t>
            </w:r>
          </w:p>
          <w:p w14:paraId="3AB0FD0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 xml:space="preserve">в)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WHERE</w:t>
            </w:r>
            <w:proofErr w:type="gramEnd"/>
          </w:p>
          <w:p w14:paraId="32E7A92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г) HAVING</w:t>
            </w:r>
          </w:p>
          <w:p w14:paraId="7C51B63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д) ORDER</w:t>
            </w:r>
          </w:p>
        </w:tc>
      </w:tr>
      <w:tr w:rsidR="00C676A0" w:rsidRPr="00192094" w14:paraId="22D56A3F" w14:textId="77777777" w:rsidTr="005C7516">
        <w:trPr>
          <w:cantSplit/>
          <w:jc w:val="center"/>
        </w:trPr>
        <w:tc>
          <w:tcPr>
            <w:tcW w:w="600" w:type="dxa"/>
          </w:tcPr>
          <w:p w14:paraId="6277112D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7</w:t>
            </w:r>
          </w:p>
        </w:tc>
        <w:tc>
          <w:tcPr>
            <w:tcW w:w="9185" w:type="dxa"/>
          </w:tcPr>
          <w:p w14:paraId="0CDADD6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Можно ли написать запрос на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, используя только следующие операторы:</w:t>
            </w:r>
          </w:p>
          <w:p w14:paraId="436C0A5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3B859875" w14:textId="77777777" w:rsidTr="005C7516">
        <w:trPr>
          <w:cantSplit/>
          <w:jc w:val="center"/>
        </w:trPr>
        <w:tc>
          <w:tcPr>
            <w:tcW w:w="600" w:type="dxa"/>
          </w:tcPr>
          <w:p w14:paraId="7059C70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3F355712" w14:textId="77777777" w:rsidR="00C676A0" w:rsidRPr="00192094" w:rsidRDefault="00C676A0" w:rsidP="00C676A0">
            <w:pPr>
              <w:numPr>
                <w:ilvl w:val="0"/>
                <w:numId w:val="6"/>
              </w:numPr>
              <w:tabs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SELECT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GROUP BY</w:t>
            </w:r>
          </w:p>
          <w:p w14:paraId="7C5A2D5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SELECT, WHERE</w:t>
            </w:r>
          </w:p>
          <w:p w14:paraId="2A8B7B9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SELECT, ORDER</w:t>
            </w:r>
          </w:p>
          <w:p w14:paraId="44102C7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SELECT, FROM</w:t>
            </w:r>
          </w:p>
        </w:tc>
      </w:tr>
      <w:tr w:rsidR="00C676A0" w:rsidRPr="00192094" w14:paraId="1EAEE707" w14:textId="77777777" w:rsidTr="005C7516">
        <w:trPr>
          <w:cantSplit/>
          <w:jc w:val="center"/>
        </w:trPr>
        <w:tc>
          <w:tcPr>
            <w:tcW w:w="600" w:type="dxa"/>
          </w:tcPr>
          <w:p w14:paraId="0F369D3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8</w:t>
            </w:r>
          </w:p>
        </w:tc>
        <w:tc>
          <w:tcPr>
            <w:tcW w:w="9185" w:type="dxa"/>
          </w:tcPr>
          <w:p w14:paraId="3D392EB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Атрибут A определен на множестве целых чисел. Как записать на языке SQL условие принадлежности значения атрибута А множеству {3, 4, 5}:</w:t>
            </w:r>
          </w:p>
          <w:p w14:paraId="55C26BD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55D44BB6" w14:textId="77777777" w:rsidTr="005C7516">
        <w:trPr>
          <w:cantSplit/>
          <w:jc w:val="center"/>
        </w:trPr>
        <w:tc>
          <w:tcPr>
            <w:tcW w:w="600" w:type="dxa"/>
          </w:tcPr>
          <w:p w14:paraId="36E1B09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0B3F66EC" w14:textId="77777777" w:rsidR="00C676A0" w:rsidRPr="00192094" w:rsidRDefault="00C676A0" w:rsidP="00C676A0">
            <w:pPr>
              <w:numPr>
                <w:ilvl w:val="0"/>
                <w:numId w:val="7"/>
              </w:numPr>
              <w:tabs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A = 3 or A = 4 or A = 5</w:t>
            </w:r>
          </w:p>
          <w:p w14:paraId="1A5C20B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а)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A &gt;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= 3 and A &lt;= 5</w:t>
            </w:r>
          </w:p>
          <w:p w14:paraId="5B5FA9B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A in (3, 4, 5)</w:t>
            </w:r>
          </w:p>
          <w:p w14:paraId="7FFE3215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A between 3 and 5</w:t>
            </w:r>
          </w:p>
        </w:tc>
      </w:tr>
      <w:tr w:rsidR="00C676A0" w:rsidRPr="00192094" w14:paraId="0F59E94D" w14:textId="77777777" w:rsidTr="005C7516">
        <w:trPr>
          <w:cantSplit/>
          <w:jc w:val="center"/>
        </w:trPr>
        <w:tc>
          <w:tcPr>
            <w:tcW w:w="600" w:type="dxa"/>
          </w:tcPr>
          <w:p w14:paraId="4C69572A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9</w:t>
            </w:r>
          </w:p>
        </w:tc>
        <w:tc>
          <w:tcPr>
            <w:tcW w:w="9185" w:type="dxa"/>
          </w:tcPr>
          <w:p w14:paraId="0041BC21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Какие функции агрегации используются 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:</w:t>
            </w:r>
          </w:p>
          <w:p w14:paraId="74DAF79B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71E3F29E" w14:textId="77777777" w:rsidTr="005C7516">
        <w:trPr>
          <w:cantSplit/>
          <w:jc w:val="center"/>
        </w:trPr>
        <w:tc>
          <w:tcPr>
            <w:tcW w:w="600" w:type="dxa"/>
          </w:tcPr>
          <w:p w14:paraId="0757F7BB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54C782B8" w14:textId="77777777" w:rsidR="00C676A0" w:rsidRPr="00192094" w:rsidRDefault="00C676A0" w:rsidP="00C676A0">
            <w:pPr>
              <w:numPr>
                <w:ilvl w:val="0"/>
                <w:numId w:val="8"/>
              </w:numPr>
              <w:tabs>
                <w:tab w:val="left" w:pos="360"/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EXISTS</w:t>
            </w:r>
          </w:p>
          <w:p w14:paraId="04EEB91E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MIN</w:t>
            </w:r>
          </w:p>
          <w:p w14:paraId="5540796E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MAX</w:t>
            </w:r>
          </w:p>
          <w:p w14:paraId="257F6062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IN</w:t>
            </w:r>
          </w:p>
          <w:p w14:paraId="22A146E7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COUNT</w:t>
            </w:r>
          </w:p>
          <w:p w14:paraId="2029C158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д)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HAVING</w:t>
            </w:r>
          </w:p>
          <w:p w14:paraId="7CEB13FF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е)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AVG</w:t>
            </w:r>
          </w:p>
          <w:p w14:paraId="616B2555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з) SUM</w:t>
            </w:r>
          </w:p>
          <w:p w14:paraId="668405EB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и) GROUP</w:t>
            </w:r>
          </w:p>
        </w:tc>
      </w:tr>
      <w:tr w:rsidR="00C676A0" w:rsidRPr="00192094" w14:paraId="57025E7C" w14:textId="77777777" w:rsidTr="005C7516">
        <w:trPr>
          <w:cantSplit/>
          <w:jc w:val="center"/>
        </w:trPr>
        <w:tc>
          <w:tcPr>
            <w:tcW w:w="600" w:type="dxa"/>
          </w:tcPr>
          <w:p w14:paraId="50DF86F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10</w:t>
            </w:r>
          </w:p>
        </w:tc>
        <w:tc>
          <w:tcPr>
            <w:tcW w:w="9185" w:type="dxa"/>
          </w:tcPr>
          <w:p w14:paraId="2A499D6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Оператор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GROUPBY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языка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служит:</w:t>
            </w:r>
          </w:p>
          <w:p w14:paraId="652852E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779D7214" w14:textId="77777777" w:rsidTr="005C7516">
        <w:trPr>
          <w:cantSplit/>
          <w:jc w:val="center"/>
        </w:trPr>
        <w:tc>
          <w:tcPr>
            <w:tcW w:w="600" w:type="dxa"/>
          </w:tcPr>
          <w:p w14:paraId="10EF95B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524F38B7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для сортировки кортежей внутри группы кортежей</w:t>
            </w:r>
          </w:p>
          <w:p w14:paraId="443F96E7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для задания условия поиска для группы кортежей</w:t>
            </w:r>
          </w:p>
          <w:p w14:paraId="568CEE43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для выполнения функции агрегирования над группой кортежей</w:t>
            </w:r>
          </w:p>
        </w:tc>
      </w:tr>
      <w:tr w:rsidR="00C676A0" w:rsidRPr="00192094" w14:paraId="1E24CFA9" w14:textId="77777777" w:rsidTr="005C7516">
        <w:trPr>
          <w:cantSplit/>
          <w:jc w:val="center"/>
        </w:trPr>
        <w:tc>
          <w:tcPr>
            <w:tcW w:w="600" w:type="dxa"/>
          </w:tcPr>
          <w:p w14:paraId="6E2E5F2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11</w:t>
            </w:r>
          </w:p>
        </w:tc>
        <w:tc>
          <w:tcPr>
            <w:tcW w:w="9185" w:type="dxa"/>
          </w:tcPr>
          <w:p w14:paraId="04044431" w14:textId="77777777" w:rsidR="00C676A0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 языке SQL левое внешнее соединение отношений R (A, </w:t>
            </w:r>
          </w:p>
          <w:p w14:paraId="32B8BF21" w14:textId="77777777" w:rsidR="00C676A0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с кортежами (1, 2), (2, 1), (1, 3) и S (B, </w:t>
            </w:r>
          </w:p>
          <w:p w14:paraId="748918B8" w14:textId="77777777" w:rsidR="00C676A0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с кортежами (1, 2), (2, 1) состоит из кортежей:</w:t>
            </w:r>
          </w:p>
          <w:p w14:paraId="4A8652D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57D0DE9C" w14:textId="77777777" w:rsidTr="005C7516">
        <w:trPr>
          <w:cantSplit/>
          <w:jc w:val="center"/>
        </w:trPr>
        <w:tc>
          <w:tcPr>
            <w:tcW w:w="600" w:type="dxa"/>
          </w:tcPr>
          <w:p w14:paraId="053F39CD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659911D0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а) (1,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2, 1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1, 2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3, 1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</w:p>
          <w:p w14:paraId="3C4D3613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(1,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2, 1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1, 2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3, 2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</w:p>
          <w:p w14:paraId="792044C0" w14:textId="77777777" w:rsidR="00C676A0" w:rsidRPr="00D141EE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(1,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2, 1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1, 2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null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1, 3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</w:p>
          <w:p w14:paraId="65FA6F63" w14:textId="77777777" w:rsidR="00C676A0" w:rsidRPr="00D141EE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(1,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2, 1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1, 2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1, 3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</w:p>
          <w:p w14:paraId="539009B2" w14:textId="77777777" w:rsidR="00C676A0" w:rsidRPr="00D141EE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t xml:space="preserve">д)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(1,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2, 1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1, 2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 xml:space="preserve">, (1, 3,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null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</w:p>
        </w:tc>
      </w:tr>
      <w:tr w:rsidR="00C676A0" w:rsidRPr="00192094" w14:paraId="3681F81D" w14:textId="77777777" w:rsidTr="005C7516">
        <w:trPr>
          <w:cantSplit/>
          <w:jc w:val="center"/>
        </w:trPr>
        <w:tc>
          <w:tcPr>
            <w:tcW w:w="600" w:type="dxa"/>
          </w:tcPr>
          <w:p w14:paraId="02F8E49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12</w:t>
            </w:r>
          </w:p>
        </w:tc>
        <w:tc>
          <w:tcPr>
            <w:tcW w:w="9185" w:type="dxa"/>
          </w:tcPr>
          <w:p w14:paraId="21650C4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обновление содержимого базы данных осуществляется операторами:</w:t>
            </w:r>
          </w:p>
          <w:p w14:paraId="3C94E0D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0D3CDF4B" w14:textId="77777777" w:rsidTr="005C7516">
        <w:trPr>
          <w:cantSplit/>
          <w:jc w:val="center"/>
        </w:trPr>
        <w:tc>
          <w:tcPr>
            <w:tcW w:w="600" w:type="dxa"/>
          </w:tcPr>
          <w:p w14:paraId="331834D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42B11BAA" w14:textId="77777777" w:rsidR="00C676A0" w:rsidRPr="00192094" w:rsidRDefault="00C676A0" w:rsidP="00C676A0">
            <w:pPr>
              <w:numPr>
                <w:ilvl w:val="0"/>
                <w:numId w:val="9"/>
              </w:numPr>
              <w:tabs>
                <w:tab w:val="left" w:pos="360"/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INSERT</w:t>
            </w:r>
          </w:p>
          <w:p w14:paraId="1F7F1BA1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UPDATE</w:t>
            </w:r>
          </w:p>
          <w:p w14:paraId="6A53C547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CREATE</w:t>
            </w:r>
          </w:p>
          <w:p w14:paraId="2AC4342C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UNION</w:t>
            </w:r>
          </w:p>
          <w:p w14:paraId="44124DBB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DELETE</w:t>
            </w:r>
          </w:p>
        </w:tc>
      </w:tr>
      <w:tr w:rsidR="00C676A0" w:rsidRPr="00192094" w14:paraId="36A22373" w14:textId="77777777" w:rsidTr="005C7516">
        <w:trPr>
          <w:cantSplit/>
          <w:jc w:val="center"/>
        </w:trPr>
        <w:tc>
          <w:tcPr>
            <w:tcW w:w="600" w:type="dxa"/>
          </w:tcPr>
          <w:p w14:paraId="734F0A5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13</w:t>
            </w:r>
          </w:p>
        </w:tc>
        <w:tc>
          <w:tcPr>
            <w:tcW w:w="9185" w:type="dxa"/>
          </w:tcPr>
          <w:p w14:paraId="3A4CEAD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 операторе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CREATE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языка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могут быть определены:</w:t>
            </w:r>
          </w:p>
          <w:p w14:paraId="33D9691C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703E3AB7" w14:textId="77777777" w:rsidTr="005C7516">
        <w:trPr>
          <w:cantSplit/>
          <w:jc w:val="center"/>
        </w:trPr>
        <w:tc>
          <w:tcPr>
            <w:tcW w:w="600" w:type="dxa"/>
          </w:tcPr>
          <w:p w14:paraId="0536C92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21D06105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несколько первичных ключей (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PRIMARYKEY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</w:p>
          <w:p w14:paraId="5226D3F5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б) несколько возможных ключей 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(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UNIQUE</w:t>
            </w:r>
            <w:r w:rsidRPr="00D141EE"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</w:p>
          <w:p w14:paraId="369E415C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несколько внешних ключей (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FOREGNKEY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>)</w:t>
            </w:r>
          </w:p>
        </w:tc>
      </w:tr>
      <w:tr w:rsidR="00C676A0" w:rsidRPr="00192094" w14:paraId="56637917" w14:textId="77777777" w:rsidTr="005C7516">
        <w:trPr>
          <w:cantSplit/>
          <w:jc w:val="center"/>
        </w:trPr>
        <w:tc>
          <w:tcPr>
            <w:tcW w:w="600" w:type="dxa"/>
          </w:tcPr>
          <w:p w14:paraId="1E5F6596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14</w:t>
            </w:r>
          </w:p>
        </w:tc>
        <w:tc>
          <w:tcPr>
            <w:tcW w:w="9185" w:type="dxa"/>
          </w:tcPr>
          <w:p w14:paraId="4CC8DC9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Внешний ключ при описании таблицы 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ссылается на:</w:t>
            </w:r>
          </w:p>
          <w:p w14:paraId="50C2A5E7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351E64CF" w14:textId="77777777" w:rsidTr="005C7516">
        <w:trPr>
          <w:cantSplit/>
          <w:jc w:val="center"/>
        </w:trPr>
        <w:tc>
          <w:tcPr>
            <w:tcW w:w="600" w:type="dxa"/>
          </w:tcPr>
          <w:p w14:paraId="41294FF5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68ED335B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некоторый внешний ключ другой таблицы</w:t>
            </w:r>
          </w:p>
          <w:p w14:paraId="6ED82397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некоторое множество не первичных атрибутов другой таблицы</w:t>
            </w:r>
          </w:p>
          <w:p w14:paraId="74DA4985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некоторый возможный ключ другой таблицы</w:t>
            </w:r>
          </w:p>
          <w:p w14:paraId="75436248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г) некоторый первичный ключ другой таблицы</w:t>
            </w:r>
          </w:p>
        </w:tc>
      </w:tr>
      <w:tr w:rsidR="00C676A0" w:rsidRPr="00192094" w14:paraId="3D169E39" w14:textId="77777777" w:rsidTr="005C7516">
        <w:trPr>
          <w:cantSplit/>
          <w:jc w:val="center"/>
        </w:trPr>
        <w:tc>
          <w:tcPr>
            <w:tcW w:w="600" w:type="dxa"/>
          </w:tcPr>
          <w:p w14:paraId="6A0E2E6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15</w:t>
            </w:r>
          </w:p>
        </w:tc>
        <w:tc>
          <w:tcPr>
            <w:tcW w:w="9185" w:type="dxa"/>
          </w:tcPr>
          <w:p w14:paraId="3D16A05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При выполнении операций обновления и удаления для внешнего ключа в языке SQL задаются правила:</w:t>
            </w:r>
          </w:p>
          <w:p w14:paraId="28115C82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4C69298F" w14:textId="77777777" w:rsidTr="005C7516">
        <w:trPr>
          <w:cantSplit/>
          <w:jc w:val="center"/>
        </w:trPr>
        <w:tc>
          <w:tcPr>
            <w:tcW w:w="600" w:type="dxa"/>
          </w:tcPr>
          <w:p w14:paraId="27C0D6F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2C045911" w14:textId="77777777" w:rsidR="00C676A0" w:rsidRPr="00192094" w:rsidRDefault="00C676A0" w:rsidP="00C676A0">
            <w:pPr>
              <w:numPr>
                <w:ilvl w:val="0"/>
                <w:numId w:val="10"/>
              </w:numPr>
              <w:tabs>
                <w:tab w:val="left" w:pos="360"/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SET FIRST</w:t>
            </w:r>
          </w:p>
          <w:p w14:paraId="3DD99AA5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б) SET NULL</w:t>
            </w:r>
          </w:p>
          <w:p w14:paraId="600E91FE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в) SET DEFAULT</w:t>
            </w:r>
          </w:p>
          <w:p w14:paraId="2A03A640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г) SET LAST</w:t>
            </w:r>
          </w:p>
          <w:p w14:paraId="690DAB15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CASCADE</w:t>
            </w:r>
          </w:p>
        </w:tc>
      </w:tr>
      <w:tr w:rsidR="00C676A0" w:rsidRPr="00192094" w14:paraId="6D67D925" w14:textId="77777777" w:rsidTr="005C7516">
        <w:trPr>
          <w:cantSplit/>
          <w:jc w:val="center"/>
        </w:trPr>
        <w:tc>
          <w:tcPr>
            <w:tcW w:w="600" w:type="dxa"/>
          </w:tcPr>
          <w:p w14:paraId="796C201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16</w:t>
            </w:r>
          </w:p>
        </w:tc>
        <w:tc>
          <w:tcPr>
            <w:tcW w:w="9185" w:type="dxa"/>
          </w:tcPr>
          <w:p w14:paraId="441948E9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Триггеры 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применяются для:</w:t>
            </w:r>
          </w:p>
          <w:p w14:paraId="190EF20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один правильный ответ)</w:t>
            </w:r>
          </w:p>
        </w:tc>
      </w:tr>
      <w:tr w:rsidR="00C676A0" w:rsidRPr="00192094" w14:paraId="0224BC11" w14:textId="77777777" w:rsidTr="005C7516">
        <w:trPr>
          <w:cantSplit/>
          <w:jc w:val="center"/>
        </w:trPr>
        <w:tc>
          <w:tcPr>
            <w:tcW w:w="600" w:type="dxa"/>
          </w:tcPr>
          <w:p w14:paraId="44026224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2A7BE91A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описания функций, которые используются в запросах</w:t>
            </w:r>
          </w:p>
          <w:p w14:paraId="6EAA651B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описания отношений базы данных</w:t>
            </w:r>
          </w:p>
          <w:p w14:paraId="19F5B4C5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задания действий, выполняемых при наступлении событий в случае выполнения определенных условий</w:t>
            </w:r>
          </w:p>
        </w:tc>
      </w:tr>
      <w:tr w:rsidR="00C676A0" w:rsidRPr="00192094" w14:paraId="05D6B4BE" w14:textId="77777777" w:rsidTr="005C7516">
        <w:trPr>
          <w:cantSplit/>
          <w:jc w:val="center"/>
        </w:trPr>
        <w:tc>
          <w:tcPr>
            <w:tcW w:w="600" w:type="dxa"/>
          </w:tcPr>
          <w:p w14:paraId="564F8B20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17</w:t>
            </w:r>
          </w:p>
        </w:tc>
        <w:tc>
          <w:tcPr>
            <w:tcW w:w="9185" w:type="dxa"/>
          </w:tcPr>
          <w:p w14:paraId="4499383F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Триггер 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может выполняться после наступления событий:</w:t>
            </w:r>
          </w:p>
          <w:p w14:paraId="450FAFC3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278DF651" w14:textId="77777777" w:rsidTr="005C7516">
        <w:trPr>
          <w:cantSplit/>
          <w:jc w:val="center"/>
        </w:trPr>
        <w:tc>
          <w:tcPr>
            <w:tcW w:w="600" w:type="dxa"/>
          </w:tcPr>
          <w:p w14:paraId="18E09BE4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85" w:type="dxa"/>
          </w:tcPr>
          <w:p w14:paraId="7BC93C83" w14:textId="77777777" w:rsidR="00C676A0" w:rsidRPr="00192094" w:rsidRDefault="00C676A0" w:rsidP="00C676A0">
            <w:pPr>
              <w:numPr>
                <w:ilvl w:val="0"/>
                <w:numId w:val="11"/>
              </w:numPr>
              <w:tabs>
                <w:tab w:val="left" w:pos="360"/>
                <w:tab w:val="left" w:pos="720"/>
              </w:tabs>
              <w:ind w:left="0"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INSERT</w:t>
            </w:r>
          </w:p>
          <w:p w14:paraId="722360C0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б) CREATE</w:t>
            </w:r>
          </w:p>
          <w:p w14:paraId="5243ACFF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в) SELECT</w:t>
            </w:r>
          </w:p>
          <w:p w14:paraId="0950873C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г) UPDATE</w:t>
            </w:r>
          </w:p>
          <w:p w14:paraId="7160BF0B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д) DELETE</w:t>
            </w:r>
          </w:p>
        </w:tc>
      </w:tr>
      <w:tr w:rsidR="00C676A0" w:rsidRPr="00192094" w14:paraId="15D5A58E" w14:textId="77777777" w:rsidTr="005C7516">
        <w:trPr>
          <w:cantSplit/>
          <w:jc w:val="center"/>
        </w:trPr>
        <w:tc>
          <w:tcPr>
            <w:tcW w:w="600" w:type="dxa"/>
          </w:tcPr>
          <w:p w14:paraId="0C2F5BDE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18</w:t>
            </w:r>
          </w:p>
        </w:tc>
        <w:tc>
          <w:tcPr>
            <w:tcW w:w="9185" w:type="dxa"/>
          </w:tcPr>
          <w:p w14:paraId="0FE41058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Триггер в языке </w:t>
            </w:r>
            <w:r>
              <w:rPr>
                <w:rFonts w:eastAsia="Times New Roman" w:cs="Times New Roman"/>
                <w:sz w:val="24"/>
                <w:szCs w:val="24"/>
                <w:u w:color="000000"/>
                <w:lang w:val="en-US"/>
              </w:rPr>
              <w:t>SQL</w:t>
            </w:r>
            <w:r>
              <w:rPr>
                <w:rFonts w:eastAsia="Times New Roman" w:cs="Times New Roman"/>
                <w:sz w:val="24"/>
                <w:szCs w:val="24"/>
                <w:u w:color="000000"/>
              </w:rPr>
              <w:t xml:space="preserve"> срабатывает:</w:t>
            </w:r>
          </w:p>
          <w:p w14:paraId="3B53B864" w14:textId="77777777" w:rsidR="00C676A0" w:rsidRPr="00192094" w:rsidRDefault="00C676A0" w:rsidP="005C7516">
            <w:pPr>
              <w:tabs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(Выберите все правильные ответы)</w:t>
            </w:r>
          </w:p>
        </w:tc>
      </w:tr>
      <w:tr w:rsidR="00C676A0" w:rsidRPr="00192094" w14:paraId="46629871" w14:textId="77777777" w:rsidTr="005C7516">
        <w:trPr>
          <w:cantSplit/>
          <w:jc w:val="center"/>
        </w:trPr>
        <w:tc>
          <w:tcPr>
            <w:tcW w:w="600" w:type="dxa"/>
          </w:tcPr>
          <w:p w14:paraId="403CE82A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5" w:type="dxa"/>
          </w:tcPr>
          <w:p w14:paraId="7BA37A35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а) до наступления события</w:t>
            </w:r>
          </w:p>
          <w:p w14:paraId="4994331F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б) после наступления события</w:t>
            </w:r>
          </w:p>
          <w:p w14:paraId="557A0D71" w14:textId="77777777" w:rsidR="00C676A0" w:rsidRPr="00192094" w:rsidRDefault="00C676A0" w:rsidP="005C7516">
            <w:pPr>
              <w:tabs>
                <w:tab w:val="left" w:pos="360"/>
                <w:tab w:val="left" w:pos="720"/>
              </w:tabs>
              <w:ind w:firstLine="0"/>
              <w:rPr>
                <w:rFonts w:cs="Times New Roman"/>
                <w:sz w:val="24"/>
                <w:szCs w:val="24"/>
                <w:u w:color="000000"/>
              </w:rPr>
            </w:pPr>
            <w:r>
              <w:rPr>
                <w:rFonts w:eastAsia="Times New Roman" w:cs="Times New Roman"/>
                <w:sz w:val="24"/>
                <w:szCs w:val="24"/>
                <w:u w:color="000000"/>
              </w:rPr>
              <w:t>в) вместо наступления события</w:t>
            </w:r>
          </w:p>
        </w:tc>
      </w:tr>
    </w:tbl>
    <w:p w14:paraId="4F7F1292" w14:textId="77777777" w:rsidR="00C676A0" w:rsidRPr="00192094" w:rsidRDefault="00C676A0" w:rsidP="00C676A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eastAsia="Arial Unicode MS" w:cs="Times New Roman"/>
          <w:kern w:val="0"/>
          <w:szCs w:val="28"/>
          <w:bdr w:val="nil"/>
          <w:lang w:eastAsia="ru-RU"/>
        </w:rPr>
      </w:pPr>
    </w:p>
    <w:p w14:paraId="58F85DFA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4B3A3216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12A04FE9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2B264FEC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77D4E600" w14:textId="77777777" w:rsidR="00C676A0" w:rsidRPr="00192094" w:rsidRDefault="00C676A0" w:rsidP="00C676A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p w14:paraId="3D8882F7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39150609" w14:textId="77777777" w:rsidR="00C676A0" w:rsidRPr="00192094" w:rsidRDefault="00C676A0" w:rsidP="00C676A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600"/>
        <w:gridCol w:w="9185"/>
      </w:tblGrid>
      <w:tr w:rsidR="00C676A0" w:rsidRPr="00192094" w14:paraId="2F957215" w14:textId="77777777" w:rsidTr="005C7516">
        <w:trPr>
          <w:cantSplit/>
          <w:tblHeader/>
          <w:jc w:val="center"/>
        </w:trPr>
        <w:tc>
          <w:tcPr>
            <w:tcW w:w="600" w:type="dxa"/>
          </w:tcPr>
          <w:p w14:paraId="76956BF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185" w:type="dxa"/>
          </w:tcPr>
          <w:p w14:paraId="5D5C0E17" w14:textId="77777777" w:rsidR="00C676A0" w:rsidRPr="00192094" w:rsidRDefault="00C676A0" w:rsidP="005C7516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C676A0" w:rsidRPr="004E746C" w14:paraId="203DF1BF" w14:textId="77777777" w:rsidTr="005C7516">
        <w:trPr>
          <w:cantSplit/>
          <w:jc w:val="center"/>
        </w:trPr>
        <w:tc>
          <w:tcPr>
            <w:tcW w:w="600" w:type="dxa"/>
          </w:tcPr>
          <w:p w14:paraId="13464E6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185" w:type="dxa"/>
          </w:tcPr>
          <w:p w14:paraId="0B3B40F5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которые сдавали хотя бы один экзамен.</w:t>
            </w:r>
          </w:p>
          <w:p w14:paraId="7B37A18F" w14:textId="77777777" w:rsidR="00C676A0" w:rsidRPr="00192094" w:rsidRDefault="00C676A0" w:rsidP="005C7516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47745349" w14:textId="77777777" w:rsidTr="005C7516">
        <w:trPr>
          <w:cantSplit/>
          <w:jc w:val="center"/>
        </w:trPr>
        <w:tc>
          <w:tcPr>
            <w:tcW w:w="600" w:type="dxa"/>
          </w:tcPr>
          <w:p w14:paraId="036FFD8A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9185" w:type="dxa"/>
          </w:tcPr>
          <w:p w14:paraId="7A5E3FBE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преподавателей, принимавших хотя бы одну курсовую работу.</w:t>
            </w:r>
          </w:p>
          <w:p w14:paraId="0CC04719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1E931274" w14:textId="77777777" w:rsidTr="005C7516">
        <w:trPr>
          <w:cantSplit/>
          <w:jc w:val="center"/>
        </w:trPr>
        <w:tc>
          <w:tcPr>
            <w:tcW w:w="600" w:type="dxa"/>
          </w:tcPr>
          <w:p w14:paraId="54AC031E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9185" w:type="dxa"/>
          </w:tcPr>
          <w:p w14:paraId="66006971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дисциплины, по которым был сдан хотя бы один зачёт.</w:t>
            </w:r>
          </w:p>
          <w:p w14:paraId="38DA0232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430974E1" w14:textId="77777777" w:rsidTr="005C7516">
        <w:trPr>
          <w:cantSplit/>
          <w:jc w:val="center"/>
        </w:trPr>
        <w:tc>
          <w:tcPr>
            <w:tcW w:w="600" w:type="dxa"/>
          </w:tcPr>
          <w:p w14:paraId="0B37C14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9185" w:type="dxa"/>
          </w:tcPr>
          <w:p w14:paraId="74FDE80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получивших хотя бы одну пятёрку.</w:t>
            </w:r>
          </w:p>
          <w:p w14:paraId="4BBA3ED6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40820094" w14:textId="77777777" w:rsidTr="005C7516">
        <w:trPr>
          <w:cantSplit/>
          <w:jc w:val="center"/>
        </w:trPr>
        <w:tc>
          <w:tcPr>
            <w:tcW w:w="600" w:type="dxa"/>
          </w:tcPr>
          <w:p w14:paraId="5CD5AD1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9185" w:type="dxa"/>
          </w:tcPr>
          <w:p w14:paraId="0C5EEF0E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преподавателей, у которых хотя бы один студент получил оценку 5.</w:t>
            </w:r>
          </w:p>
          <w:p w14:paraId="3105A46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46956A3C" w14:textId="77777777" w:rsidTr="005C7516">
        <w:trPr>
          <w:cantSplit/>
          <w:jc w:val="center"/>
        </w:trPr>
        <w:tc>
          <w:tcPr>
            <w:tcW w:w="600" w:type="dxa"/>
          </w:tcPr>
          <w:p w14:paraId="565D07D4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9185" w:type="dxa"/>
          </w:tcPr>
          <w:p w14:paraId="4A02369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сдававших хотя бы одну дисциплину во 2 семестре.</w:t>
            </w:r>
          </w:p>
          <w:p w14:paraId="51F5323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269C88C4" w14:textId="77777777" w:rsidTr="005C7516">
        <w:trPr>
          <w:cantSplit/>
          <w:jc w:val="center"/>
        </w:trPr>
        <w:tc>
          <w:tcPr>
            <w:tcW w:w="600" w:type="dxa"/>
          </w:tcPr>
          <w:p w14:paraId="6D19675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9185" w:type="dxa"/>
          </w:tcPr>
          <w:p w14:paraId="029E9C39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дисциплины, которые сдавались хотя бы в одном из первых трёх семестров.</w:t>
            </w:r>
          </w:p>
          <w:p w14:paraId="19DBF6E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714CE2DC" w14:textId="77777777" w:rsidTr="005C7516">
        <w:trPr>
          <w:cantSplit/>
          <w:jc w:val="center"/>
        </w:trPr>
        <w:tc>
          <w:tcPr>
            <w:tcW w:w="600" w:type="dxa"/>
          </w:tcPr>
          <w:p w14:paraId="5E378731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9185" w:type="dxa"/>
          </w:tcPr>
          <w:p w14:paraId="134A414A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у которых была хотя бы одна неявка (оценка 0).</w:t>
            </w:r>
          </w:p>
          <w:p w14:paraId="22B7693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3C1F919F" w14:textId="77777777" w:rsidTr="005C7516">
        <w:trPr>
          <w:cantSplit/>
          <w:jc w:val="center"/>
        </w:trPr>
        <w:tc>
          <w:tcPr>
            <w:tcW w:w="600" w:type="dxa"/>
          </w:tcPr>
          <w:p w14:paraId="2DA7F76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9185" w:type="dxa"/>
          </w:tcPr>
          <w:p w14:paraId="1FC9F59E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преподавателей, принимавших экзамены хотя бы в 5 семестре.</w:t>
            </w:r>
          </w:p>
          <w:p w14:paraId="21E07CC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6F9EE4CA" w14:textId="77777777" w:rsidTr="005C7516">
        <w:trPr>
          <w:cantSplit/>
          <w:jc w:val="center"/>
        </w:trPr>
        <w:tc>
          <w:tcPr>
            <w:tcW w:w="600" w:type="dxa"/>
          </w:tcPr>
          <w:p w14:paraId="2222448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9185" w:type="dxa"/>
          </w:tcPr>
          <w:p w14:paraId="17AA9DC5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сдававших хотя бы одну дисциплину после 2023 года.</w:t>
            </w:r>
          </w:p>
          <w:p w14:paraId="07735C0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38A6DDE0" w14:textId="77777777" w:rsidTr="005C7516">
        <w:trPr>
          <w:cantSplit/>
          <w:jc w:val="center"/>
        </w:trPr>
        <w:tc>
          <w:tcPr>
            <w:tcW w:w="600" w:type="dxa"/>
          </w:tcPr>
          <w:p w14:paraId="3DBC0E92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9185" w:type="dxa"/>
          </w:tcPr>
          <w:p w14:paraId="7287D42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которые никогда не получали двойку.</w:t>
            </w:r>
          </w:p>
          <w:p w14:paraId="5FE393B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3A87D3B3" w14:textId="77777777" w:rsidTr="005C7516">
        <w:trPr>
          <w:cantSplit/>
          <w:jc w:val="center"/>
        </w:trPr>
        <w:tc>
          <w:tcPr>
            <w:tcW w:w="600" w:type="dxa"/>
          </w:tcPr>
          <w:p w14:paraId="749AA0A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9185" w:type="dxa"/>
          </w:tcPr>
          <w:p w14:paraId="6B12356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преподавателей, которые никогда не принимали зачёты.</w:t>
            </w:r>
          </w:p>
          <w:p w14:paraId="3497B1A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5AC9BC44" w14:textId="77777777" w:rsidTr="005C7516">
        <w:trPr>
          <w:cantSplit/>
          <w:jc w:val="center"/>
        </w:trPr>
        <w:tc>
          <w:tcPr>
            <w:tcW w:w="600" w:type="dxa"/>
          </w:tcPr>
          <w:p w14:paraId="07D1470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9185" w:type="dxa"/>
          </w:tcPr>
          <w:p w14:paraId="029FB37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которые ни разу не пропускали контрольные мероприятия.</w:t>
            </w:r>
          </w:p>
          <w:p w14:paraId="43B390E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65093D03" w14:textId="77777777" w:rsidTr="005C7516">
        <w:trPr>
          <w:cantSplit/>
          <w:jc w:val="center"/>
        </w:trPr>
        <w:tc>
          <w:tcPr>
            <w:tcW w:w="600" w:type="dxa"/>
          </w:tcPr>
          <w:p w14:paraId="084853D9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9185" w:type="dxa"/>
          </w:tcPr>
          <w:p w14:paraId="59C568D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дисциплины, которые никогда не сдавались в 1 семестре.</w:t>
            </w:r>
          </w:p>
          <w:p w14:paraId="05533AF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54DFDA93" w14:textId="77777777" w:rsidTr="005C7516">
        <w:trPr>
          <w:cantSplit/>
          <w:jc w:val="center"/>
        </w:trPr>
        <w:tc>
          <w:tcPr>
            <w:tcW w:w="600" w:type="dxa"/>
          </w:tcPr>
          <w:p w14:paraId="2E7699E5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9185" w:type="dxa"/>
          </w:tcPr>
          <w:p w14:paraId="16FABF0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которые не сдавали ни одной дисциплины в 7 семестре.</w:t>
            </w:r>
          </w:p>
          <w:p w14:paraId="2C80664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0A708706" w14:textId="77777777" w:rsidTr="005C7516">
        <w:trPr>
          <w:cantSplit/>
          <w:jc w:val="center"/>
        </w:trPr>
        <w:tc>
          <w:tcPr>
            <w:tcW w:w="600" w:type="dxa"/>
          </w:tcPr>
          <w:p w14:paraId="2AD1291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9185" w:type="dxa"/>
          </w:tcPr>
          <w:p w14:paraId="35235D6F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преподавателей, у которых никто не получил оценку 5.</w:t>
            </w:r>
          </w:p>
          <w:p w14:paraId="28C436A1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0CE8211E" w14:textId="77777777" w:rsidTr="005C7516">
        <w:trPr>
          <w:cantSplit/>
          <w:jc w:val="center"/>
        </w:trPr>
        <w:tc>
          <w:tcPr>
            <w:tcW w:w="600" w:type="dxa"/>
          </w:tcPr>
          <w:p w14:paraId="19F89E10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9185" w:type="dxa"/>
          </w:tcPr>
          <w:p w14:paraId="71D49E15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которые никогда не сдавали курсовые работы во 2 семестре.</w:t>
            </w:r>
          </w:p>
          <w:p w14:paraId="04C1766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2B62ED53" w14:textId="77777777" w:rsidTr="005C7516">
        <w:trPr>
          <w:jc w:val="center"/>
        </w:trPr>
        <w:tc>
          <w:tcPr>
            <w:tcW w:w="600" w:type="dxa"/>
          </w:tcPr>
          <w:p w14:paraId="404B2B41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9185" w:type="dxa"/>
          </w:tcPr>
          <w:p w14:paraId="1EC72EAA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дисциплины, по которым никто не получил зачёт с оценкой 6 во 2 семестре.</w:t>
            </w:r>
          </w:p>
          <w:p w14:paraId="5A55DF4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C676A0" w:rsidRPr="004E746C" w14:paraId="35136020" w14:textId="77777777" w:rsidTr="005C7516">
        <w:trPr>
          <w:cantSplit/>
          <w:jc w:val="center"/>
        </w:trPr>
        <w:tc>
          <w:tcPr>
            <w:tcW w:w="600" w:type="dxa"/>
          </w:tcPr>
          <w:p w14:paraId="0D3756C8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9185" w:type="dxa"/>
          </w:tcPr>
          <w:p w14:paraId="1F08F10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студентов, которые не сдавали ни одной дисциплины в 2024 году.</w:t>
            </w:r>
          </w:p>
        </w:tc>
      </w:tr>
      <w:tr w:rsidR="00C676A0" w:rsidRPr="004E746C" w14:paraId="6E69B9DF" w14:textId="77777777" w:rsidTr="005C7516">
        <w:trPr>
          <w:jc w:val="center"/>
        </w:trPr>
        <w:tc>
          <w:tcPr>
            <w:tcW w:w="600" w:type="dxa"/>
          </w:tcPr>
          <w:p w14:paraId="435B8983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9185" w:type="dxa"/>
          </w:tcPr>
          <w:p w14:paraId="29B730EC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Найти преподавателей, которые не принимали ни одного экзамена в 2023 году.</w:t>
            </w:r>
          </w:p>
          <w:p w14:paraId="73DC8867" w14:textId="77777777" w:rsidR="00C676A0" w:rsidRPr="00192094" w:rsidRDefault="00C676A0" w:rsidP="005C7516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</w:tbl>
    <w:p w14:paraId="690C93EC" w14:textId="77777777" w:rsidR="00AA4785" w:rsidRDefault="00AA4785"/>
    <w:sectPr w:rsidR="00AA4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D3732"/>
    <w:multiLevelType w:val="hybridMultilevel"/>
    <w:tmpl w:val="5BBA8AFE"/>
    <w:lvl w:ilvl="0" w:tplc="D5C0C988">
      <w:start w:val="1"/>
      <w:numFmt w:val="decimal"/>
      <w:lvlText w:val="%1."/>
      <w:lvlJc w:val="left"/>
      <w:pPr>
        <w:ind w:left="720" w:hanging="21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7F648DA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E22400">
      <w:start w:val="1"/>
      <w:numFmt w:val="lowerRoman"/>
      <w:lvlText w:val="%3."/>
      <w:lvlJc w:val="left"/>
      <w:pPr>
        <w:ind w:left="216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75E0E48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AADB8C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0363ED6">
      <w:start w:val="1"/>
      <w:numFmt w:val="lowerRoman"/>
      <w:lvlText w:val="%6."/>
      <w:lvlJc w:val="left"/>
      <w:pPr>
        <w:ind w:left="432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9602BC8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63AFCEA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EEDC8A">
      <w:start w:val="1"/>
      <w:numFmt w:val="lowerRoman"/>
      <w:lvlText w:val="%9."/>
      <w:lvlJc w:val="left"/>
      <w:pPr>
        <w:ind w:left="648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BE17ABD"/>
    <w:multiLevelType w:val="hybridMultilevel"/>
    <w:tmpl w:val="DA3CB936"/>
    <w:lvl w:ilvl="0" w:tplc="D0EA51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902E9A">
      <w:start w:val="1"/>
      <w:numFmt w:val="lowerLetter"/>
      <w:lvlText w:val="%2."/>
      <w:lvlJc w:val="left"/>
      <w:pPr>
        <w:ind w:left="1416" w:hanging="3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CC0089C">
      <w:start w:val="1"/>
      <w:numFmt w:val="lowerRoman"/>
      <w:lvlText w:val="%3."/>
      <w:lvlJc w:val="left"/>
      <w:pPr>
        <w:ind w:left="2124" w:hanging="264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588A4DA">
      <w:start w:val="1"/>
      <w:numFmt w:val="decimal"/>
      <w:lvlText w:val="%4."/>
      <w:lvlJc w:val="left"/>
      <w:pPr>
        <w:ind w:left="2832" w:hanging="312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2CE364">
      <w:start w:val="1"/>
      <w:numFmt w:val="lowerLetter"/>
      <w:lvlText w:val="%5."/>
      <w:lvlJc w:val="left"/>
      <w:pPr>
        <w:ind w:left="354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6803E34">
      <w:start w:val="1"/>
      <w:numFmt w:val="lowerRoman"/>
      <w:lvlText w:val="%6."/>
      <w:lvlJc w:val="left"/>
      <w:pPr>
        <w:ind w:left="4248" w:hanging="228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B2C0868">
      <w:start w:val="1"/>
      <w:numFmt w:val="decimal"/>
      <w:lvlText w:val="%7."/>
      <w:lvlJc w:val="left"/>
      <w:pPr>
        <w:ind w:left="4956" w:hanging="2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D49164">
      <w:start w:val="1"/>
      <w:numFmt w:val="lowerLetter"/>
      <w:lvlText w:val="%8."/>
      <w:lvlJc w:val="left"/>
      <w:pPr>
        <w:ind w:left="5664" w:hanging="264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488FC26">
      <w:start w:val="1"/>
      <w:numFmt w:val="lowerRoman"/>
      <w:lvlText w:val="%9."/>
      <w:lvlJc w:val="left"/>
      <w:pPr>
        <w:ind w:left="6372" w:hanging="192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F5E0D8A"/>
    <w:multiLevelType w:val="hybridMultilevel"/>
    <w:tmpl w:val="90266F98"/>
    <w:styleLink w:val="14"/>
    <w:lvl w:ilvl="0" w:tplc="EE1C4E9E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4343119C"/>
    <w:multiLevelType w:val="hybridMultilevel"/>
    <w:tmpl w:val="829C15D6"/>
    <w:styleLink w:val="153"/>
    <w:lvl w:ilvl="0" w:tplc="353A6912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D4EB12">
      <w:start w:val="1"/>
      <w:numFmt w:val="lowerLetter"/>
      <w:lvlText w:val="%2."/>
      <w:lvlJc w:val="left"/>
      <w:pPr>
        <w:tabs>
          <w:tab w:val="left" w:pos="626"/>
          <w:tab w:val="left" w:pos="720"/>
        </w:tabs>
        <w:ind w:left="14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0672C">
      <w:start w:val="1"/>
      <w:numFmt w:val="lowerRoman"/>
      <w:lvlText w:val="%3."/>
      <w:lvlJc w:val="left"/>
      <w:pPr>
        <w:tabs>
          <w:tab w:val="left" w:pos="626"/>
          <w:tab w:val="left" w:pos="720"/>
        </w:tabs>
        <w:ind w:left="216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AC186A">
      <w:start w:val="1"/>
      <w:numFmt w:val="decimal"/>
      <w:lvlText w:val="%4."/>
      <w:lvlJc w:val="left"/>
      <w:pPr>
        <w:tabs>
          <w:tab w:val="left" w:pos="626"/>
          <w:tab w:val="left" w:pos="720"/>
        </w:tabs>
        <w:ind w:left="288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8BC3B6A">
      <w:start w:val="1"/>
      <w:numFmt w:val="lowerLetter"/>
      <w:lvlText w:val="%5."/>
      <w:lvlJc w:val="left"/>
      <w:pPr>
        <w:tabs>
          <w:tab w:val="left" w:pos="626"/>
          <w:tab w:val="left" w:pos="720"/>
        </w:tabs>
        <w:ind w:left="360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F88BF8">
      <w:start w:val="1"/>
      <w:numFmt w:val="lowerRoman"/>
      <w:lvlText w:val="%6."/>
      <w:lvlJc w:val="left"/>
      <w:pPr>
        <w:tabs>
          <w:tab w:val="left" w:pos="626"/>
          <w:tab w:val="left" w:pos="720"/>
        </w:tabs>
        <w:ind w:left="432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BEA34C">
      <w:start w:val="1"/>
      <w:numFmt w:val="decimal"/>
      <w:lvlText w:val="%7."/>
      <w:lvlJc w:val="left"/>
      <w:pPr>
        <w:tabs>
          <w:tab w:val="left" w:pos="626"/>
          <w:tab w:val="left" w:pos="720"/>
        </w:tabs>
        <w:ind w:left="50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7A2134">
      <w:start w:val="1"/>
      <w:numFmt w:val="lowerLetter"/>
      <w:lvlText w:val="%8."/>
      <w:lvlJc w:val="left"/>
      <w:pPr>
        <w:tabs>
          <w:tab w:val="left" w:pos="626"/>
          <w:tab w:val="left" w:pos="720"/>
        </w:tabs>
        <w:ind w:left="576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44CC92">
      <w:start w:val="1"/>
      <w:numFmt w:val="lowerRoman"/>
      <w:lvlText w:val="%9."/>
      <w:lvlJc w:val="left"/>
      <w:pPr>
        <w:tabs>
          <w:tab w:val="left" w:pos="626"/>
          <w:tab w:val="left" w:pos="720"/>
        </w:tabs>
        <w:ind w:left="648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44DE3D88"/>
    <w:multiLevelType w:val="hybridMultilevel"/>
    <w:tmpl w:val="11C63326"/>
    <w:lvl w:ilvl="0" w:tplc="9DA2FBBA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0C9F68">
      <w:start w:val="1"/>
      <w:numFmt w:val="lowerLetter"/>
      <w:lvlText w:val="%2."/>
      <w:lvlJc w:val="left"/>
      <w:pPr>
        <w:tabs>
          <w:tab w:val="left" w:pos="176"/>
          <w:tab w:val="left" w:pos="720"/>
        </w:tabs>
        <w:ind w:left="117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C48AB6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8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6504338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1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43C3340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3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E44358E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05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106BA82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77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7382D40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49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BA2D1A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467D6DD0"/>
    <w:multiLevelType w:val="hybridMultilevel"/>
    <w:tmpl w:val="34C6D5EA"/>
    <w:lvl w:ilvl="0" w:tplc="2902B5AA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700B014">
      <w:start w:val="1"/>
      <w:numFmt w:val="lowerLetter"/>
      <w:lvlText w:val="%2."/>
      <w:lvlJc w:val="left"/>
      <w:pPr>
        <w:tabs>
          <w:tab w:val="left" w:pos="720"/>
        </w:tabs>
        <w:ind w:left="11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9FE3F0C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4E25D0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8ADC66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9CED9FC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74831D4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8766C0C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0A8CC38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475008B5"/>
    <w:multiLevelType w:val="hybridMultilevel"/>
    <w:tmpl w:val="86B4240A"/>
    <w:styleLink w:val="17"/>
    <w:lvl w:ilvl="0" w:tplc="04190017">
      <w:start w:val="1"/>
      <w:numFmt w:val="lowerLetter"/>
      <w:lvlText w:val="%1)"/>
      <w:lvlJc w:val="left"/>
      <w:pPr>
        <w:ind w:left="1104" w:hanging="360"/>
      </w:p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7" w15:restartNumberingAfterBreak="0">
    <w:nsid w:val="47FB361C"/>
    <w:multiLevelType w:val="hybridMultilevel"/>
    <w:tmpl w:val="F788B2D2"/>
    <w:styleLink w:val="15"/>
    <w:lvl w:ilvl="0" w:tplc="B6D45F92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EE3992">
      <w:start w:val="1"/>
      <w:numFmt w:val="lowerLetter"/>
      <w:lvlText w:val="%2."/>
      <w:lvlJc w:val="left"/>
      <w:pPr>
        <w:tabs>
          <w:tab w:val="left" w:pos="720"/>
        </w:tabs>
        <w:ind w:left="11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144BCC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FAAB82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86A724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58DDF4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1A098A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FA051B2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FE7DD4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4EE6041D"/>
    <w:multiLevelType w:val="hybridMultilevel"/>
    <w:tmpl w:val="D44E4D44"/>
    <w:lvl w:ilvl="0" w:tplc="C26EA33A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520542">
      <w:start w:val="1"/>
      <w:numFmt w:val="lowerLetter"/>
      <w:lvlText w:val="%2."/>
      <w:lvlJc w:val="left"/>
      <w:pPr>
        <w:tabs>
          <w:tab w:val="left" w:pos="626"/>
          <w:tab w:val="left" w:pos="720"/>
        </w:tabs>
        <w:ind w:left="14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2EA0490">
      <w:start w:val="1"/>
      <w:numFmt w:val="lowerRoman"/>
      <w:lvlText w:val="%3."/>
      <w:lvlJc w:val="left"/>
      <w:pPr>
        <w:tabs>
          <w:tab w:val="left" w:pos="626"/>
          <w:tab w:val="left" w:pos="720"/>
        </w:tabs>
        <w:ind w:left="216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0282D08">
      <w:start w:val="1"/>
      <w:numFmt w:val="decimal"/>
      <w:lvlText w:val="%4."/>
      <w:lvlJc w:val="left"/>
      <w:pPr>
        <w:tabs>
          <w:tab w:val="left" w:pos="626"/>
          <w:tab w:val="left" w:pos="720"/>
        </w:tabs>
        <w:ind w:left="288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3041E06">
      <w:start w:val="1"/>
      <w:numFmt w:val="lowerLetter"/>
      <w:lvlText w:val="%5."/>
      <w:lvlJc w:val="left"/>
      <w:pPr>
        <w:tabs>
          <w:tab w:val="left" w:pos="626"/>
          <w:tab w:val="left" w:pos="720"/>
        </w:tabs>
        <w:ind w:left="360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5667D2">
      <w:start w:val="1"/>
      <w:numFmt w:val="lowerRoman"/>
      <w:lvlText w:val="%6."/>
      <w:lvlJc w:val="left"/>
      <w:pPr>
        <w:tabs>
          <w:tab w:val="left" w:pos="626"/>
          <w:tab w:val="left" w:pos="720"/>
        </w:tabs>
        <w:ind w:left="432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1ADE4A">
      <w:start w:val="1"/>
      <w:numFmt w:val="decimal"/>
      <w:lvlText w:val="%7."/>
      <w:lvlJc w:val="left"/>
      <w:pPr>
        <w:tabs>
          <w:tab w:val="left" w:pos="626"/>
          <w:tab w:val="left" w:pos="720"/>
        </w:tabs>
        <w:ind w:left="50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52B11E">
      <w:start w:val="1"/>
      <w:numFmt w:val="lowerLetter"/>
      <w:lvlText w:val="%8."/>
      <w:lvlJc w:val="left"/>
      <w:pPr>
        <w:tabs>
          <w:tab w:val="left" w:pos="626"/>
          <w:tab w:val="left" w:pos="720"/>
        </w:tabs>
        <w:ind w:left="576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608A0BE">
      <w:start w:val="1"/>
      <w:numFmt w:val="lowerRoman"/>
      <w:lvlText w:val="%9."/>
      <w:lvlJc w:val="left"/>
      <w:pPr>
        <w:tabs>
          <w:tab w:val="left" w:pos="626"/>
          <w:tab w:val="left" w:pos="720"/>
        </w:tabs>
        <w:ind w:left="648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51AB529C"/>
    <w:multiLevelType w:val="multilevel"/>
    <w:tmpl w:val="CCE2B7CA"/>
    <w:styleLink w:val="14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Times New Roman" w:hAnsi="Times New Roman" w:cs="Times New Roman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Times New Roman" w:hAnsi="Times New Roman" w:cs="Times New Roman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Times New Roman" w:hAnsi="Times New Roman" w:cs="Times New Roman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Times New Roman" w:hAnsi="Times New Roman" w:cs="Times New Roman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Times New Roman" w:hAnsi="Times New Roman" w:cs="Times New Roman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Times New Roman" w:hAnsi="Times New Roman" w:cs="Times New Roman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Times New Roman" w:hAnsi="Times New Roman" w:cs="Times New Roman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Times New Roman" w:hAnsi="Times New Roman" w:cs="Times New Roman"/>
        <w:u w:val="none"/>
      </w:rPr>
    </w:lvl>
  </w:abstractNum>
  <w:abstractNum w:abstractNumId="10" w15:restartNumberingAfterBreak="0">
    <w:nsid w:val="51F1498A"/>
    <w:multiLevelType w:val="hybridMultilevel"/>
    <w:tmpl w:val="05468BE4"/>
    <w:lvl w:ilvl="0" w:tplc="4BE056CA">
      <w:start w:val="1"/>
      <w:numFmt w:val="decimal"/>
      <w:lvlText w:val="%1."/>
      <w:lvlJc w:val="left"/>
      <w:pPr>
        <w:ind w:left="720" w:hanging="21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5105F1E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2E405FE">
      <w:start w:val="1"/>
      <w:numFmt w:val="lowerRoman"/>
      <w:lvlText w:val="%3."/>
      <w:lvlJc w:val="left"/>
      <w:pPr>
        <w:ind w:left="216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C4B340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FE49C82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3F422CE">
      <w:start w:val="1"/>
      <w:numFmt w:val="lowerRoman"/>
      <w:lvlText w:val="%6."/>
      <w:lvlJc w:val="left"/>
      <w:pPr>
        <w:ind w:left="432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D8BDC4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236188C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C9CFF4C">
      <w:start w:val="1"/>
      <w:numFmt w:val="lowerRoman"/>
      <w:lvlText w:val="%9."/>
      <w:lvlJc w:val="left"/>
      <w:pPr>
        <w:ind w:left="648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5A88698D"/>
    <w:multiLevelType w:val="hybridMultilevel"/>
    <w:tmpl w:val="4BFEB84A"/>
    <w:lvl w:ilvl="0" w:tplc="A416718C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A20AF4">
      <w:start w:val="1"/>
      <w:numFmt w:val="lowerLetter"/>
      <w:lvlText w:val="%2."/>
      <w:lvlJc w:val="left"/>
      <w:pPr>
        <w:tabs>
          <w:tab w:val="left" w:pos="720"/>
        </w:tabs>
        <w:ind w:left="11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082354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EB2B4D6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72E086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4C87072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12614E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46A01E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FD229B0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5FA45BE7"/>
    <w:multiLevelType w:val="hybridMultilevel"/>
    <w:tmpl w:val="11C63326"/>
    <w:lvl w:ilvl="0" w:tplc="9DA2FBBA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0C9F68">
      <w:start w:val="1"/>
      <w:numFmt w:val="lowerLetter"/>
      <w:lvlText w:val="%2."/>
      <w:lvlJc w:val="left"/>
      <w:pPr>
        <w:tabs>
          <w:tab w:val="left" w:pos="176"/>
          <w:tab w:val="left" w:pos="720"/>
        </w:tabs>
        <w:ind w:left="117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C48AB6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8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6504338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1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43C3340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3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E44358E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05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106BA82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77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7382D40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49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BA2D1A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64D172CA"/>
    <w:multiLevelType w:val="hybridMultilevel"/>
    <w:tmpl w:val="FE686F94"/>
    <w:styleLink w:val="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C679B3"/>
    <w:multiLevelType w:val="hybridMultilevel"/>
    <w:tmpl w:val="4F922390"/>
    <w:lvl w:ilvl="0" w:tplc="B6BE26F0">
      <w:start w:val="1"/>
      <w:numFmt w:val="decimal"/>
      <w:lvlText w:val="%1."/>
      <w:lvlJc w:val="left"/>
      <w:pPr>
        <w:ind w:left="720" w:hanging="21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DA2C03C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48A7BE">
      <w:start w:val="1"/>
      <w:numFmt w:val="lowerRoman"/>
      <w:lvlText w:val="%3."/>
      <w:lvlJc w:val="left"/>
      <w:pPr>
        <w:ind w:left="216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DBC2DC2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3468600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05E16C4">
      <w:start w:val="1"/>
      <w:numFmt w:val="lowerRoman"/>
      <w:lvlText w:val="%6."/>
      <w:lvlJc w:val="left"/>
      <w:pPr>
        <w:ind w:left="432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60AA468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1921CB8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32D222">
      <w:start w:val="1"/>
      <w:numFmt w:val="lowerRoman"/>
      <w:lvlText w:val="%9."/>
      <w:lvlJc w:val="left"/>
      <w:pPr>
        <w:ind w:left="6480" w:hanging="30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D860A12"/>
    <w:multiLevelType w:val="hybridMultilevel"/>
    <w:tmpl w:val="E60E4F18"/>
    <w:styleLink w:val="1413"/>
    <w:lvl w:ilvl="0" w:tplc="6B786D02">
      <w:start w:val="1"/>
      <w:numFmt w:val="bullet"/>
      <w:lvlText w:val=""/>
      <w:lvlJc w:val="left"/>
      <w:pPr>
        <w:ind w:left="13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Times New Roman" w:hAnsi="Times New Roman" w:cs="Times New Roman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Times New Roman" w:hAnsi="Times New Roman" w:cs="Times New Roman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Times New Roman" w:hAnsi="Times New Roman" w:cs="Times New Roman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Times New Roman" w:hAnsi="Times New Roman" w:cs="Times New Roman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7211470F"/>
    <w:multiLevelType w:val="multilevel"/>
    <w:tmpl w:val="A718CE32"/>
    <w:styleLink w:val="1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3869DE"/>
    <w:multiLevelType w:val="hybridMultilevel"/>
    <w:tmpl w:val="8F701E9E"/>
    <w:styleLink w:val="1"/>
    <w:lvl w:ilvl="0" w:tplc="12988D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E04168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714EDF4">
      <w:start w:val="1"/>
      <w:numFmt w:val="lowerRoman"/>
      <w:lvlText w:val="%3."/>
      <w:lvlJc w:val="left"/>
      <w:pPr>
        <w:ind w:left="216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52AD8EE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44C1C3C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920D7AA">
      <w:start w:val="1"/>
      <w:numFmt w:val="lowerRoman"/>
      <w:lvlText w:val="%6."/>
      <w:lvlJc w:val="left"/>
      <w:pPr>
        <w:ind w:left="432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4A23D0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A6C7DA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F0FE54">
      <w:start w:val="1"/>
      <w:numFmt w:val="lowerRoman"/>
      <w:lvlText w:val="%9."/>
      <w:lvlJc w:val="left"/>
      <w:pPr>
        <w:ind w:left="648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79674009"/>
    <w:multiLevelType w:val="hybridMultilevel"/>
    <w:tmpl w:val="11C63326"/>
    <w:lvl w:ilvl="0" w:tplc="9DA2FBBA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0C9F68">
      <w:start w:val="1"/>
      <w:numFmt w:val="lowerLetter"/>
      <w:lvlText w:val="%2."/>
      <w:lvlJc w:val="left"/>
      <w:pPr>
        <w:tabs>
          <w:tab w:val="left" w:pos="176"/>
          <w:tab w:val="left" w:pos="720"/>
        </w:tabs>
        <w:ind w:left="117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C48AB6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8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6504338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1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43C3340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3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E44358E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05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106BA82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77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7382D40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490" w:hanging="59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BA2D1A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5"/>
  </w:num>
  <w:num w:numId="2">
    <w:abstractNumId w:val="8"/>
  </w:num>
  <w:num w:numId="3">
    <w:abstractNumId w:val="12"/>
  </w:num>
  <w:num w:numId="4">
    <w:abstractNumId w:val="3"/>
  </w:num>
  <w:num w:numId="5">
    <w:abstractNumId w:val="5"/>
  </w:num>
  <w:num w:numId="6">
    <w:abstractNumId w:val="7"/>
  </w:num>
  <w:num w:numId="7">
    <w:abstractNumId w:val="11"/>
  </w:num>
  <w:num w:numId="8">
    <w:abstractNumId w:val="10"/>
  </w:num>
  <w:num w:numId="9">
    <w:abstractNumId w:val="1"/>
  </w:num>
  <w:num w:numId="10">
    <w:abstractNumId w:val="14"/>
  </w:num>
  <w:num w:numId="11">
    <w:abstractNumId w:val="0"/>
  </w:num>
  <w:num w:numId="12">
    <w:abstractNumId w:val="18"/>
  </w:num>
  <w:num w:numId="13">
    <w:abstractNumId w:val="4"/>
  </w:num>
  <w:num w:numId="14">
    <w:abstractNumId w:val="16"/>
  </w:num>
  <w:num w:numId="15">
    <w:abstractNumId w:val="6"/>
  </w:num>
  <w:num w:numId="16">
    <w:abstractNumId w:val="9"/>
  </w:num>
  <w:num w:numId="17">
    <w:abstractNumId w:val="13"/>
  </w:num>
  <w:num w:numId="18">
    <w:abstractNumId w:val="2"/>
  </w:num>
  <w:num w:numId="19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6A0"/>
    <w:rsid w:val="00AA4785"/>
    <w:rsid w:val="00C6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01331"/>
  <w15:chartTrackingRefBased/>
  <w15:docId w15:val="{9B16E5F3-D78E-4C88-9B7D-388A46DE9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6A0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0">
    <w:name w:val="heading 1"/>
    <w:basedOn w:val="a"/>
    <w:next w:val="a"/>
    <w:link w:val="11"/>
    <w:uiPriority w:val="99"/>
    <w:qFormat/>
    <w:rsid w:val="00C676A0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C676A0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C676A0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C676A0"/>
    <w:pPr>
      <w:keepNext/>
      <w:keepLines/>
      <w:spacing w:before="80" w:after="40"/>
      <w:outlineLvl w:val="3"/>
    </w:pPr>
    <w:rPr>
      <w:rFonts w:eastAsiaTheme="majorEastAsia" w:cstheme="majorBidi"/>
    </w:rPr>
  </w:style>
  <w:style w:type="paragraph" w:styleId="5">
    <w:name w:val="heading 5"/>
    <w:basedOn w:val="a"/>
    <w:next w:val="a"/>
    <w:link w:val="50"/>
    <w:uiPriority w:val="99"/>
    <w:unhideWhenUsed/>
    <w:qFormat/>
    <w:rsid w:val="00C676A0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9"/>
    <w:unhideWhenUsed/>
    <w:qFormat/>
    <w:rsid w:val="00C676A0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rsid w:val="00C676A0"/>
    <w:pPr>
      <w:keepNext/>
      <w:keepLines/>
      <w:spacing w:before="40"/>
      <w:outlineLvl w:val="6"/>
    </w:pPr>
    <w:rPr>
      <w:rFonts w:eastAsiaTheme="majorEastAsia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C676A0"/>
    <w:pPr>
      <w:keepNext/>
      <w:keepLines/>
      <w:outlineLvl w:val="7"/>
    </w:pPr>
    <w:rPr>
      <w:rFonts w:eastAsiaTheme="majorEastAsia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rsid w:val="00C676A0"/>
    <w:pPr>
      <w:keepNext/>
      <w:keepLines/>
      <w:outlineLvl w:val="8"/>
    </w:pPr>
    <w:rPr>
      <w:rFonts w:eastAsiaTheme="majorEastAsia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qFormat/>
    <w:rsid w:val="00C676A0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C676A0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C676A0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qFormat/>
    <w:rsid w:val="00C676A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50">
    <w:name w:val="Заголовок 5 Знак"/>
    <w:basedOn w:val="a0"/>
    <w:link w:val="5"/>
    <w:uiPriority w:val="99"/>
    <w:qFormat/>
    <w:rsid w:val="00C676A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60">
    <w:name w:val="Заголовок 6 Знак"/>
    <w:basedOn w:val="a0"/>
    <w:link w:val="6"/>
    <w:uiPriority w:val="99"/>
    <w:qFormat/>
    <w:rsid w:val="00C676A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70">
    <w:name w:val="Заголовок 7 Знак"/>
    <w:basedOn w:val="a0"/>
    <w:link w:val="7"/>
    <w:uiPriority w:val="9"/>
    <w:qFormat/>
    <w:rsid w:val="00C676A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80">
    <w:name w:val="Заголовок 8 Знак"/>
    <w:basedOn w:val="a0"/>
    <w:link w:val="8"/>
    <w:uiPriority w:val="9"/>
    <w:qFormat/>
    <w:rsid w:val="00C676A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90">
    <w:name w:val="Заголовок 9 Знак"/>
    <w:basedOn w:val="a0"/>
    <w:link w:val="9"/>
    <w:uiPriority w:val="9"/>
    <w:qFormat/>
    <w:rsid w:val="00C676A0"/>
    <w:rPr>
      <w:rFonts w:ascii="Times New Roman" w:eastAsiaTheme="majorEastAsia" w:hAnsi="Times New Roman" w:cstheme="majorBidi"/>
      <w:color w:val="000000"/>
      <w:kern w:val="2"/>
      <w:sz w:val="28"/>
    </w:rPr>
  </w:style>
  <w:style w:type="paragraph" w:styleId="a3">
    <w:name w:val="Title"/>
    <w:basedOn w:val="a"/>
    <w:next w:val="a"/>
    <w:link w:val="a4"/>
    <w:uiPriority w:val="99"/>
    <w:qFormat/>
    <w:rsid w:val="00C67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a4">
    <w:name w:val="Заголовок Знак"/>
    <w:basedOn w:val="a0"/>
    <w:link w:val="a3"/>
    <w:uiPriority w:val="99"/>
    <w:qFormat/>
    <w:rsid w:val="00C676A0"/>
    <w:rPr>
      <w:rFonts w:asciiTheme="majorHAnsi" w:eastAsiaTheme="majorEastAsia" w:hAnsiTheme="majorHAnsi" w:cstheme="majorBidi"/>
      <w:color w:val="000000"/>
      <w:spacing w:val="-10"/>
      <w:kern w:val="28"/>
      <w:sz w:val="28"/>
      <w:szCs w:val="56"/>
    </w:rPr>
  </w:style>
  <w:style w:type="paragraph" w:styleId="a5">
    <w:name w:val="Subtitle"/>
    <w:basedOn w:val="a"/>
    <w:next w:val="a"/>
    <w:link w:val="a6"/>
    <w:uiPriority w:val="99"/>
    <w:qFormat/>
    <w:rsid w:val="00C676A0"/>
    <w:pPr>
      <w:numPr>
        <w:ilvl w:val="1"/>
      </w:numPr>
      <w:ind w:firstLine="709"/>
    </w:pPr>
    <w:rPr>
      <w:rFonts w:eastAsiaTheme="majorEastAsia" w:cstheme="majorBidi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qFormat/>
    <w:rsid w:val="00C676A0"/>
    <w:rPr>
      <w:rFonts w:ascii="Times New Roman" w:eastAsiaTheme="majorEastAsia" w:hAnsi="Times New Roman" w:cstheme="majorBidi"/>
      <w:color w:val="000000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76A0"/>
    <w:pPr>
      <w:spacing w:before="160"/>
      <w:jc w:val="center"/>
    </w:pPr>
  </w:style>
  <w:style w:type="character" w:customStyle="1" w:styleId="22">
    <w:name w:val="Цитата 2 Знак"/>
    <w:basedOn w:val="a0"/>
    <w:link w:val="21"/>
    <w:uiPriority w:val="29"/>
    <w:qFormat/>
    <w:rsid w:val="00C676A0"/>
    <w:rPr>
      <w:rFonts w:ascii="Times New Roman" w:hAnsi="Times New Roman"/>
      <w:color w:val="000000"/>
      <w:kern w:val="2"/>
      <w:sz w:val="28"/>
    </w:rPr>
  </w:style>
  <w:style w:type="paragraph" w:styleId="a7">
    <w:name w:val="List Paragraph"/>
    <w:basedOn w:val="a"/>
    <w:link w:val="a8"/>
    <w:uiPriority w:val="1"/>
    <w:qFormat/>
    <w:rsid w:val="00C676A0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C676A0"/>
    <w:rPr>
      <w:rFonts w:ascii="Times New Roman" w:hAnsi="Times New Roman"/>
      <w:color w:val="000000"/>
      <w:sz w:val="28"/>
    </w:rPr>
  </w:style>
  <w:style w:type="paragraph" w:styleId="aa">
    <w:name w:val="Intense Quote"/>
    <w:basedOn w:val="a"/>
    <w:next w:val="a"/>
    <w:link w:val="ab"/>
    <w:uiPriority w:val="30"/>
    <w:qFormat/>
    <w:rsid w:val="00C676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</w:style>
  <w:style w:type="character" w:customStyle="1" w:styleId="ab">
    <w:name w:val="Выделенная цитата Знак"/>
    <w:basedOn w:val="a0"/>
    <w:link w:val="aa"/>
    <w:uiPriority w:val="30"/>
    <w:qFormat/>
    <w:rsid w:val="00C676A0"/>
    <w:rPr>
      <w:rFonts w:ascii="Times New Roman" w:hAnsi="Times New Roman"/>
      <w:color w:val="000000"/>
      <w:kern w:val="2"/>
      <w:sz w:val="28"/>
    </w:rPr>
  </w:style>
  <w:style w:type="character" w:styleId="ac">
    <w:name w:val="Intense Reference"/>
    <w:basedOn w:val="a0"/>
    <w:uiPriority w:val="32"/>
    <w:qFormat/>
    <w:rsid w:val="00C676A0"/>
    <w:rPr>
      <w:rFonts w:ascii="Times New Roman" w:hAnsi="Times New Roman"/>
      <w:b/>
      <w:bCs/>
      <w:smallCaps/>
      <w:color w:val="000000"/>
      <w:spacing w:val="5"/>
      <w:sz w:val="28"/>
    </w:rPr>
  </w:style>
  <w:style w:type="table" w:customStyle="1" w:styleId="TableNormal">
    <w:name w:val="Table Normal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C676A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C676A0"/>
  </w:style>
  <w:style w:type="character" w:styleId="ae">
    <w:name w:val="Hyperlink"/>
    <w:uiPriority w:val="99"/>
    <w:rsid w:val="00C676A0"/>
    <w:rPr>
      <w:rFonts w:ascii="Times New Roman" w:hAnsi="Times New Roman"/>
      <w:color w:val="000000"/>
      <w:sz w:val="28"/>
      <w:u w:val="single"/>
    </w:rPr>
  </w:style>
  <w:style w:type="paragraph" w:customStyle="1" w:styleId="af">
    <w:name w:val="По умолчанию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Times New Roman" w:eastAsia="Arial Unicode MS" w:hAnsi="Times New Roman" w:cs="Arial Unicode MS"/>
      <w:color w:val="000000"/>
      <w:sz w:val="28"/>
      <w:szCs w:val="24"/>
      <w:bdr w:val="nil"/>
      <w:lang w:eastAsia="ru-RU"/>
    </w:rPr>
  </w:style>
  <w:style w:type="paragraph" w:customStyle="1" w:styleId="24">
    <w:name w:val="Стиль2"/>
    <w:rsid w:val="00C676A0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customStyle="1" w:styleId="16">
    <w:name w:val="Стиль1"/>
    <w:rsid w:val="00C676A0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styleId="af0">
    <w:name w:val="Body Text"/>
    <w:link w:val="af1"/>
    <w:uiPriority w:val="1"/>
    <w:qFormat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ind w:firstLine="709"/>
    </w:pPr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C676A0"/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paragraph" w:styleId="af2">
    <w:name w:val="header"/>
    <w:basedOn w:val="a"/>
    <w:link w:val="af3"/>
    <w:uiPriority w:val="99"/>
    <w:unhideWhenUsed/>
    <w:rsid w:val="00C676A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3">
    <w:name w:val="Верхний колонтитул Знак"/>
    <w:basedOn w:val="a0"/>
    <w:link w:val="af2"/>
    <w:uiPriority w:val="99"/>
    <w:rsid w:val="00C676A0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paragraph" w:styleId="af4">
    <w:name w:val="footer"/>
    <w:basedOn w:val="a"/>
    <w:link w:val="af5"/>
    <w:uiPriority w:val="99"/>
    <w:unhideWhenUsed/>
    <w:rsid w:val="00C676A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5">
    <w:name w:val="Нижний колонтитул Знак"/>
    <w:basedOn w:val="a0"/>
    <w:link w:val="af4"/>
    <w:uiPriority w:val="99"/>
    <w:rsid w:val="00C676A0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table" w:customStyle="1" w:styleId="41">
    <w:name w:val="Сетка таблицы4"/>
    <w:basedOn w:val="a1"/>
    <w:next w:val="ad"/>
    <w:uiPriority w:val="39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76A0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8"/>
      <w:szCs w:val="24"/>
      <w:bdr w:val="nil"/>
      <w:lang w:eastAsia="ru-RU"/>
    </w:rPr>
  </w:style>
  <w:style w:type="table" w:customStyle="1" w:styleId="51">
    <w:name w:val="Сетка таблицы5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Сетка таблицы8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2"/>
    <w:uiPriority w:val="99"/>
    <w:semiHidden/>
    <w:unhideWhenUsed/>
    <w:rsid w:val="00C676A0"/>
  </w:style>
  <w:style w:type="paragraph" w:customStyle="1" w:styleId="19">
    <w:name w:val="Обычный (веб)1"/>
    <w:basedOn w:val="a"/>
    <w:uiPriority w:val="99"/>
    <w:unhideWhenUsed/>
    <w:rsid w:val="00C676A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z-entity-wikifactswikifact-label">
    <w:name w:val="z-entity-wikifacts__wikifact-label"/>
    <w:basedOn w:val="a0"/>
    <w:rsid w:val="00C676A0"/>
    <w:rPr>
      <w:rFonts w:ascii="Times New Roman" w:hAnsi="Times New Roman"/>
      <w:color w:val="000000"/>
      <w:sz w:val="28"/>
    </w:rPr>
  </w:style>
  <w:style w:type="character" w:customStyle="1" w:styleId="z-entity-wikifactswikifact-text">
    <w:name w:val="z-entity-wikifacts__wikifact-text"/>
    <w:basedOn w:val="a0"/>
    <w:rsid w:val="00C676A0"/>
    <w:rPr>
      <w:rFonts w:ascii="Times New Roman" w:hAnsi="Times New Roman"/>
      <w:color w:val="000000"/>
      <w:sz w:val="28"/>
    </w:rPr>
  </w:style>
  <w:style w:type="character" w:customStyle="1" w:styleId="26">
    <w:name w:val="Основной текст 2 Знак"/>
    <w:link w:val="27"/>
    <w:rsid w:val="00C676A0"/>
    <w:rPr>
      <w:rFonts w:ascii="Times New Roman" w:hAnsi="Times New Roman"/>
      <w:color w:val="000000"/>
      <w:sz w:val="28"/>
      <w:szCs w:val="24"/>
    </w:rPr>
  </w:style>
  <w:style w:type="paragraph" w:styleId="27">
    <w:name w:val="Body Text 2"/>
    <w:basedOn w:val="a"/>
    <w:link w:val="26"/>
    <w:unhideWhenUsed/>
    <w:rsid w:val="00C676A0"/>
    <w:pPr>
      <w:spacing w:after="120" w:line="480" w:lineRule="auto"/>
    </w:pPr>
    <w:rPr>
      <w:kern w:val="0"/>
      <w:szCs w:val="24"/>
    </w:rPr>
  </w:style>
  <w:style w:type="character" w:customStyle="1" w:styleId="210">
    <w:name w:val="Основной текст 2 Знак1"/>
    <w:basedOn w:val="a0"/>
    <w:rsid w:val="00C676A0"/>
    <w:rPr>
      <w:rFonts w:ascii="Times New Roman" w:hAnsi="Times New Roman"/>
      <w:color w:val="000000"/>
      <w:kern w:val="2"/>
      <w:sz w:val="28"/>
    </w:rPr>
  </w:style>
  <w:style w:type="paragraph" w:customStyle="1" w:styleId="1a">
    <w:name w:val="Обычный (Интернет)1"/>
    <w:basedOn w:val="a"/>
    <w:rsid w:val="00C676A0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310">
    <w:name w:val="Основной текст с отступом 31"/>
    <w:basedOn w:val="a"/>
    <w:rsid w:val="00C676A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1b">
    <w:name w:val="Название1"/>
    <w:basedOn w:val="a"/>
    <w:link w:val="af6"/>
    <w:qFormat/>
    <w:rsid w:val="00C676A0"/>
    <w:pPr>
      <w:shd w:val="clear" w:color="auto" w:fill="FFFFFF"/>
      <w:spacing w:before="463" w:line="240" w:lineRule="auto"/>
      <w:ind w:left="2127"/>
      <w:jc w:val="center"/>
    </w:pPr>
    <w:rPr>
      <w:rFonts w:eastAsia="Times New Roman" w:cs="Times New Roman"/>
      <w:b/>
      <w:bCs/>
      <w:spacing w:val="1"/>
      <w:kern w:val="0"/>
      <w:szCs w:val="28"/>
      <w:lang w:eastAsia="ru-RU"/>
    </w:rPr>
  </w:style>
  <w:style w:type="character" w:customStyle="1" w:styleId="af6">
    <w:name w:val="Название Знак"/>
    <w:link w:val="1b"/>
    <w:rsid w:val="00C676A0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1c">
    <w:name w:val="Верхний колонтитул Знак1"/>
    <w:rsid w:val="00C676A0"/>
    <w:rPr>
      <w:rFonts w:ascii="Times New Roman" w:hAnsi="Times New Roman"/>
      <w:color w:val="000000"/>
      <w:sz w:val="28"/>
      <w:szCs w:val="24"/>
    </w:rPr>
  </w:style>
  <w:style w:type="character" w:customStyle="1" w:styleId="1d">
    <w:name w:val="Нижний колонтитул Знак1"/>
    <w:rsid w:val="00C676A0"/>
    <w:rPr>
      <w:rFonts w:ascii="Times New Roman" w:hAnsi="Times New Roman"/>
      <w:color w:val="000000"/>
      <w:sz w:val="28"/>
      <w:szCs w:val="24"/>
    </w:rPr>
  </w:style>
  <w:style w:type="character" w:customStyle="1" w:styleId="af7">
    <w:name w:val="Текст Знак"/>
    <w:link w:val="af8"/>
    <w:uiPriority w:val="99"/>
    <w:rsid w:val="00C676A0"/>
    <w:rPr>
      <w:rFonts w:ascii="Times New Roman" w:hAnsi="Times New Roman"/>
      <w:color w:val="000000"/>
      <w:sz w:val="28"/>
    </w:rPr>
  </w:style>
  <w:style w:type="paragraph" w:styleId="af8">
    <w:name w:val="Plain Text"/>
    <w:basedOn w:val="a"/>
    <w:link w:val="af7"/>
    <w:uiPriority w:val="99"/>
    <w:rsid w:val="00C676A0"/>
    <w:pPr>
      <w:spacing w:line="240" w:lineRule="auto"/>
    </w:pPr>
    <w:rPr>
      <w:kern w:val="0"/>
    </w:rPr>
  </w:style>
  <w:style w:type="character" w:customStyle="1" w:styleId="1e">
    <w:name w:val="Текст Знак1"/>
    <w:basedOn w:val="a0"/>
    <w:rsid w:val="00C676A0"/>
    <w:rPr>
      <w:rFonts w:ascii="Consolas" w:hAnsi="Consolas"/>
      <w:color w:val="000000"/>
      <w:kern w:val="2"/>
      <w:sz w:val="21"/>
      <w:szCs w:val="21"/>
    </w:rPr>
  </w:style>
  <w:style w:type="character" w:customStyle="1" w:styleId="32">
    <w:name w:val="Основной текст с отступом 3 Знак"/>
    <w:link w:val="33"/>
    <w:rsid w:val="00C676A0"/>
    <w:rPr>
      <w:rFonts w:ascii="Times New Roman" w:hAnsi="Times New Roman"/>
      <w:color w:val="000000"/>
      <w:sz w:val="28"/>
      <w:szCs w:val="16"/>
    </w:rPr>
  </w:style>
  <w:style w:type="paragraph" w:styleId="33">
    <w:name w:val="Body Text Indent 3"/>
    <w:basedOn w:val="a"/>
    <w:link w:val="32"/>
    <w:rsid w:val="00C676A0"/>
    <w:pPr>
      <w:spacing w:after="120" w:line="240" w:lineRule="auto"/>
      <w:ind w:left="283"/>
    </w:pPr>
    <w:rPr>
      <w:kern w:val="0"/>
      <w:szCs w:val="16"/>
    </w:rPr>
  </w:style>
  <w:style w:type="character" w:customStyle="1" w:styleId="311">
    <w:name w:val="Основной текст с отступом 3 Знак1"/>
    <w:basedOn w:val="a0"/>
    <w:rsid w:val="00C676A0"/>
    <w:rPr>
      <w:rFonts w:ascii="Times New Roman" w:hAnsi="Times New Roman"/>
      <w:color w:val="000000"/>
      <w:kern w:val="2"/>
      <w:sz w:val="16"/>
      <w:szCs w:val="16"/>
    </w:rPr>
  </w:style>
  <w:style w:type="character" w:styleId="af9">
    <w:name w:val="Strong"/>
    <w:uiPriority w:val="22"/>
    <w:qFormat/>
    <w:rsid w:val="00C676A0"/>
    <w:rPr>
      <w:rFonts w:ascii="Times New Roman" w:hAnsi="Times New Roman"/>
      <w:b/>
      <w:bCs/>
      <w:color w:val="000000"/>
      <w:sz w:val="28"/>
    </w:rPr>
  </w:style>
  <w:style w:type="character" w:styleId="afa">
    <w:name w:val="Emphasis"/>
    <w:uiPriority w:val="20"/>
    <w:qFormat/>
    <w:rsid w:val="00C676A0"/>
    <w:rPr>
      <w:rFonts w:ascii="Times New Roman" w:hAnsi="Times New Roman"/>
      <w:color w:val="000000"/>
      <w:sz w:val="28"/>
    </w:rPr>
  </w:style>
  <w:style w:type="character" w:customStyle="1" w:styleId="x221">
    <w:name w:val="x221"/>
    <w:basedOn w:val="a0"/>
    <w:rsid w:val="00C676A0"/>
    <w:rPr>
      <w:rFonts w:ascii="Times New Roman" w:hAnsi="Times New Roman"/>
      <w:color w:val="000000"/>
      <w:sz w:val="28"/>
    </w:rPr>
  </w:style>
  <w:style w:type="paragraph" w:styleId="afb">
    <w:name w:val="List"/>
    <w:basedOn w:val="a"/>
    <w:rsid w:val="00C676A0"/>
    <w:pPr>
      <w:spacing w:line="240" w:lineRule="auto"/>
      <w:ind w:left="283" w:hanging="283"/>
    </w:pPr>
    <w:rPr>
      <w:rFonts w:eastAsia="Times New Roman" w:cs="Times New Roman"/>
      <w:kern w:val="0"/>
      <w:szCs w:val="20"/>
      <w:lang w:eastAsia="ru-RU"/>
    </w:rPr>
  </w:style>
  <w:style w:type="character" w:customStyle="1" w:styleId="a8">
    <w:name w:val="Абзац списка Знак"/>
    <w:link w:val="a7"/>
    <w:uiPriority w:val="1"/>
    <w:locked/>
    <w:rsid w:val="00C676A0"/>
    <w:rPr>
      <w:rFonts w:ascii="Times New Roman" w:hAnsi="Times New Roman"/>
      <w:color w:val="000000"/>
      <w:kern w:val="2"/>
      <w:sz w:val="28"/>
    </w:rPr>
  </w:style>
  <w:style w:type="paragraph" w:styleId="afc">
    <w:name w:val="No Spacing"/>
    <w:uiPriority w:val="1"/>
    <w:qFormat/>
    <w:rsid w:val="00C676A0"/>
    <w:pPr>
      <w:spacing w:after="0" w:line="240" w:lineRule="auto"/>
    </w:pPr>
    <w:rPr>
      <w:rFonts w:ascii="Times New Roman" w:eastAsia="Calibri" w:hAnsi="Times New Roman" w:cs="Times New Roman"/>
      <w:color w:val="000000"/>
      <w:sz w:val="28"/>
    </w:rPr>
  </w:style>
  <w:style w:type="character" w:customStyle="1" w:styleId="c3">
    <w:name w:val="c3"/>
    <w:basedOn w:val="a0"/>
    <w:rsid w:val="00C676A0"/>
    <w:rPr>
      <w:rFonts w:ascii="Times New Roman" w:hAnsi="Times New Roman"/>
      <w:color w:val="000000"/>
      <w:sz w:val="28"/>
    </w:rPr>
  </w:style>
  <w:style w:type="table" w:customStyle="1" w:styleId="91">
    <w:name w:val="Сетка таблицы9"/>
    <w:basedOn w:val="a1"/>
    <w:next w:val="ad"/>
    <w:rsid w:val="00C6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Импортированный стиль 1"/>
    <w:rsid w:val="00C676A0"/>
    <w:pPr>
      <w:numPr>
        <w:numId w:val="19"/>
      </w:numPr>
    </w:pPr>
  </w:style>
  <w:style w:type="numbering" w:customStyle="1" w:styleId="110">
    <w:name w:val="Импортированный стиль 11"/>
    <w:rsid w:val="00C676A0"/>
  </w:style>
  <w:style w:type="numbering" w:customStyle="1" w:styleId="120">
    <w:name w:val="Импортированный стиль 12"/>
    <w:rsid w:val="00C676A0"/>
  </w:style>
  <w:style w:type="numbering" w:customStyle="1" w:styleId="130">
    <w:name w:val="Импортированный стиль 13"/>
    <w:rsid w:val="00C676A0"/>
  </w:style>
  <w:style w:type="numbering" w:customStyle="1" w:styleId="14">
    <w:name w:val="Импортированный стиль 14"/>
    <w:rsid w:val="00C676A0"/>
    <w:pPr>
      <w:numPr>
        <w:numId w:val="18"/>
      </w:numPr>
    </w:pPr>
  </w:style>
  <w:style w:type="character" w:styleId="afd">
    <w:name w:val="Placeholder Text"/>
    <w:basedOn w:val="a0"/>
    <w:uiPriority w:val="99"/>
    <w:qFormat/>
    <w:rsid w:val="00C676A0"/>
    <w:rPr>
      <w:rFonts w:ascii="Times New Roman" w:hAnsi="Times New Roman"/>
      <w:color w:val="000000"/>
      <w:sz w:val="28"/>
    </w:rPr>
  </w:style>
  <w:style w:type="paragraph" w:styleId="afe">
    <w:name w:val="Balloon Text"/>
    <w:basedOn w:val="a"/>
    <w:link w:val="aff"/>
    <w:uiPriority w:val="99"/>
    <w:rsid w:val="00C676A0"/>
    <w:pPr>
      <w:spacing w:line="240" w:lineRule="auto"/>
    </w:pPr>
    <w:rPr>
      <w:rFonts w:eastAsia="Times New Roman" w:cs="Tahoma"/>
      <w:kern w:val="0"/>
      <w:szCs w:val="16"/>
      <w:lang w:eastAsia="ru-RU"/>
    </w:rPr>
  </w:style>
  <w:style w:type="character" w:customStyle="1" w:styleId="aff">
    <w:name w:val="Текст выноски Знак"/>
    <w:basedOn w:val="a0"/>
    <w:link w:val="afe"/>
    <w:uiPriority w:val="99"/>
    <w:rsid w:val="00C676A0"/>
    <w:rPr>
      <w:rFonts w:ascii="Times New Roman" w:eastAsia="Times New Roman" w:hAnsi="Times New Roman" w:cs="Tahoma"/>
      <w:color w:val="000000"/>
      <w:sz w:val="28"/>
      <w:szCs w:val="16"/>
      <w:lang w:eastAsia="ru-RU"/>
    </w:rPr>
  </w:style>
  <w:style w:type="paragraph" w:styleId="aff0">
    <w:name w:val="Normal (Web)"/>
    <w:aliases w:val="Обычный (Web)"/>
    <w:basedOn w:val="a"/>
    <w:uiPriority w:val="99"/>
    <w:rsid w:val="00C676A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t286pc">
    <w:name w:val="t286pc"/>
    <w:basedOn w:val="a0"/>
    <w:rsid w:val="00C676A0"/>
    <w:rPr>
      <w:rFonts w:ascii="Times New Roman" w:hAnsi="Times New Roman"/>
      <w:color w:val="000000"/>
      <w:sz w:val="28"/>
    </w:rPr>
  </w:style>
  <w:style w:type="character" w:styleId="HTML">
    <w:name w:val="HTML Code"/>
    <w:basedOn w:val="a0"/>
    <w:uiPriority w:val="99"/>
    <w:semiHidden/>
    <w:unhideWhenUsed/>
    <w:rsid w:val="00C676A0"/>
    <w:rPr>
      <w:rFonts w:ascii="Times New Roman" w:eastAsia="Times New Roman" w:hAnsi="Times New Roman" w:cs="Courier New"/>
      <w:color w:val="000000"/>
      <w:sz w:val="28"/>
      <w:szCs w:val="20"/>
    </w:rPr>
  </w:style>
  <w:style w:type="character" w:customStyle="1" w:styleId="vkekvd">
    <w:name w:val="vkekvd"/>
    <w:basedOn w:val="a0"/>
    <w:rsid w:val="00C676A0"/>
    <w:rPr>
      <w:rFonts w:ascii="Times New Roman" w:hAnsi="Times New Roman"/>
      <w:color w:val="000000"/>
      <w:sz w:val="28"/>
    </w:rPr>
  </w:style>
  <w:style w:type="character" w:customStyle="1" w:styleId="n9q8lc">
    <w:name w:val="n9q8lc"/>
    <w:basedOn w:val="a0"/>
    <w:rsid w:val="00C676A0"/>
    <w:rPr>
      <w:rFonts w:ascii="Times New Roman" w:hAnsi="Times New Roman"/>
      <w:color w:val="000000"/>
      <w:sz w:val="28"/>
    </w:rPr>
  </w:style>
  <w:style w:type="table" w:customStyle="1" w:styleId="TableNormal3">
    <w:name w:val="Table Normal3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C676A0"/>
  </w:style>
  <w:style w:type="character" w:customStyle="1" w:styleId="termtext">
    <w:name w:val="termtext"/>
    <w:basedOn w:val="a0"/>
    <w:rsid w:val="00C676A0"/>
    <w:rPr>
      <w:rFonts w:ascii="Times New Roman" w:hAnsi="Times New Roman"/>
      <w:color w:val="000000"/>
      <w:sz w:val="28"/>
    </w:rPr>
  </w:style>
  <w:style w:type="character" w:customStyle="1" w:styleId="cskcde">
    <w:name w:val="cskcde"/>
    <w:basedOn w:val="a0"/>
    <w:rsid w:val="00C676A0"/>
    <w:rPr>
      <w:rFonts w:ascii="Times New Roman" w:hAnsi="Times New Roman"/>
      <w:color w:val="000000"/>
      <w:sz w:val="28"/>
    </w:rPr>
  </w:style>
  <w:style w:type="table" w:customStyle="1" w:styleId="100">
    <w:name w:val="Сетка таблицы10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C676A0"/>
    <w:rPr>
      <w:rFonts w:ascii="Times New Roman" w:hAnsi="Times New Roman"/>
      <w:color w:val="000000"/>
      <w:sz w:val="28"/>
    </w:rPr>
  </w:style>
  <w:style w:type="character" w:customStyle="1" w:styleId="mw-headline">
    <w:name w:val="mw-headline"/>
    <w:basedOn w:val="a0"/>
    <w:uiPriority w:val="99"/>
    <w:rsid w:val="00C676A0"/>
    <w:rPr>
      <w:rFonts w:ascii="Times New Roman" w:hAnsi="Times New Roman"/>
      <w:color w:val="000000"/>
      <w:sz w:val="28"/>
    </w:rPr>
  </w:style>
  <w:style w:type="table" w:customStyle="1" w:styleId="TableNormal6">
    <w:name w:val="Table Normal6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C676A0"/>
  </w:style>
  <w:style w:type="table" w:customStyle="1" w:styleId="111">
    <w:name w:val="Сетка таблицы11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C676A0"/>
  </w:style>
  <w:style w:type="table" w:customStyle="1" w:styleId="121">
    <w:name w:val="Сетка таблицы12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">
    <w:name w:val="Сетка таблицы13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C676A0"/>
  </w:style>
  <w:style w:type="table" w:customStyle="1" w:styleId="140">
    <w:name w:val="Сетка таблицы14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d"/>
    <w:uiPriority w:val="39"/>
    <w:rsid w:val="00C676A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uiPriority w:val="99"/>
    <w:semiHidden/>
    <w:unhideWhenUsed/>
    <w:rsid w:val="00C676A0"/>
  </w:style>
  <w:style w:type="table" w:customStyle="1" w:styleId="170">
    <w:name w:val="Сетка таблицы17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wen-markdown-text">
    <w:name w:val="qwen-markdown-text"/>
    <w:basedOn w:val="a0"/>
    <w:rsid w:val="00C676A0"/>
    <w:rPr>
      <w:rFonts w:ascii="Times New Roman" w:hAnsi="Times New Roman"/>
      <w:color w:val="000000"/>
      <w:sz w:val="28"/>
    </w:rPr>
  </w:style>
  <w:style w:type="numbering" w:customStyle="1" w:styleId="82">
    <w:name w:val="Нет списка8"/>
    <w:next w:val="a2"/>
    <w:uiPriority w:val="99"/>
    <w:semiHidden/>
    <w:unhideWhenUsed/>
    <w:rsid w:val="00C676A0"/>
  </w:style>
  <w:style w:type="table" w:customStyle="1" w:styleId="180">
    <w:name w:val="Сетка таблицы18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2"/>
    <w:uiPriority w:val="99"/>
    <w:semiHidden/>
    <w:unhideWhenUsed/>
    <w:rsid w:val="00C676A0"/>
  </w:style>
  <w:style w:type="table" w:customStyle="1" w:styleId="190">
    <w:name w:val="Сетка таблицы19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qFormat/>
    <w:rsid w:val="00C676A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200">
    <w:name w:val="Сетка таблицы20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unhideWhenUsed/>
    <w:rsid w:val="00C676A0"/>
  </w:style>
  <w:style w:type="table" w:customStyle="1" w:styleId="220">
    <w:name w:val="Сетка таблицы22"/>
    <w:basedOn w:val="a1"/>
    <w:next w:val="ad"/>
    <w:rsid w:val="00C6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Импортированный стиль 15"/>
    <w:rsid w:val="00C676A0"/>
    <w:pPr>
      <w:numPr>
        <w:numId w:val="6"/>
      </w:numPr>
    </w:pPr>
  </w:style>
  <w:style w:type="numbering" w:customStyle="1" w:styleId="1110">
    <w:name w:val="Импортированный стиль 111"/>
    <w:rsid w:val="00C676A0"/>
  </w:style>
  <w:style w:type="numbering" w:customStyle="1" w:styleId="1210">
    <w:name w:val="Импортированный стиль 121"/>
    <w:rsid w:val="00C676A0"/>
  </w:style>
  <w:style w:type="numbering" w:customStyle="1" w:styleId="1310">
    <w:name w:val="Импортированный стиль 131"/>
    <w:rsid w:val="00C676A0"/>
  </w:style>
  <w:style w:type="numbering" w:customStyle="1" w:styleId="141">
    <w:name w:val="Импортированный стиль 141"/>
    <w:rsid w:val="00C676A0"/>
  </w:style>
  <w:style w:type="table" w:customStyle="1" w:styleId="230">
    <w:name w:val="Сетка таблицы23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C676A0"/>
  </w:style>
  <w:style w:type="table" w:customStyle="1" w:styleId="TableNormal8">
    <w:name w:val="Table Normal8"/>
    <w:uiPriority w:val="2"/>
    <w:semiHidden/>
    <w:unhideWhenUsed/>
    <w:qFormat/>
    <w:rsid w:val="00C676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">
    <w:name w:val="toc 1"/>
    <w:basedOn w:val="a"/>
    <w:uiPriority w:val="1"/>
    <w:qFormat/>
    <w:rsid w:val="00C676A0"/>
    <w:pPr>
      <w:widowControl w:val="0"/>
      <w:autoSpaceDE w:val="0"/>
      <w:autoSpaceDN w:val="0"/>
      <w:spacing w:line="322" w:lineRule="exact"/>
      <w:ind w:left="285"/>
    </w:pPr>
    <w:rPr>
      <w:rFonts w:eastAsia="Times New Roman" w:cs="Times New Roman"/>
      <w:kern w:val="0"/>
      <w:szCs w:val="28"/>
    </w:rPr>
  </w:style>
  <w:style w:type="paragraph" w:customStyle="1" w:styleId="TableParagraph">
    <w:name w:val="Table Paragraph"/>
    <w:basedOn w:val="a"/>
    <w:uiPriority w:val="1"/>
    <w:qFormat/>
    <w:rsid w:val="00C676A0"/>
    <w:pPr>
      <w:widowControl w:val="0"/>
      <w:autoSpaceDE w:val="0"/>
      <w:autoSpaceDN w:val="0"/>
      <w:spacing w:line="240" w:lineRule="auto"/>
      <w:ind w:left="107"/>
    </w:pPr>
    <w:rPr>
      <w:rFonts w:eastAsia="Times New Roman" w:cs="Times New Roman"/>
      <w:kern w:val="0"/>
    </w:rPr>
  </w:style>
  <w:style w:type="numbering" w:customStyle="1" w:styleId="122">
    <w:name w:val="Нет списка12"/>
    <w:uiPriority w:val="99"/>
    <w:semiHidden/>
    <w:unhideWhenUsed/>
    <w:rsid w:val="00C676A0"/>
  </w:style>
  <w:style w:type="paragraph" w:customStyle="1" w:styleId="Normal1">
    <w:name w:val="Normal1"/>
    <w:aliases w:val="Normal"/>
    <w:uiPriority w:val="99"/>
    <w:rsid w:val="00C676A0"/>
    <w:pPr>
      <w:spacing w:after="0" w:line="240" w:lineRule="auto"/>
    </w:pPr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table" w:customStyle="1" w:styleId="Normaltable2">
    <w:name w:val="Normal table2"/>
    <w:aliases w:val="Normal Table"/>
    <w:uiPriority w:val="99"/>
    <w:semiHidden/>
    <w:unhideWhenUsed/>
    <w:qFormat/>
    <w:rsid w:val="00C676A0"/>
    <w:pPr>
      <w:spacing w:after="0" w:line="240" w:lineRule="auto"/>
    </w:pPr>
    <w:rPr>
      <w:rFonts w:ascii="Georgia" w:eastAsia="Georgia" w:hAnsi="Georgia" w:cs="Georgia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uiPriority w:val="9"/>
    <w:rsid w:val="00C676A0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Heading2Char">
    <w:name w:val="Heading 2 Char"/>
    <w:uiPriority w:val="9"/>
    <w:rsid w:val="00C676A0"/>
    <w:rPr>
      <w:rFonts w:ascii="Times New Roman" w:hAnsi="Times New Roman" w:cs="Times New Roman" w:hint="default"/>
      <w:b/>
      <w:bCs/>
      <w:color w:val="000000"/>
      <w:sz w:val="28"/>
      <w:szCs w:val="26"/>
    </w:rPr>
  </w:style>
  <w:style w:type="character" w:customStyle="1" w:styleId="Heading3Char">
    <w:name w:val="Heading 3 Char"/>
    <w:uiPriority w:val="9"/>
    <w:rsid w:val="00C676A0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4Char">
    <w:name w:val="Heading 4 Char"/>
    <w:uiPriority w:val="9"/>
    <w:rsid w:val="00C676A0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5Char">
    <w:name w:val="Heading 5 Char"/>
    <w:uiPriority w:val="9"/>
    <w:rsid w:val="00C676A0"/>
    <w:rPr>
      <w:rFonts w:ascii="Times New Roman" w:hAnsi="Times New Roman" w:cs="Times New Roman" w:hint="default"/>
      <w:color w:val="000000"/>
      <w:sz w:val="28"/>
    </w:rPr>
  </w:style>
  <w:style w:type="character" w:customStyle="1" w:styleId="Heading6Char">
    <w:name w:val="Heading 6 Char"/>
    <w:uiPriority w:val="9"/>
    <w:rsid w:val="00C676A0"/>
    <w:rPr>
      <w:rFonts w:ascii="Times New Roman" w:hAnsi="Times New Roman" w:cs="Times New Roman" w:hint="default"/>
      <w:color w:val="000000"/>
      <w:sz w:val="28"/>
    </w:rPr>
  </w:style>
  <w:style w:type="character" w:customStyle="1" w:styleId="TitleChar">
    <w:name w:val="Title Char"/>
    <w:uiPriority w:val="10"/>
    <w:rsid w:val="00C676A0"/>
    <w:rPr>
      <w:rFonts w:ascii="Times New Roman" w:hAnsi="Times New Roman" w:cs="Times New Roman" w:hint="default"/>
      <w:color w:val="000000"/>
      <w:spacing w:val="5"/>
      <w:sz w:val="28"/>
      <w:szCs w:val="52"/>
    </w:rPr>
  </w:style>
  <w:style w:type="character" w:customStyle="1" w:styleId="SubtitleChar">
    <w:name w:val="Subtitle Char"/>
    <w:uiPriority w:val="11"/>
    <w:rsid w:val="00C676A0"/>
    <w:rPr>
      <w:rFonts w:ascii="Times New Roman" w:hAnsi="Times New Roman" w:cs="Times New Roman" w:hint="default"/>
      <w:color w:val="000000"/>
      <w:spacing w:val="15"/>
      <w:sz w:val="28"/>
      <w:szCs w:val="24"/>
    </w:rPr>
  </w:style>
  <w:style w:type="character" w:styleId="aff1">
    <w:name w:val="Subtle Emphasis"/>
    <w:uiPriority w:val="19"/>
    <w:qFormat/>
    <w:rsid w:val="00C676A0"/>
    <w:rPr>
      <w:rFonts w:ascii="Times New Roman" w:hAnsi="Times New Roman" w:hint="default"/>
      <w:color w:val="000000"/>
      <w:sz w:val="28"/>
    </w:rPr>
  </w:style>
  <w:style w:type="character" w:styleId="aff2">
    <w:name w:val="Subtle Reference"/>
    <w:uiPriority w:val="31"/>
    <w:qFormat/>
    <w:rsid w:val="00C676A0"/>
    <w:rPr>
      <w:rFonts w:ascii="Times New Roman" w:hAnsi="Times New Roman" w:hint="default"/>
      <w:smallCaps/>
      <w:color w:val="000000"/>
      <w:sz w:val="28"/>
      <w:u w:val="single"/>
    </w:rPr>
  </w:style>
  <w:style w:type="character" w:styleId="aff3">
    <w:name w:val="Book Title"/>
    <w:uiPriority w:val="33"/>
    <w:qFormat/>
    <w:rsid w:val="00C676A0"/>
    <w:rPr>
      <w:rFonts w:ascii="Times New Roman" w:hAnsi="Times New Roman" w:hint="default"/>
      <w:b/>
      <w:bCs/>
      <w:smallCaps/>
      <w:color w:val="000000"/>
      <w:spacing w:val="5"/>
      <w:sz w:val="28"/>
    </w:rPr>
  </w:style>
  <w:style w:type="paragraph" w:styleId="aff4">
    <w:name w:val="footnote text"/>
    <w:basedOn w:val="Normal1"/>
    <w:link w:val="aff5"/>
    <w:uiPriority w:val="99"/>
    <w:semiHidden/>
    <w:unhideWhenUsed/>
    <w:rsid w:val="00C676A0"/>
  </w:style>
  <w:style w:type="character" w:customStyle="1" w:styleId="aff5">
    <w:name w:val="Текст сноски Знак"/>
    <w:basedOn w:val="a0"/>
    <w:link w:val="aff4"/>
    <w:uiPriority w:val="99"/>
    <w:semiHidden/>
    <w:rsid w:val="00C676A0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6">
    <w:name w:val="footnote reference"/>
    <w:uiPriority w:val="99"/>
    <w:semiHidden/>
    <w:unhideWhenUsed/>
    <w:rsid w:val="00C676A0"/>
    <w:rPr>
      <w:rFonts w:ascii="Times New Roman" w:hAnsi="Times New Roman" w:hint="default"/>
      <w:color w:val="000000"/>
      <w:sz w:val="28"/>
      <w:vertAlign w:val="superscript"/>
    </w:rPr>
  </w:style>
  <w:style w:type="paragraph" w:styleId="aff7">
    <w:name w:val="endnote text"/>
    <w:basedOn w:val="Normal1"/>
    <w:link w:val="aff8"/>
    <w:uiPriority w:val="99"/>
    <w:semiHidden/>
    <w:unhideWhenUsed/>
    <w:rsid w:val="00C676A0"/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C676A0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9">
    <w:name w:val="endnote reference"/>
    <w:uiPriority w:val="99"/>
    <w:semiHidden/>
    <w:unhideWhenUsed/>
    <w:rsid w:val="00C676A0"/>
    <w:rPr>
      <w:rFonts w:ascii="Times New Roman" w:hAnsi="Times New Roman" w:hint="default"/>
      <w:color w:val="000000"/>
      <w:sz w:val="28"/>
      <w:vertAlign w:val="superscript"/>
    </w:rPr>
  </w:style>
  <w:style w:type="table" w:customStyle="1" w:styleId="Table1">
    <w:name w:val="Table1"/>
    <w:basedOn w:val="a1"/>
    <w:uiPriority w:val="99"/>
    <w:rsid w:val="00C676A0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2">
    <w:name w:val="Table2"/>
    <w:basedOn w:val="a1"/>
    <w:uiPriority w:val="99"/>
    <w:rsid w:val="00C676A0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3">
    <w:name w:val="Table3"/>
    <w:basedOn w:val="a1"/>
    <w:uiPriority w:val="99"/>
    <w:rsid w:val="00C676A0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4">
    <w:name w:val="Table4"/>
    <w:basedOn w:val="a1"/>
    <w:uiPriority w:val="99"/>
    <w:rsid w:val="00C676A0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Normal9">
    <w:name w:val="Table Normal9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">
    <w:name w:val="Сетка таблицы25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"/>
    <w:next w:val="a2"/>
    <w:uiPriority w:val="99"/>
    <w:semiHidden/>
    <w:unhideWhenUsed/>
    <w:rsid w:val="00C676A0"/>
  </w:style>
  <w:style w:type="table" w:customStyle="1" w:styleId="260">
    <w:name w:val="Сетка таблицы26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2">
    <w:name w:val="Нет списка14"/>
    <w:next w:val="a2"/>
    <w:uiPriority w:val="99"/>
    <w:semiHidden/>
    <w:unhideWhenUsed/>
    <w:rsid w:val="00C676A0"/>
  </w:style>
  <w:style w:type="table" w:customStyle="1" w:styleId="270">
    <w:name w:val="Сетка таблицы27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eyword">
    <w:name w:val="keyword"/>
    <w:basedOn w:val="a0"/>
    <w:rsid w:val="00C676A0"/>
    <w:rPr>
      <w:rFonts w:ascii="Times New Roman" w:hAnsi="Times New Roman"/>
      <w:color w:val="000000"/>
      <w:sz w:val="28"/>
    </w:rPr>
  </w:style>
  <w:style w:type="paragraph" w:customStyle="1" w:styleId="wysiwyg">
    <w:name w:val="wysiwyg"/>
    <w:basedOn w:val="a"/>
    <w:rsid w:val="00C676A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numbering" w:customStyle="1" w:styleId="151">
    <w:name w:val="Нет списка15"/>
    <w:next w:val="a2"/>
    <w:uiPriority w:val="99"/>
    <w:semiHidden/>
    <w:unhideWhenUsed/>
    <w:rsid w:val="00C676A0"/>
  </w:style>
  <w:style w:type="table" w:customStyle="1" w:styleId="28">
    <w:name w:val="Сетка таблицы28"/>
    <w:basedOn w:val="a1"/>
    <w:next w:val="ad"/>
    <w:uiPriority w:val="5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2"/>
    <w:uiPriority w:val="99"/>
    <w:semiHidden/>
    <w:unhideWhenUsed/>
    <w:rsid w:val="00C676A0"/>
  </w:style>
  <w:style w:type="table" w:customStyle="1" w:styleId="29">
    <w:name w:val="Сетка таблицы29"/>
    <w:basedOn w:val="a1"/>
    <w:next w:val="ad"/>
    <w:uiPriority w:val="39"/>
    <w:rsid w:val="00C676A0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Сильное выделение1"/>
    <w:basedOn w:val="a0"/>
    <w:uiPriority w:val="21"/>
    <w:qFormat/>
    <w:rsid w:val="00C676A0"/>
    <w:rPr>
      <w:rFonts w:ascii="Times New Roman" w:hAnsi="Times New Roman"/>
      <w:color w:val="000000"/>
      <w:sz w:val="28"/>
    </w:rPr>
  </w:style>
  <w:style w:type="character" w:customStyle="1" w:styleId="1f1">
    <w:name w:val="Сильная ссылка1"/>
    <w:basedOn w:val="a0"/>
    <w:uiPriority w:val="32"/>
    <w:qFormat/>
    <w:rsid w:val="00C676A0"/>
    <w:rPr>
      <w:rFonts w:ascii="Times New Roman" w:hAnsi="Times New Roman"/>
      <w:b/>
      <w:bCs/>
      <w:smallCaps/>
      <w:color w:val="000000"/>
      <w:spacing w:val="5"/>
      <w:sz w:val="28"/>
    </w:rPr>
  </w:style>
  <w:style w:type="character" w:customStyle="1" w:styleId="katex-mathml">
    <w:name w:val="katex-mathml"/>
    <w:basedOn w:val="a0"/>
    <w:qFormat/>
    <w:rsid w:val="00C676A0"/>
    <w:rPr>
      <w:rFonts w:ascii="Times New Roman" w:hAnsi="Times New Roman"/>
      <w:color w:val="000000"/>
      <w:sz w:val="28"/>
    </w:rPr>
  </w:style>
  <w:style w:type="character" w:customStyle="1" w:styleId="vlist-s">
    <w:name w:val="vlist-s"/>
    <w:basedOn w:val="a0"/>
    <w:qFormat/>
    <w:rsid w:val="00C676A0"/>
    <w:rPr>
      <w:rFonts w:ascii="Times New Roman" w:hAnsi="Times New Roman"/>
      <w:color w:val="000000"/>
      <w:sz w:val="28"/>
    </w:rPr>
  </w:style>
  <w:style w:type="character" w:customStyle="1" w:styleId="mord">
    <w:name w:val="mord"/>
    <w:basedOn w:val="a0"/>
    <w:qFormat/>
    <w:rsid w:val="00C676A0"/>
    <w:rPr>
      <w:rFonts w:ascii="Times New Roman" w:hAnsi="Times New Roman"/>
      <w:color w:val="000000"/>
      <w:sz w:val="28"/>
    </w:rPr>
  </w:style>
  <w:style w:type="character" w:customStyle="1" w:styleId="mopen">
    <w:name w:val="mopen"/>
    <w:basedOn w:val="a0"/>
    <w:qFormat/>
    <w:rsid w:val="00C676A0"/>
    <w:rPr>
      <w:rFonts w:ascii="Times New Roman" w:hAnsi="Times New Roman"/>
      <w:color w:val="000000"/>
      <w:sz w:val="28"/>
    </w:rPr>
  </w:style>
  <w:style w:type="character" w:customStyle="1" w:styleId="mclose">
    <w:name w:val="mclose"/>
    <w:basedOn w:val="a0"/>
    <w:qFormat/>
    <w:rsid w:val="00C676A0"/>
    <w:rPr>
      <w:rFonts w:ascii="Times New Roman" w:hAnsi="Times New Roman"/>
      <w:color w:val="000000"/>
      <w:sz w:val="28"/>
    </w:rPr>
  </w:style>
  <w:style w:type="character" w:customStyle="1" w:styleId="mpunct">
    <w:name w:val="mpunct"/>
    <w:basedOn w:val="a0"/>
    <w:qFormat/>
    <w:rsid w:val="00C676A0"/>
    <w:rPr>
      <w:rFonts w:ascii="Times New Roman" w:hAnsi="Times New Roman"/>
      <w:color w:val="000000"/>
      <w:sz w:val="28"/>
    </w:rPr>
  </w:style>
  <w:style w:type="paragraph" w:customStyle="1" w:styleId="paragraph-styledstyledparagraph-sc-a650b026-0">
    <w:name w:val="paragraph-styled__styledparagraph-sc-a650b026-0"/>
    <w:basedOn w:val="a"/>
    <w:qFormat/>
    <w:rsid w:val="00C676A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qFormat/>
    <w:rsid w:val="00C676A0"/>
    <w:rPr>
      <w:rFonts w:ascii="Times New Roman" w:hAnsi="Times New Roman"/>
      <w:color w:val="000000"/>
      <w:sz w:val="28"/>
    </w:rPr>
  </w:style>
  <w:style w:type="paragraph" w:customStyle="1" w:styleId="list-styledstyledli-sc-202d193-2">
    <w:name w:val="list-styled__styledli-sc-202d193-2"/>
    <w:basedOn w:val="a"/>
    <w:qFormat/>
    <w:rsid w:val="00C676A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300">
    <w:name w:val="Сетка таблицы30"/>
    <w:basedOn w:val="a1"/>
    <w:next w:val="ad"/>
    <w:uiPriority w:val="59"/>
    <w:rsid w:val="00C676A0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d"/>
    <w:rsid w:val="00C6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Импортированный стиль 16"/>
    <w:rsid w:val="00C676A0"/>
  </w:style>
  <w:style w:type="numbering" w:customStyle="1" w:styleId="1420">
    <w:name w:val="Импортированный стиль 142"/>
    <w:rsid w:val="00C676A0"/>
  </w:style>
  <w:style w:type="table" w:customStyle="1" w:styleId="410">
    <w:name w:val="Сетка таблицы41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d"/>
    <w:uiPriority w:val="39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d"/>
    <w:uiPriority w:val="39"/>
    <w:rsid w:val="00C676A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d"/>
    <w:rsid w:val="00C6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Импортированный стиль 151"/>
    <w:rsid w:val="00C676A0"/>
  </w:style>
  <w:style w:type="numbering" w:customStyle="1" w:styleId="1411">
    <w:name w:val="Импортированный стиль 1411"/>
    <w:rsid w:val="00C676A0"/>
  </w:style>
  <w:style w:type="table" w:customStyle="1" w:styleId="Table11">
    <w:name w:val="Table11"/>
    <w:basedOn w:val="a1"/>
    <w:uiPriority w:val="99"/>
    <w:rsid w:val="00C676A0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21">
    <w:name w:val="Table21"/>
    <w:basedOn w:val="a1"/>
    <w:uiPriority w:val="99"/>
    <w:rsid w:val="00C676A0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31">
    <w:name w:val="Table31"/>
    <w:basedOn w:val="a1"/>
    <w:uiPriority w:val="99"/>
    <w:rsid w:val="00C676A0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41">
    <w:name w:val="Table41"/>
    <w:basedOn w:val="a1"/>
    <w:uiPriority w:val="99"/>
    <w:rsid w:val="00C676A0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1211">
    <w:name w:val="Сетка таблицы121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d"/>
    <w:uiPriority w:val="59"/>
    <w:rsid w:val="00C676A0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"/>
    <w:basedOn w:val="a1"/>
    <w:next w:val="ad"/>
    <w:uiPriority w:val="39"/>
    <w:qFormat/>
    <w:rsid w:val="00C676A0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d"/>
    <w:rsid w:val="00C6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Импортированный стиль 17"/>
    <w:rsid w:val="00C676A0"/>
    <w:pPr>
      <w:numPr>
        <w:numId w:val="15"/>
      </w:numPr>
    </w:pPr>
  </w:style>
  <w:style w:type="numbering" w:customStyle="1" w:styleId="143">
    <w:name w:val="Импортированный стиль 143"/>
    <w:rsid w:val="00C676A0"/>
    <w:pPr>
      <w:numPr>
        <w:numId w:val="14"/>
      </w:numPr>
    </w:pPr>
  </w:style>
  <w:style w:type="table" w:customStyle="1" w:styleId="420">
    <w:name w:val="Сетка таблицы42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d"/>
    <w:uiPriority w:val="39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d"/>
    <w:uiPriority w:val="39"/>
    <w:rsid w:val="00C676A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Сетка таблицы72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1"/>
    <w:next w:val="ad"/>
    <w:rsid w:val="00C6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Импортированный стиль 152"/>
    <w:rsid w:val="00C676A0"/>
  </w:style>
  <w:style w:type="numbering" w:customStyle="1" w:styleId="1412">
    <w:name w:val="Импортированный стиль 1412"/>
    <w:rsid w:val="00C676A0"/>
  </w:style>
  <w:style w:type="table" w:customStyle="1" w:styleId="1220">
    <w:name w:val="Сетка таблицы122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Сетка таблицы92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d"/>
    <w:uiPriority w:val="59"/>
    <w:rsid w:val="00C676A0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Сетка таблицы132"/>
    <w:basedOn w:val="a1"/>
    <w:next w:val="ad"/>
    <w:uiPriority w:val="39"/>
    <w:qFormat/>
    <w:rsid w:val="00C676A0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d"/>
    <w:uiPriority w:val="39"/>
    <w:rsid w:val="00C6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d"/>
    <w:rsid w:val="00C6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Импортированный стиль 18"/>
    <w:rsid w:val="00C676A0"/>
    <w:pPr>
      <w:numPr>
        <w:numId w:val="17"/>
      </w:numPr>
    </w:pPr>
  </w:style>
  <w:style w:type="numbering" w:customStyle="1" w:styleId="144">
    <w:name w:val="Импортированный стиль 144"/>
    <w:rsid w:val="00C676A0"/>
    <w:pPr>
      <w:numPr>
        <w:numId w:val="16"/>
      </w:numPr>
    </w:pPr>
  </w:style>
  <w:style w:type="table" w:customStyle="1" w:styleId="43">
    <w:name w:val="Сетка таблицы43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d"/>
    <w:uiPriority w:val="39"/>
    <w:rsid w:val="00C67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d"/>
    <w:uiPriority w:val="39"/>
    <w:rsid w:val="00C676A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d"/>
    <w:uiPriority w:val="39"/>
    <w:rsid w:val="00C676A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d"/>
    <w:rsid w:val="00C6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">
    <w:name w:val="Импортированный стиль 153"/>
    <w:rsid w:val="00C676A0"/>
    <w:pPr>
      <w:numPr>
        <w:numId w:val="4"/>
      </w:numPr>
    </w:pPr>
  </w:style>
  <w:style w:type="numbering" w:customStyle="1" w:styleId="1413">
    <w:name w:val="Импортированный стиль 1413"/>
    <w:rsid w:val="00C676A0"/>
    <w:pPr>
      <w:numPr>
        <w:numId w:val="1"/>
      </w:numPr>
    </w:pPr>
  </w:style>
  <w:style w:type="table" w:customStyle="1" w:styleId="123">
    <w:name w:val="Сетка таблицы123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3"/>
    <w:basedOn w:val="a1"/>
    <w:next w:val="ad"/>
    <w:uiPriority w:val="39"/>
    <w:rsid w:val="00C676A0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3"/>
    <w:basedOn w:val="a1"/>
    <w:next w:val="ad"/>
    <w:uiPriority w:val="59"/>
    <w:rsid w:val="00C676A0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d"/>
    <w:uiPriority w:val="39"/>
    <w:qFormat/>
    <w:rsid w:val="00C676A0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uiPriority w:val="39"/>
    <w:rsid w:val="00C676A0"/>
    <w:pPr>
      <w:suppressAutoHyphens/>
      <w:spacing w:after="0" w:line="240" w:lineRule="auto"/>
    </w:pPr>
    <w:rPr>
      <w:kern w:val="2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6">
    <w:name w:val="Оглавление 11"/>
    <w:rsid w:val="00C676A0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214">
    <w:name w:val="Оглавление 21"/>
    <w:rsid w:val="00C676A0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313">
    <w:name w:val="Оглавление 31"/>
    <w:rsid w:val="00C676A0"/>
    <w:pPr>
      <w:spacing w:after="0" w:line="276" w:lineRule="auto"/>
    </w:pPr>
    <w:rPr>
      <w:rFonts w:ascii="Times New Roman" w:hAnsi="Times New Roman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2391</Words>
  <Characters>13629</Characters>
  <Application>Microsoft Office Word</Application>
  <DocSecurity>0</DocSecurity>
  <Lines>113</Lines>
  <Paragraphs>31</Paragraphs>
  <ScaleCrop>false</ScaleCrop>
  <Company/>
  <LinksUpToDate>false</LinksUpToDate>
  <CharactersWithSpaces>15989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2026-09-15T09:03:00Z</dcterms:created>
  <dcterms:modified xsi:type="dcterms:W3CDTF">2026-09-15T09:03:00Z</dcterms:modified>
</cp:coreProperties>
</file>