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90513" w14:textId="77777777" w:rsidR="000B49B6" w:rsidRPr="004C14AF" w:rsidRDefault="000B49B6" w:rsidP="000B49B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4C14AF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 «</w:t>
      </w:r>
      <w:r w:rsidRPr="008D5E72">
        <w:rPr>
          <w:rFonts w:ascii="Times New Roman" w:hAnsi="Times New Roman"/>
          <w:b/>
          <w:i/>
          <w:iCs/>
          <w:sz w:val="28"/>
          <w:szCs w:val="28"/>
        </w:rPr>
        <w:t>Статистический анализ данных»</w:t>
      </w:r>
    </w:p>
    <w:p w14:paraId="7A5496EB" w14:textId="77777777" w:rsidR="000B49B6" w:rsidRDefault="000B49B6" w:rsidP="000B4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33DFEC" w14:textId="77777777" w:rsidR="009C76F5" w:rsidRPr="00C12DAD" w:rsidRDefault="009C76F5" w:rsidP="009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7224391" w14:textId="77777777" w:rsidR="009C76F5" w:rsidRDefault="009C76F5" w:rsidP="009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886DB8E" w14:textId="77777777" w:rsidR="009C76F5" w:rsidRDefault="009C76F5" w:rsidP="009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28A1B42C" w14:textId="77777777" w:rsidR="009C76F5" w:rsidRDefault="009C76F5" w:rsidP="009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5E89D0CD" w14:textId="77777777" w:rsidR="009C76F5" w:rsidRDefault="009C76F5" w:rsidP="009C76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A25A7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C39FD" w14:textId="4A294F10" w:rsidR="009C76F5" w:rsidRPr="00DE3181" w:rsidRDefault="009C76F5" w:rsidP="009C76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181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</w:t>
      </w:r>
      <w:r>
        <w:rPr>
          <w:rFonts w:ascii="Times New Roman" w:eastAsia="Times New Roman" w:hAnsi="Times New Roman" w:cs="Times New Roman"/>
          <w:sz w:val="28"/>
          <w:szCs w:val="28"/>
        </w:rPr>
        <w:t>«зачтено»</w:t>
      </w:r>
      <w:r w:rsidRPr="00DE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E">
        <w:rPr>
          <w:rFonts w:ascii="Times New Roman" w:eastAsia="Times New Roman" w:hAnsi="Times New Roman" w:cs="Times New Roman"/>
          <w:sz w:val="28"/>
          <w:szCs w:val="28"/>
        </w:rPr>
        <w:t>5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DE3181">
        <w:rPr>
          <w:rFonts w:ascii="Times New Roman" w:eastAsia="Times New Roman" w:hAnsi="Times New Roman" w:cs="Times New Roman"/>
          <w:sz w:val="28"/>
          <w:szCs w:val="28"/>
        </w:rPr>
        <w:t xml:space="preserve">правильных ответов, </w:t>
      </w:r>
      <w:r>
        <w:rPr>
          <w:rFonts w:ascii="Times New Roman" w:eastAsia="Times New Roman" w:hAnsi="Times New Roman" w:cs="Times New Roman"/>
          <w:sz w:val="28"/>
          <w:szCs w:val="28"/>
        </w:rPr>
        <w:t>«не зачтено» –</w:t>
      </w:r>
      <w:r w:rsidRPr="00DE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и менее </w:t>
      </w:r>
      <w:r w:rsidRPr="00DE3181">
        <w:rPr>
          <w:rFonts w:ascii="Times New Roman" w:eastAsia="Times New Roman" w:hAnsi="Times New Roman" w:cs="Times New Roman"/>
          <w:sz w:val="28"/>
          <w:szCs w:val="28"/>
        </w:rPr>
        <w:t>правильных ответов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E97FDF" w14:textId="77777777" w:rsidR="009C76F5" w:rsidRPr="00C12DAD" w:rsidRDefault="009C76F5" w:rsidP="009C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21DB4323" w14:textId="77777777" w:rsidR="009C76F5" w:rsidRDefault="009C76F5" w:rsidP="009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73AB673C" w14:textId="77777777" w:rsidR="009C76F5" w:rsidRDefault="009C76F5" w:rsidP="009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1A45A9E" w14:textId="77777777" w:rsidR="009C76F5" w:rsidRPr="004E7D31" w:rsidRDefault="009C76F5" w:rsidP="009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69350F93" w14:textId="77777777" w:rsidR="009C76F5" w:rsidRDefault="009C76F5" w:rsidP="009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33A372BD" w14:textId="77777777" w:rsidR="009C76F5" w:rsidRDefault="009C76F5" w:rsidP="009C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«зачтено» 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 </w:t>
      </w:r>
    </w:p>
    <w:p w14:paraId="20758B90" w14:textId="77777777" w:rsidR="009C76F5" w:rsidRDefault="009C76F5" w:rsidP="009C76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791A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 показал знания по изучаемому материалу.  </w:t>
      </w:r>
    </w:p>
    <w:p w14:paraId="65E981E6" w14:textId="77777777" w:rsidR="009C2E76" w:rsidRDefault="009C2E76" w:rsidP="009C2E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7A3E9700" w14:textId="77777777" w:rsidR="009C76F5" w:rsidRPr="00161685" w:rsidRDefault="009C76F5" w:rsidP="003234C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F2737" w14:textId="6F63E55F" w:rsidR="000B49B6" w:rsidRPr="008B4255" w:rsidRDefault="000B49B6" w:rsidP="003234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4C7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3234C7">
        <w:rPr>
          <w:rFonts w:ascii="Times New Roman" w:hAnsi="Times New Roman" w:cs="Times New Roman"/>
          <w:sz w:val="28"/>
          <w:szCs w:val="28"/>
        </w:rPr>
        <w:t xml:space="preserve">: </w:t>
      </w:r>
      <w:r w:rsidR="008B4255" w:rsidRPr="003234C7">
        <w:rPr>
          <w:rFonts w:ascii="Times New Roman" w:hAnsi="Times New Roman" w:cs="Times New Roman"/>
          <w:sz w:val="28"/>
          <w:szCs w:val="28"/>
        </w:rPr>
        <w:t>ОПК-6 - Способен использовать основные законы математических и естественнонаучных дисциплин (модулей) в профессиональной деятельности, в том числе с использованием стандартных программных средств</w:t>
      </w:r>
      <w:r w:rsidRPr="003234C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B031F7" w14:textId="77777777" w:rsidR="000B49B6" w:rsidRPr="00205F38" w:rsidRDefault="000B49B6" w:rsidP="000B4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98110" w14:textId="77777777" w:rsidR="000B49B6" w:rsidRPr="00756650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общетеоретические вопросы взаимосвязи социально-экономических явлений и процессов:</w:t>
      </w:r>
    </w:p>
    <w:p w14:paraId="6458FC5B" w14:textId="77777777" w:rsidR="000B49B6" w:rsidRPr="00756650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формирования статистической информации о населении, трудовых ресурсов, макро- и микроэкономике;</w:t>
      </w:r>
    </w:p>
    <w:p w14:paraId="44D61C14" w14:textId="77777777" w:rsidR="000B49B6" w:rsidRPr="00205F38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теоретические вопросы статистического анализа экономики и финансов на макро- и микроуровне.</w:t>
      </w:r>
    </w:p>
    <w:p w14:paraId="6500101E" w14:textId="77777777" w:rsidR="000B49B6" w:rsidRPr="00756650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14:paraId="4E773B78" w14:textId="77777777" w:rsidR="000B49B6" w:rsidRPr="00756650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отечественные и зарубежные источники социально-экономической информации, собрать необходимые данные, проанализировать их и подготовить информационный обзор и/или аналитический отчет;</w:t>
      </w:r>
    </w:p>
    <w:p w14:paraId="4F314C00" w14:textId="77777777" w:rsidR="000B49B6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способен проводить статистический анализ данных о состоянии и движении объектов экономики.</w:t>
      </w:r>
    </w:p>
    <w:p w14:paraId="313D7AEF" w14:textId="77777777" w:rsidR="000B49B6" w:rsidRPr="00756650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навыками оценки факторов и уровня экономического развития субъектов хозяйствования, отраслей, экономики в целом;</w:t>
      </w:r>
    </w:p>
    <w:p w14:paraId="1EA201FC" w14:textId="77777777" w:rsidR="000B49B6" w:rsidRPr="00205F38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способностью вычислять и интерпретировать статистические показатели для аналитического обоснования управленческих решений, государственных и муниципальных программ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832EE3F" w14:textId="17408B8F" w:rsidR="000B49B6" w:rsidRDefault="000B49B6" w:rsidP="000B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CAA2C" w14:textId="77777777" w:rsidR="00D95EA6" w:rsidRPr="00205F38" w:rsidRDefault="00D95EA6" w:rsidP="00D95E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1685" w:rsidRPr="000C6FA3" w14:paraId="32837A16" w14:textId="77777777" w:rsidTr="00161685">
        <w:trPr>
          <w:trHeight w:val="687"/>
        </w:trPr>
        <w:tc>
          <w:tcPr>
            <w:tcW w:w="5000" w:type="pct"/>
          </w:tcPr>
          <w:p w14:paraId="0BC92EA8" w14:textId="77777777" w:rsidR="00161685" w:rsidRPr="000C6FA3" w:rsidRDefault="00161685" w:rsidP="00D04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61685" w:rsidRPr="000C6FA3" w14:paraId="5C767CA3" w14:textId="77777777" w:rsidTr="00161685">
        <w:tc>
          <w:tcPr>
            <w:tcW w:w="5000" w:type="pct"/>
          </w:tcPr>
          <w:p w14:paraId="78EF78BA" w14:textId="378AC398" w:rsidR="00161685" w:rsidRDefault="00161685" w:rsidP="009C76F5">
            <w:pPr>
              <w:pStyle w:val="31"/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pacing w:after="0"/>
              <w:ind w:left="0" w:right="-5" w:firstLine="0"/>
              <w:jc w:val="both"/>
              <w:rPr>
                <w:sz w:val="24"/>
                <w:szCs w:val="24"/>
              </w:rPr>
            </w:pPr>
            <w:r w:rsidRPr="009C76F5">
              <w:rPr>
                <w:sz w:val="24"/>
                <w:szCs w:val="24"/>
              </w:rPr>
              <w:t>Статистика как наука изучает:</w:t>
            </w:r>
          </w:p>
          <w:p w14:paraId="0C71A3FC" w14:textId="6D5BBB16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F2382F" w14:textId="77777777" w:rsidR="00161685" w:rsidRPr="009C76F5" w:rsidRDefault="00161685" w:rsidP="009C2E76">
            <w:pPr>
              <w:spacing w:after="0" w:line="240" w:lineRule="auto"/>
              <w:rPr>
                <w:sz w:val="24"/>
                <w:szCs w:val="24"/>
              </w:rPr>
            </w:pPr>
          </w:p>
          <w:p w14:paraId="15F77680" w14:textId="77777777" w:rsidR="00161685" w:rsidRPr="000C6FA3" w:rsidRDefault="00161685" w:rsidP="00D047F1">
            <w:pPr>
              <w:pStyle w:val="31"/>
              <w:tabs>
                <w:tab w:val="left" w:pos="-284"/>
                <w:tab w:val="left" w:pos="360"/>
                <w:tab w:val="left" w:pos="720"/>
                <w:tab w:val="num" w:pos="1418"/>
              </w:tabs>
              <w:spacing w:after="0"/>
              <w:ind w:left="0" w:right="-5"/>
              <w:rPr>
                <w:sz w:val="24"/>
                <w:szCs w:val="24"/>
              </w:rPr>
            </w:pPr>
            <w:r w:rsidRPr="000C6FA3">
              <w:rPr>
                <w:sz w:val="24"/>
                <w:szCs w:val="24"/>
              </w:rPr>
              <w:t>а) единичные явления;</w:t>
            </w:r>
          </w:p>
          <w:p w14:paraId="5189DAF3" w14:textId="77777777" w:rsidR="00161685" w:rsidRPr="000C6FA3" w:rsidRDefault="00161685" w:rsidP="00D047F1">
            <w:pPr>
              <w:pStyle w:val="31"/>
              <w:tabs>
                <w:tab w:val="left" w:pos="-284"/>
                <w:tab w:val="left" w:pos="360"/>
                <w:tab w:val="left" w:pos="720"/>
                <w:tab w:val="num" w:pos="1418"/>
              </w:tabs>
              <w:spacing w:after="0"/>
              <w:ind w:left="0" w:right="-5"/>
              <w:rPr>
                <w:sz w:val="24"/>
                <w:szCs w:val="24"/>
              </w:rPr>
            </w:pPr>
            <w:r w:rsidRPr="000C6FA3">
              <w:rPr>
                <w:sz w:val="24"/>
                <w:szCs w:val="24"/>
              </w:rPr>
              <w:t>б) массовые явления;</w:t>
            </w:r>
          </w:p>
          <w:p w14:paraId="30A17CF0" w14:textId="77777777" w:rsidR="00161685" w:rsidRPr="000C6FA3" w:rsidRDefault="00161685" w:rsidP="00D0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в) периодические события</w:t>
            </w:r>
            <w:r w:rsidRPr="000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685" w:rsidRPr="000C6FA3" w14:paraId="21863F3C" w14:textId="77777777" w:rsidTr="00161685">
        <w:tc>
          <w:tcPr>
            <w:tcW w:w="5000" w:type="pct"/>
          </w:tcPr>
          <w:p w14:paraId="6D8D70F0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По характеру варьирования количественные признаки классифицируются 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8985DC5" w14:textId="66328C57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первичные и вторичные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основные и второстепенные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дискретные и непрерывные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номинальные и порядковые</w:t>
            </w:r>
          </w:p>
        </w:tc>
      </w:tr>
      <w:tr w:rsidR="00161685" w:rsidRPr="000C6FA3" w14:paraId="02D1E790" w14:textId="77777777" w:rsidTr="00161685">
        <w:tc>
          <w:tcPr>
            <w:tcW w:w="5000" w:type="pct"/>
          </w:tcPr>
          <w:p w14:paraId="4C33B218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Отличие статистики от других общественных наук в том, что она: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AB30CE6" w14:textId="30CE6BAE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изучает динамику явлений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изучает структуру явлений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обеспечивает количественно-качественную характеристику общественных явлений в конкретных условиях места и времени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изучает развитие явления</w:t>
            </w:r>
          </w:p>
        </w:tc>
      </w:tr>
      <w:tr w:rsidR="00161685" w:rsidRPr="000C6FA3" w14:paraId="71F27475" w14:textId="77777777" w:rsidTr="00161685">
        <w:tc>
          <w:tcPr>
            <w:tcW w:w="5000" w:type="pct"/>
          </w:tcPr>
          <w:p w14:paraId="758C477B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4. Свойства, характеризующие черты и особенности, присущие единицам изучаемой совокупности – это: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9AD2D51" w14:textId="219F3FBC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признак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регистрируемые особенности изучаемого явления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первичный элемент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изменение величины либо значения параметров явления</w:t>
            </w:r>
          </w:p>
        </w:tc>
      </w:tr>
      <w:tr w:rsidR="00161685" w:rsidRPr="000C6FA3" w14:paraId="62AD2BE8" w14:textId="77777777" w:rsidTr="00161685">
        <w:tc>
          <w:tcPr>
            <w:tcW w:w="5000" w:type="pct"/>
          </w:tcPr>
          <w:p w14:paraId="21CAD503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Статистическая совокупность состоит 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D6AA309" w14:textId="7D5A913A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статистических показателей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социально-экономических объектов или явлений общественной жизни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конкретных числовых значений статистических показателей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результатов сводки</w:t>
            </w:r>
          </w:p>
        </w:tc>
      </w:tr>
      <w:tr w:rsidR="00161685" w:rsidRPr="000C6FA3" w14:paraId="2B457679" w14:textId="77777777" w:rsidTr="00161685">
        <w:tc>
          <w:tcPr>
            <w:tcW w:w="5000" w:type="pct"/>
          </w:tcPr>
          <w:p w14:paraId="7BBB4391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6. Центральным учетно-статистическим органом России является: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87A4CB5" w14:textId="5A1BF960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Счетная палата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Госкомстат РФ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Федеральная служба государственной статистики РФ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Федеральное агентство РФ по статистике</w:t>
            </w:r>
          </w:p>
        </w:tc>
      </w:tr>
      <w:tr w:rsidR="00161685" w:rsidRPr="000C6FA3" w14:paraId="46D81522" w14:textId="77777777" w:rsidTr="00161685">
        <w:tc>
          <w:tcPr>
            <w:tcW w:w="5000" w:type="pct"/>
          </w:tcPr>
          <w:p w14:paraId="49A31478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Статистическое исследование включает следующие этапы: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2DECF75" w14:textId="10551BAF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статистическое наблюдение, сводка и группировка, анализ данных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подсчет итогов, построение и анализ статистических графиков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проведение анализа статистической информации и получение выводов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сбор статистической информации и ее обобщение</w:t>
            </w:r>
          </w:p>
        </w:tc>
      </w:tr>
      <w:tr w:rsidR="00161685" w:rsidRPr="000C6FA3" w14:paraId="1B2555C7" w14:textId="77777777" w:rsidTr="00161685">
        <w:tc>
          <w:tcPr>
            <w:tcW w:w="5000" w:type="pct"/>
          </w:tcPr>
          <w:p w14:paraId="3123D8DA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8. Отдельно взятый элемент, обладающий определенными признаками,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AAFA09A" w14:textId="4742F863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единицей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статистическим показателем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единицей наблюдения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статистическим формуляром</w:t>
            </w:r>
          </w:p>
        </w:tc>
      </w:tr>
      <w:tr w:rsidR="00161685" w:rsidRPr="000C6FA3" w14:paraId="2DCDFDA0" w14:textId="77777777" w:rsidTr="00161685">
        <w:tc>
          <w:tcPr>
            <w:tcW w:w="5000" w:type="pct"/>
          </w:tcPr>
          <w:p w14:paraId="2482391E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9. По характеру выражения признаки, которыми обладают единицы статистической совокупности, делятся 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25877DB" w14:textId="32D5E7E6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моментные и интервальные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количественные и атрибутивные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первичные и вторичные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альтернативные и непрерывные</w:t>
            </w:r>
          </w:p>
        </w:tc>
      </w:tr>
      <w:tr w:rsidR="00161685" w:rsidRPr="000C6FA3" w14:paraId="0D16587D" w14:textId="77777777" w:rsidTr="00161685">
        <w:tc>
          <w:tcPr>
            <w:tcW w:w="5000" w:type="pct"/>
          </w:tcPr>
          <w:p w14:paraId="21597D3A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При случайном повторном отборе средняя ошибка выборки определяется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 один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E760FCB" w14:textId="0125E1C8" w:rsidR="00161685" w:rsidRPr="000C6FA3" w:rsidRDefault="00161685" w:rsidP="009C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BD15" w14:textId="77777777" w:rsidR="00161685" w:rsidRPr="000C6FA3" w:rsidRDefault="00161685" w:rsidP="009C76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sub>
              </m:sSub>
            </m:oMath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rad>
            </m:oMath>
          </w:p>
          <w:p w14:paraId="5B8A9C67" w14:textId="77777777" w:rsidR="00161685" w:rsidRPr="000C6FA3" w:rsidRDefault="00161685" w:rsidP="009C76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sub>
              </m:sSub>
            </m:oMath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</m:rad>
            </m:oMath>
          </w:p>
          <w:p w14:paraId="6F9F0A16" w14:textId="77777777" w:rsidR="00161685" w:rsidRPr="000C6FA3" w:rsidRDefault="00161685" w:rsidP="009C76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sub>
              </m:sSub>
            </m:oMath>
          </w:p>
          <w:p w14:paraId="4352D2B2" w14:textId="77777777" w:rsidR="00161685" w:rsidRPr="000C6FA3" w:rsidRDefault="00161685" w:rsidP="009C76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4.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sub>
              </m:sSub>
            </m:oMath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</m:rad>
            </m:oMath>
          </w:p>
          <w:p w14:paraId="5287AAAE" w14:textId="2ED0196C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д) 5.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oMath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</m:rad>
            </m:oMath>
          </w:p>
        </w:tc>
      </w:tr>
      <w:tr w:rsidR="00161685" w:rsidRPr="000C6FA3" w14:paraId="19358481" w14:textId="77777777" w:rsidTr="00161685">
        <w:tc>
          <w:tcPr>
            <w:tcW w:w="5000" w:type="pct"/>
          </w:tcPr>
          <w:p w14:paraId="12E8152D" w14:textId="75263F43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В теории статистики устанавливается, что при сплошном статистическом наблюдении могут возникать следующие виды ошибок: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</w:p>
          <w:p w14:paraId="2D4D72F3" w14:textId="6C811358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а) систематические ошибки регистрации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ошибки репрезентативности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предельные ошибки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случайные ошибки регистрации </w:t>
            </w:r>
          </w:p>
        </w:tc>
      </w:tr>
      <w:tr w:rsidR="00161685" w:rsidRPr="000C6FA3" w14:paraId="3F2CFD18" w14:textId="77777777" w:rsidTr="00161685">
        <w:tc>
          <w:tcPr>
            <w:tcW w:w="5000" w:type="pct"/>
          </w:tcPr>
          <w:p w14:paraId="27F0A11E" w14:textId="027F7361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В теории статистики различают следующие виды статистического наблюдения в зависимости от степени охвата единиц статистической совокупности: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</w:p>
          <w:p w14:paraId="352906AE" w14:textId="5561C7A6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несплошное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специально организованное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периодическое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сплошное</w:t>
            </w:r>
          </w:p>
        </w:tc>
      </w:tr>
      <w:tr w:rsidR="00161685" w:rsidRPr="000C6FA3" w14:paraId="5251FEEF" w14:textId="77777777" w:rsidTr="00161685">
        <w:tc>
          <w:tcPr>
            <w:tcW w:w="5000" w:type="pct"/>
          </w:tcPr>
          <w:p w14:paraId="48408344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В статистической практике при выборочном наблюдении могут быть вычислены следующие ошибки репрезентативности: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</w:p>
          <w:p w14:paraId="3BF65D49" w14:textId="1C962CC7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предельная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средняя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максимальная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минимальная</w:t>
            </w:r>
          </w:p>
        </w:tc>
      </w:tr>
      <w:tr w:rsidR="00161685" w:rsidRPr="000C6FA3" w14:paraId="38366F6A" w14:textId="77777777" w:rsidTr="00161685">
        <w:tc>
          <w:tcPr>
            <w:tcW w:w="5000" w:type="pct"/>
          </w:tcPr>
          <w:p w14:paraId="05ED47AE" w14:textId="5EFEDD74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При увеличении численности собственно-случайной повторной выборки в 16 раз допустимая ошибка выборки: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EADEE91" w14:textId="1A1A81AB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уменьшится в 4 раза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уменьшится в 16 раз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увеличится в 4 раза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увеличится в 2 раза</w:t>
            </w:r>
          </w:p>
        </w:tc>
      </w:tr>
      <w:tr w:rsidR="00161685" w:rsidRPr="000C6FA3" w14:paraId="237D4902" w14:textId="77777777" w:rsidTr="00161685">
        <w:tc>
          <w:tcPr>
            <w:tcW w:w="5000" w:type="pct"/>
          </w:tcPr>
          <w:p w14:paraId="1B5CF93F" w14:textId="700E303A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Предельная и средняя ошибки выборки равны при соответствующем уровне: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численности генеральной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численности выборочной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вероятности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вариации признака</w:t>
            </w:r>
          </w:p>
        </w:tc>
      </w:tr>
      <w:tr w:rsidR="00161685" w:rsidRPr="000C6FA3" w14:paraId="3EBEA264" w14:textId="77777777" w:rsidTr="00161685">
        <w:tc>
          <w:tcPr>
            <w:tcW w:w="5000" w:type="pct"/>
          </w:tcPr>
          <w:p w14:paraId="1866A486" w14:textId="668BD42E" w:rsidR="00161685" w:rsidRPr="000C6FA3" w:rsidRDefault="00161685" w:rsidP="009C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Задачей статистического наблюдения является: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6F6D00" w14:textId="68411650" w:rsidR="00161685" w:rsidRPr="000C6FA3" w:rsidRDefault="00161685" w:rsidP="00C1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а) выявление количественных закономерностей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первичная обработка и сводка данных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сбор массовых данных об изучаемых явлениях (процессах)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расчет обобщающих показателей</w:t>
            </w:r>
          </w:p>
        </w:tc>
      </w:tr>
    </w:tbl>
    <w:p w14:paraId="448185F3" w14:textId="77777777" w:rsidR="00D95EA6" w:rsidRDefault="00D95EA6" w:rsidP="00D95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F5EF2" w14:textId="77777777" w:rsidR="00D95EA6" w:rsidRDefault="00D95EA6" w:rsidP="001616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14F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1685" w:rsidRPr="00025C43" w14:paraId="32C52332" w14:textId="77777777" w:rsidTr="00161685">
        <w:tc>
          <w:tcPr>
            <w:tcW w:w="5000" w:type="pct"/>
          </w:tcPr>
          <w:p w14:paraId="243A57B0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61685" w:rsidRPr="00025C43" w14:paraId="001EC72B" w14:textId="77777777" w:rsidTr="00161685">
        <w:tc>
          <w:tcPr>
            <w:tcW w:w="5000" w:type="pct"/>
          </w:tcPr>
          <w:p w14:paraId="4FE41632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Объем повторной случайной выборки увеличится в … раз (а), если среднее квадратическое отклонение увеличится в 2 раза.</w:t>
            </w:r>
          </w:p>
        </w:tc>
      </w:tr>
      <w:tr w:rsidR="00161685" w:rsidRPr="00025C43" w14:paraId="0A0A958C" w14:textId="77777777" w:rsidTr="00161685">
        <w:tc>
          <w:tcPr>
            <w:tcW w:w="5000" w:type="pct"/>
          </w:tcPr>
          <w:p w14:paraId="37CB6229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Индекс структурных сдвигов =  ... % (с точностью до 0,1%), если</w:t>
            </w:r>
          </w:p>
          <w:p w14:paraId="108198D0" w14:textId="77777777" w:rsidR="00161685" w:rsidRPr="007E70DA" w:rsidRDefault="00161685" w:rsidP="00D047F1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7E70DA">
              <w:t>индекс постоянного состава = 101,05%</w:t>
            </w:r>
            <w:r w:rsidRPr="007E70DA">
              <w:br/>
              <w:t>индекс переменного состава = 100,58%</w:t>
            </w:r>
          </w:p>
        </w:tc>
      </w:tr>
      <w:tr w:rsidR="00161685" w:rsidRPr="00025C43" w14:paraId="0606A0CD" w14:textId="77777777" w:rsidTr="00161685">
        <w:tc>
          <w:tcPr>
            <w:tcW w:w="5000" w:type="pct"/>
          </w:tcPr>
          <w:p w14:paraId="5317D27B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Индекс постоянного состава = ... % (с точностью до 1%), если</w:t>
            </w:r>
          </w:p>
          <w:p w14:paraId="53F2A27B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переменного состава = 107,8%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  <w:t>индекс структурных сдвигов = 110%</w:t>
            </w:r>
          </w:p>
        </w:tc>
      </w:tr>
      <w:tr w:rsidR="00161685" w:rsidRPr="00025C43" w14:paraId="4572183B" w14:textId="77777777" w:rsidTr="00161685">
        <w:tc>
          <w:tcPr>
            <w:tcW w:w="5000" w:type="pct"/>
          </w:tcPr>
          <w:p w14:paraId="47538368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Индекс структурных сдвигов =  ... % (с точностью до 0,1%), если</w:t>
            </w:r>
          </w:p>
          <w:p w14:paraId="69E509B1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индекс постоянного состава = 101,05%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  <w:t>индекс переменного состава = 100,58%</w:t>
            </w:r>
          </w:p>
        </w:tc>
      </w:tr>
      <w:tr w:rsidR="00161685" w:rsidRPr="00025C43" w14:paraId="737FA41A" w14:textId="77777777" w:rsidTr="00161685">
        <w:tc>
          <w:tcPr>
            <w:tcW w:w="5000" w:type="pct"/>
          </w:tcPr>
          <w:p w14:paraId="45186D05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Значение привести с точностью до 1 промилле</w:t>
            </w:r>
          </w:p>
          <w:p w14:paraId="551B2DA2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В течение анализируемого периода времени в область прибыло из других областей 100 человек, а выбыло с территории 300 человек. Средняя численность населения области составила 30000 человек. Коэффициент выбытия равен ...... промилле.</w:t>
            </w:r>
          </w:p>
        </w:tc>
      </w:tr>
      <w:tr w:rsidR="00161685" w:rsidRPr="00025C43" w14:paraId="7DC3B132" w14:textId="77777777" w:rsidTr="00161685">
        <w:tc>
          <w:tcPr>
            <w:tcW w:w="5000" w:type="pct"/>
          </w:tcPr>
          <w:p w14:paraId="02C77B4D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Значение привести с точностью до 1 тыс. чел.</w:t>
            </w:r>
          </w:p>
          <w:p w14:paraId="39D1E435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На начало года численность населения составила 2000 тыс. человек, в течение года родилось 100 тыс. человек, умерло 200 тыс. человек. Численность населения на конец года составила ......... тыс. человек</w:t>
            </w:r>
          </w:p>
        </w:tc>
      </w:tr>
      <w:tr w:rsidR="00161685" w:rsidRPr="00025C43" w14:paraId="5B6DAEA8" w14:textId="77777777" w:rsidTr="00161685">
        <w:tc>
          <w:tcPr>
            <w:tcW w:w="5000" w:type="pct"/>
          </w:tcPr>
          <w:p w14:paraId="5771B3D6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Значение привести с точностью до человека</w:t>
            </w:r>
          </w:p>
          <w:p w14:paraId="400D0F81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В течение анализируемого периода времени в области родилось 600 человек, умерло 900 человек. Прибыло из других областей 100 человек, а выбыло с территории 300 человек. Численность населения области на начало периода составила 30000 человек. Средняя численность населения области равна .....человек.</w:t>
            </w:r>
          </w:p>
        </w:tc>
      </w:tr>
      <w:tr w:rsidR="00161685" w:rsidRPr="00025C43" w14:paraId="4AE2846B" w14:textId="77777777" w:rsidTr="00161685">
        <w:tc>
          <w:tcPr>
            <w:tcW w:w="5000" w:type="pct"/>
          </w:tcPr>
          <w:p w14:paraId="19D24EC8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Введите правильный вариант ответа с точностью до 1 промилле</w:t>
            </w:r>
          </w:p>
          <w:p w14:paraId="342509C7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В течение анализируемого периода времени в области родилось 600 человек, умерло 900 человек. Средняя численность населения области 30000 человек. Коэффициент смертности населения области равен .... промилле.</w:t>
            </w:r>
          </w:p>
        </w:tc>
      </w:tr>
      <w:tr w:rsidR="00161685" w:rsidRPr="00025C43" w14:paraId="131D4D32" w14:textId="77777777" w:rsidTr="00161685">
        <w:tc>
          <w:tcPr>
            <w:tcW w:w="5000" w:type="pct"/>
          </w:tcPr>
          <w:p w14:paraId="6EFECAF2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Результат ввести с точностью до 1 промилле</w:t>
            </w:r>
          </w:p>
          <w:p w14:paraId="3FBC8A18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Если средняя численность населения за год 10 тыс. чел.; число родившихся за год 500 чел., а число умерших 600 человек, то коэффициент естественного прироста населения (в промилле) равен ..... промилле.</w:t>
            </w:r>
          </w:p>
        </w:tc>
      </w:tr>
      <w:tr w:rsidR="00161685" w:rsidRPr="00025C43" w14:paraId="1B630D09" w14:textId="77777777" w:rsidTr="00161685">
        <w:tc>
          <w:tcPr>
            <w:tcW w:w="5000" w:type="pct"/>
          </w:tcPr>
          <w:p w14:paraId="6627283D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конец года = ... человек (значение привести с точностью до человека) при условии: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8"/>
              <w:gridCol w:w="1260"/>
            </w:tblGrid>
            <w:tr w:rsidR="00161685" w:rsidRPr="007E70DA" w14:paraId="59E32A50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FAB64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EDF24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161685" w:rsidRPr="007E70DA" w14:paraId="6CE76D77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B2EC7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населения на начало года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E81D4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241400</w:t>
                  </w:r>
                </w:p>
              </w:tc>
            </w:tr>
            <w:tr w:rsidR="00161685" w:rsidRPr="007E70DA" w14:paraId="2FC057B0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F6B11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родившихся за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B0FF7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3380</w:t>
                  </w:r>
                </w:p>
              </w:tc>
            </w:tr>
            <w:tr w:rsidR="00161685" w:rsidRPr="007E70DA" w14:paraId="7D88A1B6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0D66E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умерших за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EE51F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2680</w:t>
                  </w:r>
                </w:p>
              </w:tc>
            </w:tr>
            <w:tr w:rsidR="00161685" w:rsidRPr="007E70DA" w14:paraId="16D8C368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0CB72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прибывших на постоянное жительство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9D478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</w:tr>
            <w:tr w:rsidR="00161685" w:rsidRPr="007E70DA" w14:paraId="56938F73" w14:textId="77777777" w:rsidTr="00D047F1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D2F06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выбывших на постоянное жительство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1B32D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</w:tr>
          </w:tbl>
          <w:p w14:paraId="75F32144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85" w:rsidRPr="00025C43" w14:paraId="7D5746DD" w14:textId="77777777" w:rsidTr="00161685">
        <w:tc>
          <w:tcPr>
            <w:tcW w:w="5000" w:type="pct"/>
          </w:tcPr>
          <w:p w14:paraId="76B8217F" w14:textId="5AFEBEA5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Свойства, характеризующие черты и особенности присущие единицам изучаемой совокупностью - это</w:t>
            </w:r>
          </w:p>
        </w:tc>
      </w:tr>
      <w:tr w:rsidR="00161685" w:rsidRPr="00025C43" w14:paraId="5518AA9A" w14:textId="77777777" w:rsidTr="00161685">
        <w:tc>
          <w:tcPr>
            <w:tcW w:w="5000" w:type="pct"/>
          </w:tcPr>
          <w:p w14:paraId="398B38BD" w14:textId="7DB38467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Особую стадию статистического исследования, в ходе которой систематизируют первичные материалы статистического наблюдения называют статистической</w:t>
            </w:r>
          </w:p>
        </w:tc>
      </w:tr>
      <w:tr w:rsidR="00161685" w:rsidRPr="00025C43" w14:paraId="2833842D" w14:textId="77777777" w:rsidTr="00161685">
        <w:tc>
          <w:tcPr>
            <w:tcW w:w="5000" w:type="pct"/>
          </w:tcPr>
          <w:p w14:paraId="2B5A3C81" w14:textId="6E1991AD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Группировка в которой качественно неоднородной совокупность делится на отдельные качественно однородные группы и на этой основе выявляются экономические типы явлений, называется</w:t>
            </w:r>
          </w:p>
        </w:tc>
      </w:tr>
      <w:tr w:rsidR="00161685" w:rsidRPr="00025C43" w14:paraId="20E37B55" w14:textId="77777777" w:rsidTr="00161685">
        <w:tc>
          <w:tcPr>
            <w:tcW w:w="5000" w:type="pct"/>
          </w:tcPr>
          <w:p w14:paraId="0AF0225C" w14:textId="173A460F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Постоянная величина, влияние которой устраняется в индексе, но она обеспечивает соизмеримость совокупность, называется</w:t>
            </w:r>
          </w:p>
        </w:tc>
      </w:tr>
      <w:tr w:rsidR="00161685" w:rsidRPr="00025C43" w14:paraId="3E07F2EB" w14:textId="77777777" w:rsidTr="00161685">
        <w:tc>
          <w:tcPr>
            <w:tcW w:w="5000" w:type="pct"/>
          </w:tcPr>
          <w:p w14:paraId="0009B06C" w14:textId="4C1CE81C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Исследование взаимосвязей варьирующих признаков в пределах однородной совокупности называется группировкой</w:t>
            </w:r>
          </w:p>
        </w:tc>
      </w:tr>
      <w:tr w:rsidR="00161685" w:rsidRPr="00025C43" w14:paraId="421F5D4A" w14:textId="77777777" w:rsidTr="00161685">
        <w:tc>
          <w:tcPr>
            <w:tcW w:w="5000" w:type="pct"/>
          </w:tcPr>
          <w:p w14:paraId="16967925" w14:textId="6B11CDF8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D047F1">
              <w:rPr>
                <w:rFonts w:ascii="Times New Roman" w:hAnsi="Times New Roman" w:cs="Times New Roman"/>
                <w:sz w:val="24"/>
                <w:szCs w:val="24"/>
              </w:rPr>
              <w:t>Отношение частей данной совокупности к одной из них, принятой за базу сравнения, называется относительной величиной</w:t>
            </w:r>
          </w:p>
        </w:tc>
      </w:tr>
    </w:tbl>
    <w:p w14:paraId="73ADC96D" w14:textId="77777777" w:rsidR="00D95EA6" w:rsidRDefault="00D95EA6" w:rsidP="00D95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EFB1F" w14:textId="77777777" w:rsidR="000B49B6" w:rsidRPr="000E751C" w:rsidRDefault="000B49B6" w:rsidP="000B49B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Pr="008D5E72">
        <w:rPr>
          <w:rFonts w:ascii="Times New Roman" w:hAnsi="Times New Roman" w:cs="Times New Roman"/>
          <w:i/>
          <w:iCs/>
          <w:sz w:val="28"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7B749047" w14:textId="77777777" w:rsidR="000B49B6" w:rsidRPr="00205F38" w:rsidRDefault="000B49B6" w:rsidP="000B4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FE097" w14:textId="77777777" w:rsidR="000B49B6" w:rsidRPr="00205F38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вопросы статистического анализа экономических данных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EE7D0CD" w14:textId="77777777" w:rsidR="000B49B6" w:rsidRPr="00205F38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8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E424167" w14:textId="77777777" w:rsidR="000B49B6" w:rsidRDefault="000B49B6" w:rsidP="000B49B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навыками оценки факторов и уровня экономического развития экономических субъектов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ED41310" w14:textId="77777777" w:rsidR="000B49B6" w:rsidRDefault="000B49B6" w:rsidP="000B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3BCCB" w14:textId="77777777" w:rsidR="00415192" w:rsidRDefault="00415192" w:rsidP="004151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p w14:paraId="66DD5F9B" w14:textId="77777777" w:rsidR="00161685" w:rsidRPr="00205F38" w:rsidRDefault="00161685" w:rsidP="004151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1685" w:rsidRPr="000C6FA3" w14:paraId="744EE67B" w14:textId="77777777" w:rsidTr="00161685">
        <w:trPr>
          <w:trHeight w:val="687"/>
        </w:trPr>
        <w:tc>
          <w:tcPr>
            <w:tcW w:w="5000" w:type="pct"/>
          </w:tcPr>
          <w:p w14:paraId="430E860C" w14:textId="77777777" w:rsidR="00161685" w:rsidRPr="000C6FA3" w:rsidRDefault="00161685" w:rsidP="00D04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61685" w:rsidRPr="000C6FA3" w14:paraId="11621638" w14:textId="77777777" w:rsidTr="00161685">
        <w:tc>
          <w:tcPr>
            <w:tcW w:w="5000" w:type="pct"/>
          </w:tcPr>
          <w:p w14:paraId="723A47E4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1. В теории статистики для вычисления средней ошибки выборки для доли используют следующие данные: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</w:p>
          <w:p w14:paraId="372C6401" w14:textId="12340F43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выборочная средняя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объем выборки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выборочная доля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генеральная средняя</w:t>
            </w:r>
          </w:p>
        </w:tc>
      </w:tr>
      <w:tr w:rsidR="00161685" w:rsidRPr="000C6FA3" w14:paraId="2AA7C3FE" w14:textId="77777777" w:rsidTr="00161685">
        <w:tc>
          <w:tcPr>
            <w:tcW w:w="5000" w:type="pct"/>
          </w:tcPr>
          <w:p w14:paraId="5813BE6B" w14:textId="087CF30E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FB24F4" w14:textId="2A77FC38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Недостающий элемент в формуле расчета объема выборки при бесповторном случайном отборе (оценивается среднее значение признака):</w:t>
            </w:r>
          </w:p>
          <w:p w14:paraId="0FC590D7" w14:textId="3515A017" w:rsidR="00161685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∙…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684B140" w14:textId="77777777" w:rsidR="00161685" w:rsidRPr="009C2E76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5246AC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а) (1-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546E01A9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1B428DAF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7C8C68F3" w14:textId="6B90C402" w:rsidR="00161685" w:rsidRPr="009C2E76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г) (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-1)</w:t>
            </w:r>
          </w:p>
        </w:tc>
      </w:tr>
      <w:tr w:rsidR="00161685" w:rsidRPr="000C6FA3" w14:paraId="3BB68669" w14:textId="77777777" w:rsidTr="00161685">
        <w:tc>
          <w:tcPr>
            <w:tcW w:w="5000" w:type="pct"/>
          </w:tcPr>
          <w:p w14:paraId="5774B6AF" w14:textId="33913323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16A2FF" w14:textId="3C850DF1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Недостающий элемент в формуле расчета объема выборки при бесповторном случайном отборе (оценивается среднее значение признака)</w:t>
            </w:r>
          </w:p>
          <w:p w14:paraId="5C77BB32" w14:textId="3D1E0827" w:rsidR="00161685" w:rsidRPr="009C2E76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8554D98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а) (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-1)</w:t>
            </w:r>
          </w:p>
          <w:p w14:paraId="7B8EC31D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б) (1-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2EE03C54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453EEC5" w14:textId="442B9CA1" w:rsidR="00161685" w:rsidRPr="009C2E76" w:rsidRDefault="00161685" w:rsidP="009C2E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161685" w:rsidRPr="000C6FA3" w14:paraId="2B8D0175" w14:textId="77777777" w:rsidTr="00161685">
        <w:tc>
          <w:tcPr>
            <w:tcW w:w="5000" w:type="pct"/>
          </w:tcPr>
          <w:p w14:paraId="644F3EF6" w14:textId="2C214A3F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Недостающий элемент в формуле расчета объема выборки при бесповторном случайном отборе (оценивается среднее значение признака)</w:t>
            </w:r>
          </w:p>
          <w:p w14:paraId="4F2F54E2" w14:textId="3016F7D9" w:rsidR="00161685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∙…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56E0C37" w14:textId="77777777" w:rsidR="00161685" w:rsidRPr="009C2E76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D8430F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а) (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-1)</w:t>
            </w:r>
          </w:p>
          <w:p w14:paraId="349171F0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б) (1-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ACCD5B6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F2F7292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161685" w:rsidRPr="000C6FA3" w14:paraId="5DAB8280" w14:textId="77777777" w:rsidTr="00161685">
        <w:tc>
          <w:tcPr>
            <w:tcW w:w="5000" w:type="pct"/>
          </w:tcPr>
          <w:p w14:paraId="5B7DA2DE" w14:textId="70F0469C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Недостающий элемент в формуле расчета объема выборки при бесповторном случайном отборе является</w:t>
            </w:r>
          </w:p>
          <w:p w14:paraId="7DDE15C8" w14:textId="27C67B74" w:rsidR="00161685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∆=...∙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B351D94" w14:textId="77777777" w:rsidR="00161685" w:rsidRPr="009C2E76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F69284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а) t</m:t>
                </m:r>
              </m:oMath>
            </m:oMathPara>
          </w:p>
          <w:p w14:paraId="4D5FAB58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6A3D1D31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4595D2EB" w14:textId="77777777" w:rsidR="00161685" w:rsidRPr="000C6FA3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г) n</m:t>
                </m:r>
              </m:oMath>
            </m:oMathPara>
          </w:p>
        </w:tc>
      </w:tr>
      <w:tr w:rsidR="00161685" w:rsidRPr="000C6FA3" w14:paraId="0C8EB44F" w14:textId="77777777" w:rsidTr="00161685">
        <w:tc>
          <w:tcPr>
            <w:tcW w:w="5000" w:type="pct"/>
          </w:tcPr>
          <w:p w14:paraId="17BA3E25" w14:textId="2371CA1C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6. Средняя ошибка выборки для средней величины характеризует: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вариацию признака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тесноту связи между двумя факторами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среднюю величину всех возможных расхождений выборочной и генеральной средней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среднее значение признака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д) темп роста</w:t>
            </w:r>
          </w:p>
        </w:tc>
      </w:tr>
      <w:tr w:rsidR="00161685" w:rsidRPr="000C6FA3" w14:paraId="7546A0C9" w14:textId="77777777" w:rsidTr="00161685">
        <w:tc>
          <w:tcPr>
            <w:tcW w:w="5000" w:type="pct"/>
          </w:tcPr>
          <w:p w14:paraId="515EB286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Под выборочным наблюдением понимают: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9A7F3F1" w14:textId="5FDA3637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сплошное наблюдение всех единиц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несплошное наблюдение части единиц совокупности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несплошное наблюдение части единиц совокупности, отобранных случайным образом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наблюдение за единицами совокупности в определенные моменты времени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д) обследование наиболее крупных единиц изучаемой совокупности</w:t>
            </w:r>
          </w:p>
        </w:tc>
      </w:tr>
      <w:tr w:rsidR="00161685" w:rsidRPr="000C6FA3" w14:paraId="47178055" w14:textId="77777777" w:rsidTr="00161685">
        <w:tc>
          <w:tcPr>
            <w:tcW w:w="5000" w:type="pct"/>
          </w:tcPr>
          <w:p w14:paraId="6B10A74B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8. Сущность статистического наблюдения заключается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932A18" w14:textId="780ECE63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решении организационных вопросов сбора данных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планомерном, научно обоснованном сборе массовых данных о явлениях общественной жизни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составление программы наблюдения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статистическом отборе цифровых данных</w:t>
            </w:r>
          </w:p>
        </w:tc>
      </w:tr>
      <w:tr w:rsidR="00161685" w:rsidRPr="000C6FA3" w14:paraId="1CD47CAE" w14:textId="77777777" w:rsidTr="00161685">
        <w:tc>
          <w:tcPr>
            <w:tcW w:w="5000" w:type="pct"/>
          </w:tcPr>
          <w:p w14:paraId="6BA3106C" w14:textId="272165FD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9. Ошибки регистрации 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сезонными, периодическими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случайными, систематическими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выборочными, сплошными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логическими, арифметическими</w:t>
            </w:r>
          </w:p>
        </w:tc>
      </w:tr>
      <w:tr w:rsidR="00161685" w:rsidRPr="000C6FA3" w14:paraId="494061FA" w14:textId="77777777" w:rsidTr="00161685">
        <w:tc>
          <w:tcPr>
            <w:tcW w:w="5000" w:type="pct"/>
          </w:tcPr>
          <w:p w14:paraId="68961126" w14:textId="77777777" w:rsidR="00161685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численности, составе и размещении населения берутся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1640BB4" w14:textId="601CD1F8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переписи населения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баланса денежных доходов и расходов населения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программы наблюдения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общероссийского классификатора о населении</w:t>
            </w:r>
          </w:p>
        </w:tc>
      </w:tr>
      <w:tr w:rsidR="00161685" w:rsidRPr="000C6FA3" w14:paraId="6025EE6E" w14:textId="77777777" w:rsidTr="00161685">
        <w:tc>
          <w:tcPr>
            <w:tcW w:w="5000" w:type="pct"/>
          </w:tcPr>
          <w:p w14:paraId="0C8FB85D" w14:textId="77777777" w:rsidR="00161685" w:rsidRDefault="00161685" w:rsidP="009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Систематизация и квалификация статистических данных, собранных в результате статистического наблюдения, осуществляется с помощью метода: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FB9AC6" w14:textId="5ACD2EF8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массовых наблюдений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обобщающих показателей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средних величин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группировок</w:t>
            </w:r>
          </w:p>
        </w:tc>
      </w:tr>
      <w:tr w:rsidR="00161685" w:rsidRPr="000C6FA3" w14:paraId="130BF318" w14:textId="77777777" w:rsidTr="00161685">
        <w:tc>
          <w:tcPr>
            <w:tcW w:w="5000" w:type="pct"/>
          </w:tcPr>
          <w:p w14:paraId="2A38DB63" w14:textId="2BBE5A62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Разделение качественно неоднородной совокупности на отдельные качественно однородные группы и выявление на этой основе экономических типов явлений называется группировкой: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аналитической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множественной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типологической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структурной</w:t>
            </w:r>
          </w:p>
        </w:tc>
      </w:tr>
      <w:tr w:rsidR="00161685" w:rsidRPr="000C6FA3" w14:paraId="0F078A55" w14:textId="77777777" w:rsidTr="00161685">
        <w:tc>
          <w:tcPr>
            <w:tcW w:w="5000" w:type="pct"/>
          </w:tcPr>
          <w:p w14:paraId="4C7988C7" w14:textId="1858465A" w:rsidR="00161685" w:rsidRPr="000C6FA3" w:rsidRDefault="00161685" w:rsidP="009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Группировка, в которой изучается структура совокупности,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простой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сложной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аналитической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структурной</w:t>
            </w:r>
          </w:p>
        </w:tc>
      </w:tr>
      <w:tr w:rsidR="00161685" w:rsidRPr="000C6FA3" w14:paraId="03D3B939" w14:textId="77777777" w:rsidTr="00161685">
        <w:tc>
          <w:tcPr>
            <w:tcW w:w="5000" w:type="pct"/>
          </w:tcPr>
          <w:p w14:paraId="7C3B6829" w14:textId="77777777" w:rsidR="00161685" w:rsidRDefault="00161685" w:rsidP="007C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Вариационный ряд — это ряд распределения, построенный по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888C1AE" w14:textId="5588CD5E" w:rsidR="00161685" w:rsidRPr="000C6FA3" w:rsidRDefault="00161685" w:rsidP="007C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а) прерывному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количественному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качественному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непрерывному</w:t>
            </w:r>
          </w:p>
        </w:tc>
      </w:tr>
      <w:tr w:rsidR="00161685" w:rsidRPr="000C6FA3" w14:paraId="7930E092" w14:textId="77777777" w:rsidTr="00161685">
        <w:tc>
          <w:tcPr>
            <w:tcW w:w="5000" w:type="pct"/>
          </w:tcPr>
          <w:p w14:paraId="6C757B0C" w14:textId="5EBC498D" w:rsidR="00161685" w:rsidRDefault="00161685" w:rsidP="00D0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Особую стадию статистического исследования, в ходе которой систематизируются первичные материалы статистического наблюдения, называют статистической: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ыберите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2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8E2781" w14:textId="77777777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762A" w14:textId="77777777" w:rsidR="00161685" w:rsidRPr="000C6FA3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A3">
              <w:rPr>
                <w:rFonts w:ascii="Times New Roman" w:hAnsi="Times New Roman" w:cs="Times New Roman"/>
                <w:sz w:val="24"/>
                <w:szCs w:val="24"/>
              </w:rPr>
              <w:t>а) сводкой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б) группировкой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в) калькуляцией</w:t>
            </w:r>
            <w:r w:rsidRPr="000C6FA3">
              <w:rPr>
                <w:rFonts w:ascii="Times New Roman" w:hAnsi="Times New Roman" w:cs="Times New Roman"/>
                <w:sz w:val="24"/>
                <w:szCs w:val="24"/>
              </w:rPr>
              <w:br/>
              <w:t>г) классификацией</w:t>
            </w:r>
          </w:p>
        </w:tc>
      </w:tr>
    </w:tbl>
    <w:p w14:paraId="14D84E2A" w14:textId="77777777" w:rsidR="00415192" w:rsidRDefault="00415192" w:rsidP="0041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B6D3C" w14:textId="77777777" w:rsidR="00415192" w:rsidRDefault="00415192" w:rsidP="0041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A77AF" w14:textId="77777777" w:rsidR="00415192" w:rsidRDefault="00415192" w:rsidP="004151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14F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1685" w:rsidRPr="00025C43" w14:paraId="55CF39D8" w14:textId="77777777" w:rsidTr="00161685">
        <w:tc>
          <w:tcPr>
            <w:tcW w:w="5000" w:type="pct"/>
          </w:tcPr>
          <w:p w14:paraId="632E22BA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61685" w:rsidRPr="00025C43" w14:paraId="4AD064E7" w14:textId="77777777" w:rsidTr="00161685">
        <w:tc>
          <w:tcPr>
            <w:tcW w:w="5000" w:type="pct"/>
          </w:tcPr>
          <w:p w14:paraId="180F46F3" w14:textId="346B152E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 = ... промилле (с точностью до 0,1 промилле) при условии: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8"/>
              <w:gridCol w:w="1620"/>
            </w:tblGrid>
            <w:tr w:rsidR="00161685" w:rsidRPr="007E70DA" w14:paraId="33FC0FF8" w14:textId="77777777" w:rsidTr="00D047F1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1A35C" w14:textId="77777777" w:rsidR="00161685" w:rsidRPr="007E70DA" w:rsidRDefault="00161685" w:rsidP="00D047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4B40D" w14:textId="77777777" w:rsidR="00161685" w:rsidRPr="007E70DA" w:rsidRDefault="00161685" w:rsidP="00D047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человек</w:t>
                  </w:r>
                </w:p>
              </w:tc>
            </w:tr>
            <w:tr w:rsidR="00161685" w:rsidRPr="007E70DA" w14:paraId="0C0E6636" w14:textId="77777777" w:rsidTr="00D047F1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D6E3D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населения на начало года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B0F81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</w:tr>
            <w:tr w:rsidR="00161685" w:rsidRPr="007E70DA" w14:paraId="7F2F7F44" w14:textId="77777777" w:rsidTr="00D047F1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3EEC0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населения на конец года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B0584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</w:tr>
            <w:tr w:rsidR="00161685" w:rsidRPr="007E70DA" w14:paraId="331EC61F" w14:textId="77777777" w:rsidTr="00D047F1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241D9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Число родившихся за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4FC46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161685" w:rsidRPr="007E70DA" w14:paraId="023EB513" w14:textId="77777777" w:rsidTr="00D047F1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3720C" w14:textId="77777777" w:rsidR="00161685" w:rsidRPr="007E70DA" w:rsidRDefault="00161685" w:rsidP="00D047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умерших за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0795" w14:textId="77777777" w:rsidR="00161685" w:rsidRPr="007E70DA" w:rsidRDefault="00161685" w:rsidP="00D047F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</w:tbl>
          <w:p w14:paraId="3AB55A7E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85" w:rsidRPr="00025C43" w14:paraId="0761BEB0" w14:textId="77777777" w:rsidTr="00161685">
        <w:tc>
          <w:tcPr>
            <w:tcW w:w="5000" w:type="pct"/>
          </w:tcPr>
          <w:p w14:paraId="37BBD247" w14:textId="396E6EF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 на начало года составила 190 млн. руб.; на конец года - 210 млн. руб.; за год реализовано продукции на сумму 800 млн. руб.; среднегодовая численность работников 20 тыс. </w:t>
            </w:r>
            <w:proofErr w:type="spellStart"/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чел.Фондоемкость</w:t>
            </w:r>
            <w:proofErr w:type="spellEnd"/>
            <w:r w:rsidRPr="007E70DA">
              <w:rPr>
                <w:rFonts w:ascii="Times New Roman" w:hAnsi="Times New Roman" w:cs="Times New Roman"/>
                <w:sz w:val="24"/>
                <w:szCs w:val="24"/>
              </w:rPr>
              <w:t xml:space="preserve"> равна ......... млн. руб./млн. руб.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привести с точностью до 0,01 млн. руб./млн. руб.</w:t>
            </w:r>
          </w:p>
        </w:tc>
      </w:tr>
      <w:tr w:rsidR="00161685" w:rsidRPr="00025C43" w14:paraId="3A76CC78" w14:textId="77777777" w:rsidTr="00161685">
        <w:tc>
          <w:tcPr>
            <w:tcW w:w="5000" w:type="pct"/>
          </w:tcPr>
          <w:p w14:paraId="4BDD0808" w14:textId="3D25834A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 на начало года составила 190 млн. руб.; на конец года - 210 млн. руб.; за год реализовано продукции на сумму 800 млн. руб.; среднегодовая численность работников 20 тыс. </w:t>
            </w:r>
            <w:proofErr w:type="spellStart"/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чел.Фондовооруженность</w:t>
            </w:r>
            <w:proofErr w:type="spellEnd"/>
            <w:r w:rsidRPr="007E70DA">
              <w:rPr>
                <w:rFonts w:ascii="Times New Roman" w:hAnsi="Times New Roman" w:cs="Times New Roman"/>
                <w:sz w:val="24"/>
                <w:szCs w:val="24"/>
              </w:rPr>
              <w:t xml:space="preserve"> равна ......... тыс. руб./чел.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привести с точностью до 1 тыс. руб./чел.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1685" w:rsidRPr="00025C43" w14:paraId="795C1BBB" w14:textId="77777777" w:rsidTr="00161685">
        <w:tc>
          <w:tcPr>
            <w:tcW w:w="5000" w:type="pct"/>
          </w:tcPr>
          <w:p w14:paraId="7A8EDBB3" w14:textId="6FE24A2E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Число оборотов оборотных фондов за квартал равно 6. Продолжительность одного оборота составляет ...... дней (значение привести с точностью до 1 дня).</w:t>
            </w:r>
          </w:p>
        </w:tc>
      </w:tr>
      <w:tr w:rsidR="00161685" w:rsidRPr="00025C43" w14:paraId="07B0A43B" w14:textId="77777777" w:rsidTr="00161685">
        <w:tc>
          <w:tcPr>
            <w:tcW w:w="5000" w:type="pct"/>
          </w:tcPr>
          <w:p w14:paraId="5DA0CFF7" w14:textId="03B83A62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Коэффициент выбытия основных фондов равен ...... % (с точностью до 0,1%) при условии:</w:t>
            </w:r>
          </w:p>
          <w:p w14:paraId="7D571A75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(млн. руб.)</w:t>
            </w:r>
          </w:p>
          <w:p w14:paraId="119EF1A5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* полная стоимость основных фондов на начало года = 80</w:t>
            </w:r>
          </w:p>
          <w:p w14:paraId="19A8F33A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* полная стоимость основных фондов на конец года = 95</w:t>
            </w:r>
          </w:p>
          <w:p w14:paraId="0187B8F6" w14:textId="77777777" w:rsidR="00161685" w:rsidRPr="007E70DA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DA">
              <w:rPr>
                <w:rFonts w:ascii="Times New Roman" w:hAnsi="Times New Roman" w:cs="Times New Roman"/>
                <w:sz w:val="24"/>
                <w:szCs w:val="24"/>
              </w:rPr>
              <w:t>* выбыло основных фондов в течение года = 6</w:t>
            </w:r>
            <w:r w:rsidRPr="007E70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1685" w:rsidRPr="00025C43" w14:paraId="35FF1D04" w14:textId="77777777" w:rsidTr="00161685">
        <w:tc>
          <w:tcPr>
            <w:tcW w:w="5000" w:type="pct"/>
            <w:vAlign w:val="center"/>
          </w:tcPr>
          <w:p w14:paraId="0C0B7508" w14:textId="179CEFC4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При сопоставлении каждого последующего уровня с одним и тем же, взятым за базу для сравнения, показатели динамики определяются методом</w:t>
            </w:r>
          </w:p>
        </w:tc>
      </w:tr>
      <w:tr w:rsidR="00161685" w:rsidRPr="00025C43" w14:paraId="25E4530B" w14:textId="77777777" w:rsidTr="00161685">
        <w:tc>
          <w:tcPr>
            <w:tcW w:w="5000" w:type="pct"/>
            <w:vAlign w:val="center"/>
          </w:tcPr>
          <w:p w14:paraId="20496940" w14:textId="52862340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формы воздействия одних факторов на другие используется метод анализа</w:t>
            </w:r>
          </w:p>
        </w:tc>
      </w:tr>
      <w:tr w:rsidR="00161685" w:rsidRPr="00025C43" w14:paraId="378DE607" w14:textId="77777777" w:rsidTr="00161685">
        <w:tc>
          <w:tcPr>
            <w:tcW w:w="5000" w:type="pct"/>
            <w:vAlign w:val="center"/>
          </w:tcPr>
          <w:p w14:paraId="767A3F9F" w14:textId="18D3102B" w:rsidR="00161685" w:rsidRDefault="00161685" w:rsidP="00D0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Сумма отклонений индивидуальных значений признака от средней арифметической равна</w:t>
            </w:r>
          </w:p>
        </w:tc>
      </w:tr>
      <w:tr w:rsidR="00161685" w:rsidRPr="00025C43" w14:paraId="6C43E956" w14:textId="77777777" w:rsidTr="00161685">
        <w:tc>
          <w:tcPr>
            <w:tcW w:w="5000" w:type="pct"/>
          </w:tcPr>
          <w:p w14:paraId="3921DDEE" w14:textId="6230E03B" w:rsidR="00161685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В отчетный период по сравнению с базисным товарооборот розничной торговли увеличился в 1,4 раза, а издержки обращения возросли на 18%. На сколько снизилась динамика относительного уровня издержек обращения в процентах к товарообороту (с точностью до 0,1%)…</w:t>
            </w:r>
          </w:p>
        </w:tc>
      </w:tr>
      <w:tr w:rsidR="00161685" w:rsidRPr="00025C43" w14:paraId="105DDC42" w14:textId="77777777" w:rsidTr="00161685">
        <w:tc>
          <w:tcPr>
            <w:tcW w:w="5000" w:type="pct"/>
          </w:tcPr>
          <w:p w14:paraId="3B82E5F8" w14:textId="6EF939BE" w:rsidR="00161685" w:rsidRPr="004B5443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Ряд распределения: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336"/>
              <w:gridCol w:w="336"/>
              <w:gridCol w:w="456"/>
              <w:gridCol w:w="456"/>
              <w:gridCol w:w="456"/>
            </w:tblGrid>
            <w:tr w:rsidR="00161685" w:rsidRPr="004B5443" w14:paraId="39D75F68" w14:textId="2D9D88CA" w:rsidTr="005B7C7F">
              <w:tc>
                <w:tcPr>
                  <w:tcW w:w="2104" w:type="dxa"/>
                </w:tcPr>
                <w:p w14:paraId="75E4984C" w14:textId="48130CA2" w:rsidR="00161685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Тарифный разряд рабочих: </w:t>
                  </w:r>
                </w:p>
                <w:p w14:paraId="1AFB6827" w14:textId="388C23EA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14:paraId="7DE16ACF" w14:textId="4C731716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14:paraId="764992D0" w14:textId="77777777" w:rsidR="00161685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68D13435" w14:textId="77777777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7F921E02" w14:textId="77777777" w:rsidR="00161685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27C2D535" w14:textId="77777777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23963B06" w14:textId="77777777" w:rsidR="00161685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14:paraId="7CB858E8" w14:textId="20ED8792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0F956AFA" w14:textId="5563183D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61685" w:rsidRPr="004B5443" w14:paraId="7AEFFB41" w14:textId="5D3D790B" w:rsidTr="005B7C7F">
              <w:tc>
                <w:tcPr>
                  <w:tcW w:w="2104" w:type="dxa"/>
                </w:tcPr>
                <w:p w14:paraId="7427996B" w14:textId="6E48CEF7" w:rsidR="00161685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Число рабочих:                    </w:t>
                  </w:r>
                </w:p>
                <w:p w14:paraId="1673FE50" w14:textId="30C27890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14:paraId="5B0D810B" w14:textId="13912572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6" w:type="dxa"/>
                </w:tcPr>
                <w:p w14:paraId="279696BA" w14:textId="7A38BCA2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713605D1" w14:textId="2F97EACE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14:paraId="37CA6555" w14:textId="65DB3473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</w:tcPr>
                <w:p w14:paraId="1A599296" w14:textId="6CAFE043" w:rsidR="00161685" w:rsidRPr="004B5443" w:rsidRDefault="00161685" w:rsidP="005B7C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4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3B687E13" w14:textId="77777777" w:rsidR="00161685" w:rsidRPr="004B5443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Определите вид ряда:…</w:t>
            </w:r>
          </w:p>
          <w:p w14:paraId="146D2A65" w14:textId="1E7CF9AB" w:rsidR="00161685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85" w:rsidRPr="00025C43" w14:paraId="38437984" w14:textId="77777777" w:rsidTr="00161685">
        <w:tc>
          <w:tcPr>
            <w:tcW w:w="5000" w:type="pct"/>
            <w:vAlign w:val="center"/>
          </w:tcPr>
          <w:p w14:paraId="2ECB3F5D" w14:textId="361BB08E" w:rsidR="00161685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Относительная величина выполнений бизнес-плана фирма определяется отношением фактического уровня к </w:t>
            </w:r>
          </w:p>
        </w:tc>
      </w:tr>
      <w:tr w:rsidR="00161685" w:rsidRPr="00025C43" w14:paraId="06650EB7" w14:textId="77777777" w:rsidTr="00161685">
        <w:tc>
          <w:tcPr>
            <w:tcW w:w="5000" w:type="pct"/>
            <w:vAlign w:val="center"/>
          </w:tcPr>
          <w:p w14:paraId="66AC5BC5" w14:textId="56B9EF3C" w:rsidR="00161685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Среднее-линейное отклонение может быть величиной </w:t>
            </w:r>
          </w:p>
        </w:tc>
      </w:tr>
      <w:tr w:rsidR="00161685" w:rsidRPr="00025C43" w14:paraId="798895A9" w14:textId="77777777" w:rsidTr="00161685">
        <w:tc>
          <w:tcPr>
            <w:tcW w:w="5000" w:type="pct"/>
            <w:vAlign w:val="center"/>
          </w:tcPr>
          <w:p w14:paraId="295331D2" w14:textId="67AF9A28" w:rsidR="00161685" w:rsidRDefault="00161685" w:rsidP="004B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Медиана в вариационном ряду </w:t>
            </w:r>
          </w:p>
        </w:tc>
      </w:tr>
      <w:tr w:rsidR="00161685" w:rsidRPr="00025C43" w14:paraId="281FCF7E" w14:textId="77777777" w:rsidTr="00161685">
        <w:tc>
          <w:tcPr>
            <w:tcW w:w="5000" w:type="pct"/>
            <w:vAlign w:val="center"/>
          </w:tcPr>
          <w:p w14:paraId="14DD1C7E" w14:textId="5F5116AB" w:rsidR="00161685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9 г. отличился тем, что предприятие увеличивает выпуск продукции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8 г. на 10%, 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0 г. выпуск продукции на предприятии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9 г. снизился на 5%.Выпуск продукции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0 г.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8 г. составил ### % (с точностью до 0,1 %).</w:t>
            </w:r>
          </w:p>
        </w:tc>
      </w:tr>
      <w:tr w:rsidR="00161685" w:rsidRPr="00025C43" w14:paraId="059CFC8B" w14:textId="77777777" w:rsidTr="00161685">
        <w:tc>
          <w:tcPr>
            <w:tcW w:w="5000" w:type="pct"/>
          </w:tcPr>
          <w:p w14:paraId="7BE33A7F" w14:textId="738B4BD5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5B7C7F">
              <w:rPr>
                <w:rFonts w:ascii="Times New Roman" w:hAnsi="Times New Roman" w:cs="Times New Roman"/>
                <w:sz w:val="24"/>
                <w:szCs w:val="24"/>
              </w:rPr>
              <w:t>По приобретенной ценной бумаге со сроком погашения через три года доходность составит в каждый год соответственно 8, 10 и 12% годовых. Определите среднюю доходность ценной бумаги.</w:t>
            </w:r>
          </w:p>
        </w:tc>
      </w:tr>
      <w:tr w:rsidR="00161685" w:rsidRPr="00025C43" w14:paraId="5B110A0A" w14:textId="77777777" w:rsidTr="00161685">
        <w:tc>
          <w:tcPr>
            <w:tcW w:w="5000" w:type="pct"/>
          </w:tcPr>
          <w:p w14:paraId="41673313" w14:textId="00DE505F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численность населения на конец года составила 3 500 тыс. чел. При этом численность трудоспособного населения была 2 570 тыс. чел. Занято в экономике 2 120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 Признано безработными 150 тыс. чел. Коэффициент безработицы на конец года составил … %.</w:t>
            </w:r>
          </w:p>
        </w:tc>
      </w:tr>
      <w:tr w:rsidR="00161685" w:rsidRPr="00025C43" w14:paraId="3DF968DF" w14:textId="77777777" w:rsidTr="00161685">
        <w:tc>
          <w:tcPr>
            <w:tcW w:w="5000" w:type="pct"/>
          </w:tcPr>
          <w:p w14:paraId="1603FF99" w14:textId="3B9C6F69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Pr="005B7C7F">
              <w:rPr>
                <w:rFonts w:ascii="Times New Roman" w:hAnsi="Times New Roman" w:cs="Times New Roman"/>
                <w:sz w:val="24"/>
                <w:szCs w:val="24"/>
              </w:rPr>
              <w:t>Страховая компания предлагает приобрести страховой полис на 5 лет с ежегодным доходом 5, 7, 9, 12, 15%. Определите средний процент дохода владельца страхового полиса. </w:t>
            </w:r>
          </w:p>
        </w:tc>
      </w:tr>
      <w:tr w:rsidR="00161685" w:rsidRPr="00025C43" w14:paraId="684C7043" w14:textId="77777777" w:rsidTr="00161685">
        <w:tc>
          <w:tcPr>
            <w:tcW w:w="5000" w:type="pct"/>
          </w:tcPr>
          <w:p w14:paraId="3AF3B182" w14:textId="2D948607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Объединением выполнен план производства на 104 %. В сравнении с прошлым годом прирост выпуска продукции по объединению составляет 7 %.Рассчитайте относительную величину планового задания (с точностью до 0,1 %) = ### </w:t>
            </w:r>
          </w:p>
          <w:p w14:paraId="4ED72E15" w14:textId="77777777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85" w:rsidRPr="00025C43" w14:paraId="1BF165FE" w14:textId="77777777" w:rsidTr="00161685">
        <w:tc>
          <w:tcPr>
            <w:tcW w:w="5000" w:type="pct"/>
          </w:tcPr>
          <w:p w14:paraId="77BF208E" w14:textId="0EC82257" w:rsidR="00161685" w:rsidRPr="004B5443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5B7C7F">
              <w:rPr>
                <w:rFonts w:ascii="Times New Roman" w:hAnsi="Times New Roman" w:cs="Times New Roman"/>
                <w:sz w:val="24"/>
                <w:szCs w:val="24"/>
              </w:rPr>
              <w:t>В каких единицах будет выражаться относительный показатель, если база сравнения принимается за единицу?</w:t>
            </w:r>
          </w:p>
          <w:p w14:paraId="12F364CD" w14:textId="77777777" w:rsidR="00161685" w:rsidRPr="005B7C7F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85" w:rsidRPr="00025C43" w14:paraId="0A2AC33C" w14:textId="77777777" w:rsidTr="00161685">
        <w:tc>
          <w:tcPr>
            <w:tcW w:w="5000" w:type="pct"/>
          </w:tcPr>
          <w:p w14:paraId="487D14C9" w14:textId="18AB0D5B" w:rsidR="00161685" w:rsidRPr="005B7C7F" w:rsidRDefault="00161685" w:rsidP="005B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величина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= 20; коэффициент вариации = </w:t>
            </w:r>
            <w:r w:rsidRPr="004B5443">
              <w:rPr>
                <w:rFonts w:ascii="Times New Roman" w:hAnsi="Times New Roman" w:cs="Times New Roman"/>
                <w:sz w:val="24"/>
                <w:szCs w:val="24"/>
              </w:rPr>
              <w:t>25 %. Дисперсия признака равна…</w:t>
            </w:r>
          </w:p>
        </w:tc>
      </w:tr>
    </w:tbl>
    <w:p w14:paraId="1E991519" w14:textId="77777777" w:rsidR="00415192" w:rsidRDefault="00415192" w:rsidP="0041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">
    <w:altName w:val="Cambria"/>
    <w:charset w:val="00"/>
    <w:family w:val="roman"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7BC"/>
    <w:multiLevelType w:val="hybridMultilevel"/>
    <w:tmpl w:val="C03A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6722"/>
    <w:multiLevelType w:val="hybridMultilevel"/>
    <w:tmpl w:val="EE2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6569"/>
    <w:multiLevelType w:val="hybridMultilevel"/>
    <w:tmpl w:val="5A8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4E1C"/>
    <w:multiLevelType w:val="hybridMultilevel"/>
    <w:tmpl w:val="BA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7F3D"/>
    <w:multiLevelType w:val="hybridMultilevel"/>
    <w:tmpl w:val="3B16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12EC8"/>
    <w:multiLevelType w:val="hybridMultilevel"/>
    <w:tmpl w:val="FBA8D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E0A00"/>
    <w:multiLevelType w:val="hybridMultilevel"/>
    <w:tmpl w:val="9066163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E762E"/>
    <w:multiLevelType w:val="hybridMultilevel"/>
    <w:tmpl w:val="34D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04976"/>
    <w:multiLevelType w:val="hybridMultilevel"/>
    <w:tmpl w:val="11B0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A5A91"/>
    <w:multiLevelType w:val="hybridMultilevel"/>
    <w:tmpl w:val="E578D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061AA"/>
    <w:multiLevelType w:val="hybridMultilevel"/>
    <w:tmpl w:val="E0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476B"/>
    <w:multiLevelType w:val="hybridMultilevel"/>
    <w:tmpl w:val="35B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3CB9"/>
    <w:multiLevelType w:val="hybridMultilevel"/>
    <w:tmpl w:val="957A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31B76"/>
    <w:multiLevelType w:val="hybridMultilevel"/>
    <w:tmpl w:val="7CB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E7DF6"/>
    <w:multiLevelType w:val="hybridMultilevel"/>
    <w:tmpl w:val="12D0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5C57"/>
    <w:multiLevelType w:val="hybridMultilevel"/>
    <w:tmpl w:val="81A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003DF"/>
    <w:multiLevelType w:val="hybridMultilevel"/>
    <w:tmpl w:val="776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9327F"/>
    <w:multiLevelType w:val="hybridMultilevel"/>
    <w:tmpl w:val="DEA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559DA"/>
    <w:multiLevelType w:val="hybridMultilevel"/>
    <w:tmpl w:val="9DA2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C31D0"/>
    <w:multiLevelType w:val="hybridMultilevel"/>
    <w:tmpl w:val="4DC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18"/>
  </w:num>
  <w:num w:numId="19">
    <w:abstractNumId w:val="5"/>
  </w:num>
  <w:num w:numId="20">
    <w:abstractNumId w:val="12"/>
  </w:num>
  <w:num w:numId="21">
    <w:abstractNumId w:val="20"/>
  </w:num>
  <w:num w:numId="22">
    <w:abstractNumId w:val="9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8"/>
    <w:rsid w:val="000073BE"/>
    <w:rsid w:val="000248E0"/>
    <w:rsid w:val="00025C43"/>
    <w:rsid w:val="00035A0B"/>
    <w:rsid w:val="000547A4"/>
    <w:rsid w:val="00076130"/>
    <w:rsid w:val="00091F28"/>
    <w:rsid w:val="000B49B6"/>
    <w:rsid w:val="000E2F8D"/>
    <w:rsid w:val="000E751C"/>
    <w:rsid w:val="001004EF"/>
    <w:rsid w:val="00102EEE"/>
    <w:rsid w:val="0013175E"/>
    <w:rsid w:val="001611D6"/>
    <w:rsid w:val="00161685"/>
    <w:rsid w:val="00181C9B"/>
    <w:rsid w:val="00185589"/>
    <w:rsid w:val="001A6AD6"/>
    <w:rsid w:val="001B0E6B"/>
    <w:rsid w:val="001B7BC1"/>
    <w:rsid w:val="001E6012"/>
    <w:rsid w:val="001E61CC"/>
    <w:rsid w:val="001F0706"/>
    <w:rsid w:val="001F5836"/>
    <w:rsid w:val="00205F38"/>
    <w:rsid w:val="00217C1E"/>
    <w:rsid w:val="0023124C"/>
    <w:rsid w:val="0029056F"/>
    <w:rsid w:val="002C702C"/>
    <w:rsid w:val="002E4DBC"/>
    <w:rsid w:val="00305CBD"/>
    <w:rsid w:val="0030663F"/>
    <w:rsid w:val="003234C7"/>
    <w:rsid w:val="003416E9"/>
    <w:rsid w:val="0039333B"/>
    <w:rsid w:val="00393B1A"/>
    <w:rsid w:val="003A4FCB"/>
    <w:rsid w:val="003E3BC2"/>
    <w:rsid w:val="00403BC1"/>
    <w:rsid w:val="00415192"/>
    <w:rsid w:val="004326CF"/>
    <w:rsid w:val="00435D6A"/>
    <w:rsid w:val="004625C8"/>
    <w:rsid w:val="00463919"/>
    <w:rsid w:val="00493909"/>
    <w:rsid w:val="004A5294"/>
    <w:rsid w:val="004A693A"/>
    <w:rsid w:val="004B5443"/>
    <w:rsid w:val="004C14AF"/>
    <w:rsid w:val="004D16D8"/>
    <w:rsid w:val="00527D39"/>
    <w:rsid w:val="00546028"/>
    <w:rsid w:val="0056144D"/>
    <w:rsid w:val="00572A7A"/>
    <w:rsid w:val="005B7C7F"/>
    <w:rsid w:val="005E0A0F"/>
    <w:rsid w:val="00625A78"/>
    <w:rsid w:val="00637959"/>
    <w:rsid w:val="00660A38"/>
    <w:rsid w:val="006623F4"/>
    <w:rsid w:val="006938CD"/>
    <w:rsid w:val="006B33DC"/>
    <w:rsid w:val="006E39EA"/>
    <w:rsid w:val="006F6F14"/>
    <w:rsid w:val="00724EA4"/>
    <w:rsid w:val="007250A8"/>
    <w:rsid w:val="00747C76"/>
    <w:rsid w:val="007C515D"/>
    <w:rsid w:val="007C69CB"/>
    <w:rsid w:val="007D7458"/>
    <w:rsid w:val="007E2888"/>
    <w:rsid w:val="008256B9"/>
    <w:rsid w:val="008B4255"/>
    <w:rsid w:val="008D13B0"/>
    <w:rsid w:val="008D2F95"/>
    <w:rsid w:val="008D5E72"/>
    <w:rsid w:val="009063E9"/>
    <w:rsid w:val="00916A25"/>
    <w:rsid w:val="009C0EF7"/>
    <w:rsid w:val="009C2E76"/>
    <w:rsid w:val="009C76F5"/>
    <w:rsid w:val="00A013E0"/>
    <w:rsid w:val="00A04D37"/>
    <w:rsid w:val="00A06E98"/>
    <w:rsid w:val="00A42006"/>
    <w:rsid w:val="00A42BBF"/>
    <w:rsid w:val="00AC7FFD"/>
    <w:rsid w:val="00B01C73"/>
    <w:rsid w:val="00B01E9C"/>
    <w:rsid w:val="00B35566"/>
    <w:rsid w:val="00B65A1D"/>
    <w:rsid w:val="00BA6718"/>
    <w:rsid w:val="00BF2CBC"/>
    <w:rsid w:val="00BF57AB"/>
    <w:rsid w:val="00BF6E54"/>
    <w:rsid w:val="00BF7B8D"/>
    <w:rsid w:val="00C14EA7"/>
    <w:rsid w:val="00C60B5A"/>
    <w:rsid w:val="00C64C4C"/>
    <w:rsid w:val="00C827B8"/>
    <w:rsid w:val="00C848CE"/>
    <w:rsid w:val="00CA4FB5"/>
    <w:rsid w:val="00CD3CE0"/>
    <w:rsid w:val="00CD6BA2"/>
    <w:rsid w:val="00CD76B9"/>
    <w:rsid w:val="00CE2740"/>
    <w:rsid w:val="00D047F1"/>
    <w:rsid w:val="00D32CCA"/>
    <w:rsid w:val="00D7794F"/>
    <w:rsid w:val="00D878C7"/>
    <w:rsid w:val="00D95EA6"/>
    <w:rsid w:val="00DF0313"/>
    <w:rsid w:val="00E21A92"/>
    <w:rsid w:val="00E459CD"/>
    <w:rsid w:val="00E5771A"/>
    <w:rsid w:val="00E63A8E"/>
    <w:rsid w:val="00EB34F6"/>
    <w:rsid w:val="00F0009B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D5E7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8D5E72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p1">
    <w:name w:val="p1"/>
    <w:basedOn w:val="a"/>
    <w:rsid w:val="00D047F1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D047F1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D5E7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8D5E72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p1">
    <w:name w:val="p1"/>
    <w:basedOn w:val="a"/>
    <w:rsid w:val="00D047F1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D047F1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Флягина Татьяна Анатольевна</cp:lastModifiedBy>
  <cp:revision>7</cp:revision>
  <cp:lastPrinted>2022-10-05T09:25:00Z</cp:lastPrinted>
  <dcterms:created xsi:type="dcterms:W3CDTF">2024-01-31T17:21:00Z</dcterms:created>
  <dcterms:modified xsi:type="dcterms:W3CDTF">2024-03-03T16:13:00Z</dcterms:modified>
</cp:coreProperties>
</file>