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8E" w:rsidRDefault="00300E62" w:rsidP="002952C3">
      <w:pPr>
        <w:pStyle w:val="a3"/>
        <w:spacing w:line="240" w:lineRule="auto"/>
        <w:ind w:left="100" w:firstLine="0"/>
        <w:rPr>
          <w:sz w:val="20"/>
        </w:rPr>
        <w:sectPr w:rsidR="00F9388E">
          <w:type w:val="continuous"/>
          <w:pgSz w:w="11910" w:h="16840"/>
          <w:pgMar w:top="760" w:right="820" w:bottom="0" w:left="13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81878" cy="96613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878" cy="9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C3" w:rsidRDefault="002952C3">
      <w:pPr>
        <w:rPr>
          <w:sz w:val="19"/>
        </w:rPr>
      </w:pPr>
    </w:p>
    <w:p w:rsidR="00F9388E" w:rsidRDefault="00300E62">
      <w:pPr>
        <w:pStyle w:val="1"/>
        <w:ind w:left="3890" w:right="4063"/>
        <w:jc w:val="center"/>
      </w:pPr>
      <w:r>
        <w:t>СОДЕРЖАНИЕ</w:t>
      </w:r>
    </w:p>
    <w:sdt>
      <w:sdtPr>
        <w:id w:val="-617602700"/>
        <w:docPartObj>
          <w:docPartGallery w:val="Table of Contents"/>
          <w:docPartUnique/>
        </w:docPartObj>
      </w:sdtPr>
      <w:sdtEndPr/>
      <w:sdtContent>
        <w:p w:rsidR="00F9388E" w:rsidRDefault="0031325B">
          <w:pPr>
            <w:pStyle w:val="10"/>
            <w:numPr>
              <w:ilvl w:val="0"/>
              <w:numId w:val="10"/>
            </w:numPr>
            <w:tabs>
              <w:tab w:val="left" w:pos="302"/>
              <w:tab w:val="left" w:leader="dot" w:pos="9229"/>
            </w:tabs>
            <w:ind w:hanging="302"/>
          </w:pPr>
          <w:hyperlink w:anchor="_TOC_250003" w:history="1">
            <w:r w:rsidR="00300E62">
              <w:t>ОБЩИЕ</w:t>
            </w:r>
            <w:r w:rsidR="00300E62">
              <w:rPr>
                <w:spacing w:val="-2"/>
              </w:rPr>
              <w:t xml:space="preserve"> </w:t>
            </w:r>
            <w:r w:rsidR="00300E62">
              <w:t>ПОЛОЖЕНИЯ</w:t>
            </w:r>
            <w:r w:rsidR="00300E62">
              <w:tab/>
              <w:t>4</w:t>
            </w:r>
          </w:hyperlink>
        </w:p>
        <w:p w:rsidR="00F9388E" w:rsidRDefault="0031325B">
          <w:pPr>
            <w:pStyle w:val="2"/>
            <w:numPr>
              <w:ilvl w:val="0"/>
              <w:numId w:val="10"/>
            </w:numPr>
            <w:tabs>
              <w:tab w:val="left" w:pos="302"/>
              <w:tab w:val="left" w:leader="dot" w:pos="9349"/>
            </w:tabs>
            <w:spacing w:before="142"/>
          </w:pPr>
          <w:hyperlink w:anchor="_TOC_250002" w:history="1">
            <w:r w:rsidR="00300E62">
              <w:t>РЕЗУЛЬТАТЫ</w:t>
            </w:r>
            <w:r w:rsidR="00300E62">
              <w:rPr>
                <w:spacing w:val="-4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4"/>
              </w:rPr>
              <w:t xml:space="preserve"> </w:t>
            </w:r>
            <w:r w:rsidR="00300E62">
              <w:t>ДИСЦИПЛИНЫ,</w:t>
            </w:r>
            <w:r w:rsidR="00300E62">
              <w:rPr>
                <w:spacing w:val="-1"/>
              </w:rPr>
              <w:t xml:space="preserve"> </w:t>
            </w:r>
            <w:r w:rsidR="00300E62">
              <w:t>ПОДЛЕЖАЩИЕ</w:t>
            </w:r>
            <w:r w:rsidR="00300E62">
              <w:rPr>
                <w:spacing w:val="-4"/>
              </w:rPr>
              <w:t xml:space="preserve"> </w:t>
            </w:r>
            <w:r w:rsidR="00300E62">
              <w:t>ПРОВЕРКЕ</w:t>
            </w:r>
            <w:r w:rsidR="00300E62">
              <w:tab/>
              <w:t>4</w:t>
            </w:r>
          </w:hyperlink>
        </w:p>
        <w:p w:rsidR="00F9388E" w:rsidRDefault="0031325B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349"/>
            </w:tabs>
            <w:ind w:left="302" w:hanging="184"/>
          </w:pPr>
          <w:hyperlink w:anchor="_TOC_250001" w:history="1">
            <w:r w:rsidR="00300E62">
              <w:t>ОЦЕНКА</w:t>
            </w:r>
            <w:r w:rsidR="00300E62">
              <w:rPr>
                <w:spacing w:val="-1"/>
              </w:rPr>
              <w:t xml:space="preserve"> </w:t>
            </w:r>
            <w:r w:rsidR="00300E62">
              <w:t>УРОВНЕЙ</w:t>
            </w:r>
            <w:r w:rsidR="00300E62">
              <w:rPr>
                <w:spacing w:val="-4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5"/>
              </w:rPr>
              <w:t xml:space="preserve"> </w:t>
            </w:r>
            <w:r w:rsidR="00300E62">
              <w:t>ДИСЦИПЛИНЫ</w:t>
            </w:r>
            <w:r w:rsidR="00300E62">
              <w:tab/>
              <w:t>6</w:t>
            </w:r>
          </w:hyperlink>
        </w:p>
        <w:p w:rsidR="00F9388E" w:rsidRDefault="0031325B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229"/>
            </w:tabs>
            <w:ind w:left="302" w:hanging="184"/>
          </w:pPr>
          <w:hyperlink w:anchor="_TOC_250000" w:history="1">
            <w:r w:rsidR="00300E62">
              <w:t>КОНТРОЛЬ</w:t>
            </w:r>
            <w:r w:rsidR="00300E62">
              <w:rPr>
                <w:spacing w:val="2"/>
              </w:rPr>
              <w:t xml:space="preserve"> </w:t>
            </w:r>
            <w:r w:rsidR="00300E62">
              <w:t>И</w:t>
            </w:r>
            <w:r w:rsidR="00300E62">
              <w:rPr>
                <w:spacing w:val="-6"/>
              </w:rPr>
              <w:t xml:space="preserve"> </w:t>
            </w:r>
            <w:r w:rsidR="00300E62">
              <w:t>ОЦЕНКА</w:t>
            </w:r>
            <w:r w:rsidR="00300E62">
              <w:rPr>
                <w:spacing w:val="-2"/>
              </w:rPr>
              <w:t xml:space="preserve"> </w:t>
            </w:r>
            <w:r w:rsidR="00300E62">
              <w:t>РЕЗУЛЬТАТОВ</w:t>
            </w:r>
            <w:r w:rsidR="00300E62">
              <w:rPr>
                <w:spacing w:val="-3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2"/>
              </w:rPr>
              <w:t xml:space="preserve"> </w:t>
            </w:r>
            <w:r w:rsidR="00300E62">
              <w:t>ДИСЦИПЛИНЫ</w:t>
            </w:r>
            <w:r w:rsidR="00300E62">
              <w:tab/>
              <w:t>12</w:t>
            </w:r>
          </w:hyperlink>
        </w:p>
        <w:p w:rsidR="00F9388E" w:rsidRDefault="00300E62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229"/>
            </w:tabs>
            <w:spacing w:line="362" w:lineRule="auto"/>
            <w:ind w:left="119" w:right="292" w:firstLine="0"/>
          </w:pPr>
          <w:r>
            <w:t>МАТЕРИАЛЫ ДЛЯ ПРОВЕДЕНИЯ</w:t>
          </w:r>
          <w:r>
            <w:rPr>
              <w:spacing w:val="3"/>
            </w:rPr>
            <w:t xml:space="preserve"> </w:t>
          </w:r>
          <w:r>
            <w:t>ТЕКУЩЕЙ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ПРОМЕЖУТОЧНОЙ</w:t>
          </w:r>
          <w:r>
            <w:rPr>
              <w:spacing w:val="1"/>
            </w:rPr>
            <w:t xml:space="preserve"> </w:t>
          </w:r>
          <w:r>
            <w:t>АТТЕСТАЦИИ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ДИСЦИПЛИНЕ</w:t>
          </w:r>
          <w:r>
            <w:tab/>
          </w:r>
          <w:r>
            <w:rPr>
              <w:spacing w:val="-1"/>
            </w:rPr>
            <w:t>15</w:t>
          </w:r>
        </w:p>
      </w:sdtContent>
    </w:sdt>
    <w:p w:rsidR="00F9388E" w:rsidRDefault="00F9388E">
      <w:pPr>
        <w:spacing w:line="362" w:lineRule="auto"/>
        <w:sectPr w:rsidR="00F9388E">
          <w:footerReference w:type="default" r:id="rId8"/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3802"/>
          <w:tab w:val="left" w:pos="3803"/>
        </w:tabs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F9388E" w:rsidRDefault="00F9388E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F9388E" w:rsidRDefault="00300E62">
      <w:pPr>
        <w:pStyle w:val="a3"/>
        <w:spacing w:line="276" w:lineRule="auto"/>
        <w:ind w:left="119"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Математика.</w:t>
      </w:r>
    </w:p>
    <w:p w:rsidR="00F9388E" w:rsidRDefault="00300E62">
      <w:pPr>
        <w:pStyle w:val="a3"/>
        <w:spacing w:before="4" w:line="276" w:lineRule="auto"/>
        <w:ind w:left="119" w:right="293" w:firstLine="710"/>
        <w:jc w:val="both"/>
      </w:pPr>
      <w:r>
        <w:t>ФОС включают контрольные измерительные материалы</w:t>
      </w:r>
      <w:r>
        <w:rPr>
          <w:spacing w:val="1"/>
        </w:rPr>
        <w:t xml:space="preserve"> </w:t>
      </w:r>
      <w:r>
        <w:t>для проведения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-22"/>
        </w:rPr>
        <w:t xml:space="preserve"> </w:t>
      </w:r>
      <w:r>
        <w:t>экзамена.</w:t>
      </w:r>
    </w:p>
    <w:p w:rsidR="00F9388E" w:rsidRDefault="00300E62">
      <w:pPr>
        <w:pStyle w:val="a3"/>
        <w:ind w:left="893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F9388E" w:rsidRDefault="00300E62">
      <w:pPr>
        <w:pStyle w:val="a3"/>
        <w:spacing w:before="40" w:line="240" w:lineRule="auto"/>
        <w:ind w:left="1551" w:right="286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F9388E" w:rsidRDefault="00300E62">
      <w:pPr>
        <w:pStyle w:val="a3"/>
        <w:spacing w:line="274" w:lineRule="exact"/>
        <w:ind w:left="1190" w:firstLine="0"/>
        <w:jc w:val="both"/>
      </w:pPr>
      <w:r>
        <w:t>−</w:t>
      </w:r>
      <w:r>
        <w:rPr>
          <w:spacing w:val="97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специальности</w:t>
      </w:r>
      <w:r>
        <w:rPr>
          <w:spacing w:val="42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образования</w:t>
      </w:r>
    </w:p>
    <w:p w:rsidR="00F9388E" w:rsidRDefault="00300E62">
      <w:pPr>
        <w:pStyle w:val="a3"/>
        <w:spacing w:before="3"/>
        <w:ind w:left="155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F9388E" w:rsidRDefault="00300E62">
      <w:pPr>
        <w:pStyle w:val="a3"/>
        <w:ind w:left="1190" w:firstLine="0"/>
        <w:jc w:val="both"/>
      </w:pPr>
      <w:r>
        <w:t>−</w:t>
      </w:r>
      <w:r>
        <w:rPr>
          <w:spacing w:val="9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дисциплины Математика.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8"/>
        </w:r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908"/>
        </w:tabs>
        <w:spacing w:before="0"/>
        <w:ind w:left="907" w:hanging="707"/>
        <w:jc w:val="both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F9388E" w:rsidRDefault="00F9388E">
      <w:pPr>
        <w:pStyle w:val="a3"/>
        <w:spacing w:before="2" w:line="240" w:lineRule="auto"/>
        <w:ind w:left="0" w:firstLine="0"/>
        <w:rPr>
          <w:b/>
          <w:sz w:val="31"/>
        </w:rPr>
      </w:pPr>
    </w:p>
    <w:p w:rsidR="00F9388E" w:rsidRDefault="00300E62">
      <w:pPr>
        <w:pStyle w:val="a4"/>
        <w:numPr>
          <w:ilvl w:val="1"/>
          <w:numId w:val="9"/>
        </w:numPr>
        <w:tabs>
          <w:tab w:val="left" w:pos="542"/>
        </w:tabs>
        <w:spacing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9388E" w:rsidRDefault="00300E62">
      <w:pPr>
        <w:pStyle w:val="a3"/>
        <w:spacing w:before="36" w:line="242" w:lineRule="auto"/>
        <w:ind w:left="801" w:right="288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1" w:lineRule="exact"/>
        <w:ind w:hanging="145"/>
        <w:jc w:val="both"/>
        <w:rPr>
          <w:sz w:val="24"/>
        </w:rPr>
      </w:pPr>
      <w:r>
        <w:rPr>
          <w:sz w:val="24"/>
        </w:rPr>
        <w:t>личностных:</w:t>
      </w:r>
    </w:p>
    <w:p w:rsidR="00F9388E" w:rsidRDefault="00300E62">
      <w:pPr>
        <w:pStyle w:val="a3"/>
        <w:spacing w:before="5" w:line="237" w:lineRule="auto"/>
        <w:ind w:left="119" w:right="290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идеях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математики;</w:t>
      </w:r>
    </w:p>
    <w:p w:rsidR="00F9388E" w:rsidRDefault="00300E62">
      <w:pPr>
        <w:pStyle w:val="a3"/>
        <w:spacing w:before="3"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эволюцией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идей;</w:t>
      </w:r>
    </w:p>
    <w:p w:rsidR="00F9388E" w:rsidRDefault="00300E62">
      <w:pPr>
        <w:pStyle w:val="a3"/>
        <w:spacing w:line="240" w:lineRule="auto"/>
        <w:ind w:left="119" w:right="281" w:firstLine="0"/>
        <w:jc w:val="both"/>
      </w:pPr>
      <w:r>
        <w:t>−− развитие логического мышления, пространственного воображения, 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самообразования;</w:t>
      </w:r>
    </w:p>
    <w:p w:rsidR="00F9388E" w:rsidRDefault="00300E62">
      <w:pPr>
        <w:pStyle w:val="a3"/>
        <w:spacing w:before="1" w:line="240" w:lineRule="auto"/>
        <w:ind w:left="119" w:right="284" w:firstLine="0"/>
        <w:jc w:val="both"/>
      </w:pPr>
      <w:r>
        <w:t>−− овладение математическими знаниями и умениями, необходимыми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углубленной</w:t>
      </w:r>
      <w:r>
        <w:rPr>
          <w:spacing w:val="-1"/>
        </w:rPr>
        <w:t xml:space="preserve"> </w:t>
      </w:r>
      <w:r>
        <w:t>математической подготовки;</w:t>
      </w:r>
    </w:p>
    <w:p w:rsidR="00F9388E" w:rsidRDefault="00300E62">
      <w:pPr>
        <w:pStyle w:val="a3"/>
        <w:spacing w:line="240" w:lineRule="auto"/>
        <w:ind w:left="119" w:right="276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 успешной</w:t>
      </w:r>
      <w:r>
        <w:rPr>
          <w:spacing w:val="4"/>
        </w:rPr>
        <w:t xml:space="preserve"> </w:t>
      </w:r>
      <w:r>
        <w:t>профессиональной и</w:t>
      </w:r>
      <w:r>
        <w:rPr>
          <w:spacing w:val="-7"/>
        </w:rPr>
        <w:t xml:space="preserve"> </w:t>
      </w:r>
      <w:r>
        <w:t>общественной деятельности;</w:t>
      </w:r>
    </w:p>
    <w:p w:rsidR="00F9388E" w:rsidRDefault="00300E62">
      <w:pPr>
        <w:pStyle w:val="a3"/>
        <w:spacing w:line="242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37" w:lineRule="auto"/>
        <w:ind w:left="119" w:right="280" w:firstLine="0"/>
        <w:jc w:val="both"/>
      </w:pPr>
      <w:r>
        <w:t>−− отношение к профессиональной деятельности как возможности участия в 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 проблем;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метапредметных:</w:t>
      </w:r>
    </w:p>
    <w:p w:rsidR="00F9388E" w:rsidRDefault="00300E62">
      <w:pPr>
        <w:pStyle w:val="a3"/>
        <w:spacing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возможные</w:t>
      </w:r>
      <w:r>
        <w:rPr>
          <w:spacing w:val="18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планов деятельности;</w:t>
      </w:r>
      <w:r>
        <w:rPr>
          <w:spacing w:val="-6"/>
        </w:rPr>
        <w:t xml:space="preserve"> </w:t>
      </w:r>
      <w:r>
        <w:t>выбирать 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конфликты;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a3"/>
        <w:spacing w:before="66" w:line="240" w:lineRule="auto"/>
        <w:ind w:left="119" w:right="278" w:firstLine="0"/>
        <w:jc w:val="both"/>
      </w:pPr>
      <w:r>
        <w:lastRenderedPageBreak/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различных источниках 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388E" w:rsidRDefault="00300E62">
      <w:pPr>
        <w:pStyle w:val="a3"/>
        <w:spacing w:line="242" w:lineRule="auto"/>
        <w:ind w:left="119" w:right="279" w:firstLine="0"/>
        <w:jc w:val="both"/>
      </w:pPr>
      <w:r>
        <w:t>−− владение языковыми средствами: умение ясно, логично и точно излагать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целеустремленность в поисках и принятии решений, сообразительность и интуиция,</w:t>
      </w:r>
      <w:r>
        <w:rPr>
          <w:spacing w:val="1"/>
        </w:rPr>
        <w:t xml:space="preserve"> </w:t>
      </w:r>
      <w:r>
        <w:t>развитость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гармонию</w:t>
      </w:r>
      <w:r>
        <w:rPr>
          <w:spacing w:val="-3"/>
        </w:rPr>
        <w:t xml:space="preserve"> </w:t>
      </w:r>
      <w:r>
        <w:t>мира;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предметных: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 сформированность представлений о математике как части мировой культуры и месте</w:t>
      </w:r>
      <w:r>
        <w:rPr>
          <w:spacing w:val="1"/>
        </w:rPr>
        <w:t xml:space="preserve"> </w:t>
      </w:r>
      <w:r>
        <w:t>математики в современной цивилизации, способах описания явлений реального мира на</w:t>
      </w:r>
      <w:r>
        <w:rPr>
          <w:spacing w:val="1"/>
        </w:rPr>
        <w:t xml:space="preserve"> </w:t>
      </w:r>
      <w:r>
        <w:t>математическом языке;</w:t>
      </w:r>
    </w:p>
    <w:p w:rsidR="00F9388E" w:rsidRDefault="00300E62">
      <w:pPr>
        <w:pStyle w:val="a3"/>
        <w:spacing w:line="240" w:lineRule="auto"/>
        <w:ind w:left="119" w:right="278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процессы и явления;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аксиоматического</w:t>
      </w:r>
      <w:r>
        <w:rPr>
          <w:spacing w:val="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теорий;</w:t>
      </w:r>
    </w:p>
    <w:p w:rsidR="00F9388E" w:rsidRDefault="00300E62">
      <w:pPr>
        <w:pStyle w:val="a3"/>
        <w:spacing w:before="2" w:line="237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доказательные</w:t>
      </w:r>
      <w:r>
        <w:rPr>
          <w:spacing w:val="-3"/>
        </w:rPr>
        <w:t xml:space="preserve"> </w:t>
      </w:r>
      <w:r>
        <w:t>рассуждения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решения</w:t>
      </w:r>
      <w:r>
        <w:rPr>
          <w:spacing w:val="3"/>
        </w:rPr>
        <w:t xml:space="preserve"> </w:t>
      </w:r>
      <w:r>
        <w:t>задач;</w:t>
      </w:r>
    </w:p>
    <w:p w:rsidR="00F9388E" w:rsidRDefault="00300E62">
      <w:pPr>
        <w:pStyle w:val="a3"/>
        <w:spacing w:before="4" w:line="240" w:lineRule="auto"/>
        <w:ind w:left="119" w:right="279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степенных,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использование готовых компьютерных программ, в том числе для поиска пути решения и</w:t>
      </w:r>
      <w:r>
        <w:rPr>
          <w:spacing w:val="1"/>
        </w:rPr>
        <w:t xml:space="preserve"> </w:t>
      </w:r>
      <w:r>
        <w:t>иллюстрации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F9388E" w:rsidRDefault="00300E62">
      <w:pPr>
        <w:pStyle w:val="a3"/>
        <w:spacing w:line="240" w:lineRule="auto"/>
        <w:ind w:left="119" w:right="279" w:firstLine="0"/>
        <w:jc w:val="both"/>
      </w:pPr>
      <w:r>
        <w:t>−− сформированность представлений об основных понятиях математического</w:t>
      </w:r>
      <w:r>
        <w:rPr>
          <w:spacing w:val="60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зависимостей;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их основных свойствах; сформированность умения распознавать геометрические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4"/>
        </w:rPr>
        <w:t xml:space="preserve"> </w:t>
      </w:r>
      <w:r>
        <w:t>содержанием;</w:t>
      </w:r>
    </w:p>
    <w:p w:rsidR="00F9388E" w:rsidRDefault="00300E62">
      <w:pPr>
        <w:pStyle w:val="a3"/>
        <w:spacing w:before="1" w:line="240" w:lineRule="auto"/>
        <w:ind w:left="119" w:right="279" w:firstLine="0"/>
        <w:jc w:val="both"/>
      </w:pPr>
      <w:r>
        <w:t>−− сформированность представлений о процессах и явлениях, имеющих вероятностный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 в простейших практических ситуациях и основные 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величин;</w:t>
      </w:r>
    </w:p>
    <w:p w:rsidR="00F9388E" w:rsidRDefault="00300E62">
      <w:pPr>
        <w:pStyle w:val="a3"/>
        <w:spacing w:line="242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 использования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F9388E" w:rsidRDefault="00300E62">
      <w:pPr>
        <w:pStyle w:val="1"/>
        <w:numPr>
          <w:ilvl w:val="1"/>
          <w:numId w:val="9"/>
        </w:numPr>
        <w:tabs>
          <w:tab w:val="left" w:pos="538"/>
        </w:tabs>
        <w:spacing w:before="0" w:line="274" w:lineRule="exact"/>
        <w:ind w:left="537" w:hanging="419"/>
        <w:jc w:val="both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F9388E" w:rsidRDefault="00300E62">
      <w:pPr>
        <w:pStyle w:val="a3"/>
        <w:ind w:left="119" w:firstLine="0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экзамен.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4862"/>
        </w:tabs>
        <w:spacing w:before="60"/>
        <w:ind w:left="4861" w:hanging="361"/>
        <w:jc w:val="left"/>
      </w:pPr>
      <w:bookmarkStart w:id="2" w:name="_TOC_250001"/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F9388E" w:rsidRDefault="00300E62">
      <w:pPr>
        <w:pStyle w:val="a3"/>
        <w:spacing w:before="98" w:line="280" w:lineRule="auto"/>
        <w:ind w:left="655" w:right="77" w:firstLine="0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текущего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комплексная</w:t>
      </w:r>
      <w:r>
        <w:rPr>
          <w:spacing w:val="24"/>
        </w:rPr>
        <w:t xml:space="preserve"> </w:t>
      </w:r>
      <w:r>
        <w:t>проверка</w:t>
      </w:r>
      <w:r>
        <w:rPr>
          <w:spacing w:val="2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F9388E" w:rsidRDefault="00F9388E">
      <w:pPr>
        <w:pStyle w:val="a3"/>
        <w:spacing w:before="3" w:line="240" w:lineRule="auto"/>
        <w:ind w:left="0" w:firstLine="0"/>
        <w:rPr>
          <w:sz w:val="23"/>
        </w:rPr>
      </w:pPr>
    </w:p>
    <w:p w:rsidR="00F9388E" w:rsidRDefault="00300E62">
      <w:pPr>
        <w:pStyle w:val="a3"/>
        <w:spacing w:line="240" w:lineRule="auto"/>
        <w:ind w:left="0" w:right="567" w:firstLine="0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552"/>
        </w:trPr>
        <w:tc>
          <w:tcPr>
            <w:tcW w:w="223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9388E" w:rsidRDefault="00300E62">
            <w:pPr>
              <w:pStyle w:val="TableParagraph"/>
              <w:spacing w:before="1" w:line="237" w:lineRule="auto"/>
              <w:ind w:left="431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0" w:type="dxa"/>
            <w:gridSpan w:val="4"/>
          </w:tcPr>
          <w:p w:rsidR="00F9388E" w:rsidRDefault="00300E62">
            <w:pPr>
              <w:pStyle w:val="TableParagraph"/>
              <w:spacing w:line="273" w:lineRule="exact"/>
              <w:ind w:left="4948" w:right="4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9388E">
        <w:trPr>
          <w:trHeight w:val="633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:rsidR="00F9388E" w:rsidRDefault="00300E62">
            <w:pPr>
              <w:pStyle w:val="TableParagraph"/>
              <w:spacing w:before="174"/>
              <w:ind w:left="2266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7" w:type="dxa"/>
            <w:gridSpan w:val="2"/>
          </w:tcPr>
          <w:p w:rsidR="00F9388E" w:rsidRDefault="00300E62">
            <w:pPr>
              <w:pStyle w:val="TableParagraph"/>
              <w:spacing w:before="174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F9388E">
        <w:trPr>
          <w:trHeight w:val="628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before="17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before="37" w:line="237" w:lineRule="auto"/>
              <w:ind w:left="485" w:right="23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before="17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before="37" w:line="237" w:lineRule="auto"/>
              <w:ind w:left="841" w:right="42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F9388E">
        <w:trPr>
          <w:trHeight w:val="551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68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  <w:p w:rsidR="00F9388E" w:rsidRDefault="00300E62">
            <w:pPr>
              <w:pStyle w:val="TableParagraph"/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науки, средстве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F9388E" w:rsidRDefault="00300E62">
            <w:pPr>
              <w:pStyle w:val="TableParagraph"/>
              <w:tabs>
                <w:tab w:val="left" w:pos="1038"/>
                <w:tab w:val="left" w:pos="2070"/>
                <w:tab w:val="left" w:pos="2819"/>
                <w:tab w:val="left" w:pos="2887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 для научно-технического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математике как 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  <w:p w:rsidR="00F9388E" w:rsidRDefault="00300E62">
            <w:pPr>
              <w:pStyle w:val="TableParagraph"/>
              <w:tabs>
                <w:tab w:val="left" w:pos="29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развитие логического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  <w:tr w:rsidR="00F9388E">
        <w:trPr>
          <w:trHeight w:val="55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F9388E" w:rsidRDefault="00300E62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Тема  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42" w:lineRule="auto"/>
              <w:ind w:right="7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F9388E" w:rsidRDefault="00300E62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Тригонометрическ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footerReference w:type="default" r:id="rId9"/>
          <w:pgSz w:w="16840" w:h="11910" w:orient="landscape"/>
          <w:pgMar w:top="96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lastRenderedPageBreak/>
              <w:t>Корни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F9388E" w:rsidRDefault="00300E62">
            <w:pPr>
              <w:pStyle w:val="TableParagraph"/>
              <w:tabs>
                <w:tab w:val="left" w:pos="1945"/>
                <w:tab w:val="left" w:pos="1988"/>
                <w:tab w:val="left" w:pos="2925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цикла, для получения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 не требующих углубленной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F9388E" w:rsidRDefault="00300E62">
            <w:pPr>
              <w:pStyle w:val="TableParagraph"/>
              <w:tabs>
                <w:tab w:val="left" w:pos="298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жизни; 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  <w:t>успешной</w:t>
            </w:r>
          </w:p>
          <w:p w:rsidR="00F9388E" w:rsidRDefault="00300E62">
            <w:pPr>
              <w:pStyle w:val="TableParagraph"/>
              <w:spacing w:line="242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tabs>
                <w:tab w:val="left" w:pos="1508"/>
                <w:tab w:val="left" w:pos="3779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  <w:t>сотрудничеству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Логарифмическая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F9388E" w:rsidRDefault="00300E62">
            <w:pPr>
              <w:pStyle w:val="TableParagraph"/>
              <w:spacing w:before="1" w:line="237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</w:p>
          <w:p w:rsidR="00F9388E" w:rsidRDefault="00300E62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анализа.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37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9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интеграл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Комбинаторика,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F9388E" w:rsidRDefault="00300E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F9388E" w:rsidRDefault="00300E62"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z w:val="24"/>
              </w:rPr>
              <w:t>Элементы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Элементы</w:t>
            </w:r>
          </w:p>
          <w:p w:rsidR="00F9388E" w:rsidRDefault="00300E62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9388E" w:rsidRDefault="00300E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2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F9388E" w:rsidRDefault="00300E62">
            <w:pPr>
              <w:pStyle w:val="TableParagraph"/>
              <w:tabs>
                <w:tab w:val="left" w:pos="1019"/>
                <w:tab w:val="left" w:pos="2387"/>
                <w:tab w:val="left" w:pos="2541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F9388E" w:rsidRDefault="00300E62">
            <w:pPr>
              <w:pStyle w:val="TableParagraph"/>
              <w:spacing w:before="3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продуктивно 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  <w:tab w:val="left" w:pos="3213"/>
              </w:tabs>
              <w:spacing w:before="1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  <w:p w:rsidR="00F9388E" w:rsidRDefault="00300E62">
            <w:pPr>
              <w:pStyle w:val="TableParagraph"/>
              <w:tabs>
                <w:tab w:val="left" w:pos="2032"/>
                <w:tab w:val="left" w:pos="2584"/>
                <w:tab w:val="left" w:pos="2911"/>
                <w:tab w:val="left" w:pos="3880"/>
              </w:tabs>
              <w:spacing w:before="2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языковыми 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2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и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spacing w:before="3" w:line="23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 в поисках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решений,</w:t>
            </w:r>
          </w:p>
          <w:p w:rsidR="00F9388E" w:rsidRDefault="00300E62">
            <w:pPr>
              <w:pStyle w:val="TableParagraph"/>
              <w:tabs>
                <w:tab w:val="left" w:pos="2104"/>
                <w:tab w:val="left" w:pos="2733"/>
              </w:tabs>
              <w:spacing w:before="4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сообразительность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9388E" w:rsidRDefault="00300E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F9388E" w:rsidRDefault="00300E62">
            <w:pPr>
              <w:pStyle w:val="TableParagraph"/>
              <w:spacing w:line="274" w:lineRule="exac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явлений реального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F9388E" w:rsidRDefault="00300E62">
            <w:pPr>
              <w:pStyle w:val="TableParagraph"/>
              <w:tabs>
                <w:tab w:val="left" w:pos="265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математических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</w:p>
          <w:p w:rsidR="00F9388E" w:rsidRDefault="00300E62">
            <w:pPr>
              <w:pStyle w:val="TableParagraph"/>
              <w:tabs>
                <w:tab w:val="left" w:pos="2839"/>
              </w:tabs>
              <w:spacing w:line="242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аксиоматического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методами 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применять, проводить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</w:p>
          <w:p w:rsidR="00F9388E" w:rsidRDefault="00300E62">
            <w:pPr>
              <w:pStyle w:val="TableParagraph"/>
              <w:tabs>
                <w:tab w:val="left" w:pos="1705"/>
                <w:tab w:val="left" w:pos="3170"/>
                <w:tab w:val="left" w:pos="388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стандартными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рациональных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их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tabs>
                <w:tab w:val="left" w:pos="1206"/>
                <w:tab w:val="left" w:pos="3059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F9388E" w:rsidRDefault="00300E62">
            <w:pPr>
              <w:pStyle w:val="TableParagraph"/>
              <w:spacing w:line="274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7730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зависимостей;</w:t>
            </w:r>
          </w:p>
          <w:p w:rsidR="00F9388E" w:rsidRDefault="00300E62">
            <w:pPr>
              <w:pStyle w:val="TableParagraph"/>
              <w:tabs>
                <w:tab w:val="left" w:pos="2925"/>
                <w:tab w:val="left" w:pos="3266"/>
              </w:tabs>
              <w:spacing w:before="2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основными понятиями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 применение изученных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формул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практических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3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</w:p>
          <w:p w:rsidR="00F9388E" w:rsidRDefault="00300E62">
            <w:pPr>
              <w:pStyle w:val="TableParagraph"/>
              <w:tabs>
                <w:tab w:val="left" w:pos="3170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F9388E" w:rsidRDefault="00F9388E">
      <w:pPr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1337"/>
        </w:tabs>
        <w:spacing w:line="275" w:lineRule="exact"/>
        <w:ind w:left="1336" w:hanging="245"/>
        <w:jc w:val="left"/>
      </w:pPr>
      <w:bookmarkStart w:id="3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F9388E" w:rsidRDefault="00300E62">
      <w:pPr>
        <w:pStyle w:val="a3"/>
        <w:spacing w:after="6"/>
        <w:ind w:left="0" w:right="219" w:firstLine="0"/>
        <w:jc w:val="right"/>
      </w:pPr>
      <w:r>
        <w:t>Таблица 1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868"/>
        </w:trPr>
        <w:tc>
          <w:tcPr>
            <w:tcW w:w="3664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line="273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F9388E" w:rsidRDefault="00300E62">
            <w:pPr>
              <w:pStyle w:val="TableParagraph"/>
              <w:spacing w:before="17" w:line="280" w:lineRule="atLeas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9388E">
        <w:trPr>
          <w:trHeight w:val="738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8" w:line="237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 w:val="restart"/>
          </w:tcPr>
          <w:p w:rsidR="00F9388E" w:rsidRDefault="00300E62">
            <w:pPr>
              <w:pStyle w:val="TableParagraph"/>
              <w:spacing w:line="272" w:lineRule="exact"/>
              <w:ind w:left="1272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 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089"/>
                <w:tab w:val="left" w:pos="1995"/>
                <w:tab w:val="left" w:pos="263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12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280"/>
                <w:tab w:val="left" w:pos="2293"/>
                <w:tab w:val="left" w:pos="332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left="1137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885"/>
                <w:tab w:val="left" w:pos="2883"/>
              </w:tabs>
              <w:spacing w:before="7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2087"/>
              </w:tabs>
              <w:spacing w:before="8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9388E" w:rsidRDefault="00300E62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6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  <w:p w:rsidR="00F9388E" w:rsidRDefault="00300E62">
            <w:pPr>
              <w:pStyle w:val="TableParagraph"/>
              <w:spacing w:line="276" w:lineRule="exact"/>
              <w:ind w:left="345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2638"/>
              </w:tabs>
              <w:spacing w:before="7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4" w:line="274" w:lineRule="exact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F9388E" w:rsidRDefault="00F938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spacing w:before="1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F9388E">
        <w:trPr>
          <w:trHeight w:val="7450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F9388E" w:rsidRDefault="00300E6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широта и в то же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методов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9388E" w:rsidRDefault="00300E6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значение практики 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для 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 развития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:rsidR="00F9388E" w:rsidRDefault="00300E6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универсальный характер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их применимость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областях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spacing w:line="237" w:lineRule="auto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вероятностный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792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2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</w:pPr>
          </w:p>
        </w:tc>
      </w:tr>
      <w:tr w:rsidR="00F9388E">
        <w:trPr>
          <w:trHeight w:val="3912"/>
        </w:trPr>
        <w:tc>
          <w:tcPr>
            <w:tcW w:w="3664" w:type="dxa"/>
          </w:tcPr>
          <w:p w:rsidR="00F9388E" w:rsidRDefault="00300E62">
            <w:pPr>
              <w:pStyle w:val="TableParagraph"/>
              <w:tabs>
                <w:tab w:val="left" w:pos="1870"/>
                <w:tab w:val="left" w:pos="2010"/>
                <w:tab w:val="left" w:pos="241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приближенные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величин и погрешности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выражения;</w:t>
            </w:r>
          </w:p>
          <w:p w:rsidR="00F9388E" w:rsidRDefault="00300E62">
            <w:pPr>
              <w:pStyle w:val="TableParagraph"/>
              <w:tabs>
                <w:tab w:val="left" w:pos="23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9388E" w:rsidRDefault="00F9388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F9388E" w:rsidRDefault="00F9388E">
      <w:pPr>
        <w:rPr>
          <w:sz w:val="24"/>
        </w:rPr>
        <w:sectPr w:rsidR="00F9388E">
          <w:footerReference w:type="default" r:id="rId10"/>
          <w:pgSz w:w="11910" w:h="16840"/>
          <w:pgMar w:top="104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41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расчетах;</w:t>
            </w:r>
          </w:p>
          <w:p w:rsidR="00F9388E" w:rsidRDefault="00300E62">
            <w:pPr>
              <w:pStyle w:val="TableParagraph"/>
              <w:tabs>
                <w:tab w:val="left" w:pos="1280"/>
                <w:tab w:val="left" w:pos="1366"/>
                <w:tab w:val="left" w:pos="1659"/>
                <w:tab w:val="left" w:pos="1707"/>
                <w:tab w:val="left" w:pos="1740"/>
                <w:tab w:val="left" w:pos="1822"/>
                <w:tab w:val="left" w:pos="1933"/>
                <w:tab w:val="left" w:pos="1970"/>
                <w:tab w:val="left" w:pos="2134"/>
                <w:tab w:val="left" w:pos="2264"/>
                <w:tab w:val="left" w:pos="2378"/>
                <w:tab w:val="left" w:pos="2590"/>
                <w:tab w:val="left" w:pos="3424"/>
              </w:tabs>
              <w:spacing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логарифмы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F9388E" w:rsidRDefault="00300E62">
            <w:pPr>
              <w:pStyle w:val="TableParagraph"/>
              <w:spacing w:before="1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вычислять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различных способах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F9388E" w:rsidRDefault="00300E6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определять 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графики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иллюстрировать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свойства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величин;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графиков;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производную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характера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и объемы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</w:p>
          <w:p w:rsidR="00F9388E" w:rsidRDefault="00300E62">
            <w:pPr>
              <w:pStyle w:val="TableParagraph"/>
              <w:spacing w:line="278" w:lineRule="exact"/>
              <w:ind w:right="122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</w:p>
        </w:tc>
        <w:tc>
          <w:tcPr>
            <w:tcW w:w="3678" w:type="dxa"/>
          </w:tcPr>
          <w:p w:rsidR="00F9388E" w:rsidRDefault="00300E6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55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lastRenderedPageBreak/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 неравенства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F9388E" w:rsidRDefault="00300E6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изображать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решения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 и систем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неизвестными;</w:t>
            </w:r>
          </w:p>
          <w:p w:rsidR="00F9388E" w:rsidRDefault="00300E6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 задачи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на чертежах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 соотносить трехмерные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их описаниями,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изображениями;</w:t>
            </w:r>
          </w:p>
          <w:p w:rsidR="00F9388E" w:rsidRDefault="00300E6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описывать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этом расположении;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в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взаимное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круглые тела;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9388E" w:rsidRDefault="00300E6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строить простейшие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 (длин,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углов, площадей, объемов);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F9388E" w:rsidRDefault="00300E62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9388E" w:rsidRDefault="00300E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p w:rsidR="00F9388E" w:rsidRPr="00BA1740" w:rsidRDefault="00300E62" w:rsidP="00BA1740">
      <w:pPr>
        <w:pStyle w:val="1"/>
        <w:numPr>
          <w:ilvl w:val="1"/>
          <w:numId w:val="10"/>
        </w:numPr>
        <w:tabs>
          <w:tab w:val="left" w:pos="1001"/>
        </w:tabs>
        <w:spacing w:line="276" w:lineRule="auto"/>
        <w:ind w:left="4318" w:right="456" w:hanging="3558"/>
        <w:jc w:val="left"/>
      </w:pPr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BA1740" w:rsidRPr="006567A1" w:rsidRDefault="00BA1740" w:rsidP="006567A1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чисел является действительным?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√ (-1)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3.14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∞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квадратный корень из 16?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3.Каково значение выражения 2 + 2 * 2?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6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8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4. Какой из следующих углов является острым?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30°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график представляет функцию y = x²?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Квадрат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Чему равен 15% от 200?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40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20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следующих выражений равно 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2 - 3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5 – 5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7 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Каков периметр квадрата со стороной 5 см?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20 см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см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 см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Какое из следующих чисел является простым?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4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7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Чему равна площадь круга радиусом 3 см? (π ≈ 3.14)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28.26 см²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18.84 см²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9.42 см²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11. Что такое логарифм по основанию 10 от 1000?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12. Какое из следующих утверждений верно?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Все углы треугольника в сумме равны 180°.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Все углы прямоугольника в сумме равны 360°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стороны квадрата равны, а углы - острые.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из следующих чисел является рациональным?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π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½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√2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14. Чему равен угол между двумя перпендикулярными прямыми?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90°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45°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Какое значение имеет выражение (5x - 2) при ( x = 3)?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a. 13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13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</w:t>
            </w:r>
          </w:p>
        </w:tc>
      </w:tr>
    </w:tbl>
    <w:p w:rsidR="00BA1740" w:rsidRPr="00014E81" w:rsidRDefault="00BA1740" w:rsidP="00BA1740">
      <w:pPr>
        <w:rPr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число является квадратом числа 5?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30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из следующих чисел является простым?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8 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Какова сумма углов треугольника?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180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360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из следующих уравнений является линейным?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2x + 3 =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x^2 + 4 = 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3x^3 - 2 =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из следующих графиков соответствует функции y = x^2?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Гипербола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значение имеет π (пи) с точностью до двух знаков после запятой?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3,14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3,14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производная функции?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всех значений функции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Скорость изменения функции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Произведение всех значений функции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углов является острым?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45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метод используется для решения квадратных уравнений?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Метод подбора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Формула дискриминанта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Метод индукции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из следующих чисел является решением уравнения x + 3 = 7?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площадь круга с радиусом r?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2πr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πr^2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πr^2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12. Что такое матрица?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чисел в одномерном массиве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Прямоугольная таблица чисел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Список чисел без порядка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треугольников является равнобедренным?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стороны равны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Две стороны равны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углы равны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значение имеет корень из 16?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-4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арифметическая прогрессия?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Последовательность, где разность между соседними членами постоянна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Последовательность, где сумма членов постоянна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Последовательность, где произведение членов постоянна</w:t>
            </w:r>
          </w:p>
        </w:tc>
      </w:tr>
    </w:tbl>
    <w:p w:rsidR="00BA1740" w:rsidRPr="0094448A" w:rsidRDefault="00BA1740" w:rsidP="00BA1740">
      <w:pPr>
        <w:rPr>
          <w:sz w:val="28"/>
          <w:szCs w:val="28"/>
        </w:rPr>
      </w:pPr>
      <w:bookmarkStart w:id="4" w:name="_GoBack"/>
      <w:bookmarkEnd w:id="4"/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следующих уравнений является квадратным?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x + 5 =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3x - 4 = 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x^2 - 4x + 4 = 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1740" w:rsidRPr="002952C3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Какова формула для вычисления периметра прямоугольника?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P = 2(a + b)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углов является тупым?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60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среднее арифметическое?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Произведение всех чисел в наборе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Сумма всех чисел, деленная на их количество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Разность между максимальным и минимальным значениями</w:t>
            </w:r>
          </w:p>
        </w:tc>
      </w:tr>
      <w:tr w:rsidR="00BA1740" w:rsidRPr="002952C3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Какова формула для вычисления площади треугольника?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(a * h) / 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ED41F2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чисел является целым?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3,5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-1,2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-3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логарифм?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Обратная операция к возведению в степень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графиков соответствует линейной функции?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Парабола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Гипербола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Прямая линия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Каково значение выражения (2 + 3) * (4 - 1)?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15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10. Что такое гипотенуза в прямоугольном треугольнике?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Короткая сторона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Одна из катетов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Длинная сторона, напротив прямого угла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2952C3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формула для вычисления объема куба?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a^2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V = a^3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утверждений верно для параллельных прямых?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Они пересекаются в одной точке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Они имеют разные наклоны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Они имеют одинаковый наклон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Что такое симметрия относительно оси?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Оборот фигуры на угол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Отражение фигуры относительно линии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Перемещение фигуры в пространстве без изменения формы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2952C3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Какова формула для вычисления площади квадрата?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a^2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факториал числа n (n!)?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Сумма всех чисел от 1 до n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всех чисел от n до 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Произведение всех натуральных чисел от 1 до n</w:t>
            </w:r>
          </w:p>
        </w:tc>
      </w:tr>
    </w:tbl>
    <w:p w:rsidR="00F226A6" w:rsidRDefault="00F226A6">
      <w:pPr>
        <w:rPr>
          <w:sz w:val="24"/>
        </w:rPr>
        <w:sectPr w:rsidR="00F226A6">
          <w:pgSz w:w="11910" w:h="16840"/>
          <w:pgMar w:top="1040" w:right="620" w:bottom="960" w:left="1160" w:header="0" w:footer="697" w:gutter="0"/>
          <w:cols w:space="720"/>
        </w:sectPr>
      </w:pPr>
    </w:p>
    <w:p w:rsidR="00F9388E" w:rsidRDefault="00300E62">
      <w:pPr>
        <w:pStyle w:val="1"/>
        <w:ind w:left="2565" w:right="2259"/>
        <w:jc w:val="center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экзамена</w:t>
      </w:r>
    </w:p>
    <w:p w:rsidR="00F9388E" w:rsidRDefault="00F9388E">
      <w:pPr>
        <w:pStyle w:val="a3"/>
        <w:spacing w:before="3" w:after="1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F9388E">
        <w:trPr>
          <w:trHeight w:val="378"/>
        </w:trPr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277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964" w:right="1947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9388E">
        <w:trPr>
          <w:trHeight w:val="2025"/>
        </w:trPr>
        <w:tc>
          <w:tcPr>
            <w:tcW w:w="4788" w:type="dxa"/>
          </w:tcPr>
          <w:p w:rsidR="00F9388E" w:rsidRDefault="00300E62">
            <w:pPr>
              <w:pStyle w:val="TableParagraph"/>
              <w:tabs>
                <w:tab w:val="left" w:pos="772"/>
                <w:tab w:val="left" w:pos="2273"/>
                <w:tab w:val="left" w:pos="2354"/>
                <w:tab w:val="left" w:pos="3486"/>
                <w:tab w:val="left" w:pos="3668"/>
                <w:tab w:val="left" w:pos="3898"/>
              </w:tabs>
              <w:ind w:right="98"/>
            </w:pPr>
            <w:r>
              <w:t>продемонстрировать</w:t>
            </w:r>
            <w:r>
              <w:tab/>
            </w:r>
            <w:r>
              <w:tab/>
              <w:t>глубокое</w:t>
            </w:r>
            <w:r>
              <w:tab/>
              <w:t>и</w:t>
            </w:r>
            <w:r>
              <w:tab/>
            </w:r>
            <w:r>
              <w:tab/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 знаний программного материала;</w:t>
            </w:r>
            <w:r>
              <w:rPr>
                <w:spacing w:val="1"/>
              </w:rPr>
              <w:t xml:space="preserve"> </w:t>
            </w:r>
            <w:r>
              <w:t>исчерпывающее,</w:t>
            </w:r>
            <w:r>
              <w:rPr>
                <w:spacing w:val="23"/>
              </w:rPr>
              <w:t xml:space="preserve"> </w:t>
            </w:r>
            <w:r>
              <w:t>последовательное,</w:t>
            </w:r>
            <w:r>
              <w:rPr>
                <w:spacing w:val="76"/>
              </w:rPr>
              <w:t xml:space="preserve"> </w:t>
            </w:r>
            <w:r>
              <w:t>грамотное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логически</w:t>
            </w:r>
            <w:r>
              <w:tab/>
              <w:t>стройное</w:t>
            </w:r>
            <w:r>
              <w:tab/>
            </w:r>
            <w:r>
              <w:tab/>
            </w:r>
            <w:r>
              <w:rPr>
                <w:spacing w:val="-1"/>
              </w:rPr>
              <w:t>изложение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939"/>
                <w:tab w:val="left" w:pos="1947"/>
                <w:tab w:val="left" w:pos="2964"/>
                <w:tab w:val="left" w:pos="3482"/>
              </w:tabs>
              <w:spacing w:before="1" w:line="237" w:lineRule="auto"/>
              <w:ind w:right="100"/>
            </w:pPr>
            <w:r>
              <w:t>правильно сформулированные определения;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сделать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</w:p>
          <w:p w:rsidR="00F9388E" w:rsidRDefault="00300E62">
            <w:pPr>
              <w:pStyle w:val="TableParagraph"/>
              <w:spacing w:before="1" w:line="238" w:lineRule="exact"/>
            </w:pP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52"/>
              <w:jc w:val="center"/>
            </w:pPr>
            <w:r>
              <w:t>Отлично</w:t>
            </w:r>
          </w:p>
        </w:tc>
      </w:tr>
      <w:tr w:rsidR="00F9388E">
        <w:trPr>
          <w:trHeight w:val="2026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42" w:lineRule="auto"/>
              <w:ind w:right="93"/>
            </w:pPr>
            <w:r>
              <w:t>продемонстрировать</w:t>
            </w:r>
            <w:r>
              <w:rPr>
                <w:spacing w:val="30"/>
              </w:rPr>
              <w:t xml:space="preserve"> </w:t>
            </w:r>
            <w:r>
              <w:t>достаточно</w:t>
            </w:r>
            <w:r>
              <w:rPr>
                <w:spacing w:val="26"/>
              </w:rPr>
              <w:t xml:space="preserve"> </w:t>
            </w:r>
            <w:r>
              <w:t>полное</w:t>
            </w:r>
            <w:r>
              <w:rPr>
                <w:spacing w:val="24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2594"/>
                <w:tab w:val="left" w:pos="3759"/>
              </w:tabs>
              <w:spacing w:line="242" w:lineRule="auto"/>
              <w:ind w:right="100"/>
            </w:pPr>
            <w:r>
              <w:t>продемонстрировать</w:t>
            </w:r>
            <w:r>
              <w:tab/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</w:p>
          <w:p w:rsidR="00F9388E" w:rsidRDefault="00300E62">
            <w:pPr>
              <w:pStyle w:val="TableParagraph"/>
              <w:tabs>
                <w:tab w:val="left" w:pos="1458"/>
                <w:tab w:val="left" w:pos="3395"/>
                <w:tab w:val="left" w:pos="4561"/>
              </w:tabs>
              <w:spacing w:line="237" w:lineRule="auto"/>
              <w:ind w:right="96"/>
            </w:pPr>
            <w:r>
              <w:t>достаточно</w:t>
            </w:r>
            <w:r>
              <w:tab/>
              <w:t>последовательно,</w:t>
            </w:r>
            <w:r>
              <w:tab/>
              <w:t>грамотно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2"/>
              </w:rPr>
              <w:t xml:space="preserve"> </w:t>
            </w:r>
            <w:r>
              <w:t>стройно</w:t>
            </w:r>
            <w:r>
              <w:rPr>
                <w:spacing w:val="-3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материал;</w:t>
            </w:r>
          </w:p>
          <w:p w:rsidR="00F9388E" w:rsidRDefault="00300E62">
            <w:pPr>
              <w:pStyle w:val="TableParagraph"/>
              <w:tabs>
                <w:tab w:val="left" w:pos="954"/>
                <w:tab w:val="left" w:pos="1976"/>
                <w:tab w:val="left" w:pos="3333"/>
              </w:tabs>
              <w:spacing w:line="256" w:lineRule="exact"/>
              <w:ind w:right="92"/>
            </w:pPr>
            <w:r>
              <w:t>уметь</w:t>
            </w:r>
            <w:r>
              <w:tab/>
              <w:t>сделать</w:t>
            </w:r>
            <w:r>
              <w:tab/>
              <w:t>достаточно</w:t>
            </w:r>
            <w:r>
              <w:tab/>
              <w:t>обоснованные</w:t>
            </w:r>
            <w:r>
              <w:rPr>
                <w:spacing w:val="-52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14"/>
              <w:jc w:val="center"/>
            </w:pPr>
            <w:r>
              <w:t>Хорошо</w:t>
            </w:r>
          </w:p>
        </w:tc>
      </w:tr>
      <w:tr w:rsidR="00F9388E">
        <w:trPr>
          <w:trHeight w:val="1003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37" w:lineRule="auto"/>
              <w:ind w:right="94"/>
            </w:pPr>
            <w:r>
              <w:t>продемонстрировать</w:t>
            </w:r>
            <w:r>
              <w:rPr>
                <w:spacing w:val="51"/>
              </w:rPr>
              <w:t xml:space="preserve"> </w:t>
            </w:r>
            <w:r>
              <w:t>общее</w:t>
            </w:r>
            <w:r>
              <w:rPr>
                <w:spacing w:val="46"/>
              </w:rPr>
              <w:t xml:space="preserve"> </w:t>
            </w:r>
            <w:r>
              <w:t>знание</w:t>
            </w:r>
            <w:r>
              <w:rPr>
                <w:spacing w:val="46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896"/>
                <w:tab w:val="left" w:pos="1875"/>
                <w:tab w:val="left" w:pos="2623"/>
                <w:tab w:val="left" w:pos="2978"/>
                <w:tab w:val="left" w:pos="4469"/>
              </w:tabs>
              <w:spacing w:line="254" w:lineRule="exact"/>
              <w:ind w:right="99"/>
            </w:pPr>
            <w:r>
              <w:t>уметь</w:t>
            </w:r>
            <w:r>
              <w:tab/>
              <w:t>строить</w:t>
            </w:r>
            <w:r>
              <w:tab/>
              <w:t>ответ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0" w:lineRule="exact"/>
              <w:ind w:left="1338"/>
            </w:pPr>
            <w:r>
              <w:t>Удовлетворительно</w:t>
            </w:r>
          </w:p>
        </w:tc>
      </w:tr>
      <w:tr w:rsidR="00F9388E">
        <w:trPr>
          <w:trHeight w:val="2018"/>
        </w:trPr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</w:pPr>
            <w:r>
              <w:t>незнания</w:t>
            </w:r>
            <w:r>
              <w:rPr>
                <w:spacing w:val="77"/>
              </w:rPr>
              <w:t xml:space="preserve"> </w:t>
            </w:r>
            <w:r>
              <w:t xml:space="preserve">значительной  </w:t>
            </w:r>
            <w:r>
              <w:rPr>
                <w:spacing w:val="23"/>
              </w:rPr>
              <w:t xml:space="preserve"> </w:t>
            </w:r>
            <w:r>
              <w:t xml:space="preserve">части  </w:t>
            </w:r>
            <w:r>
              <w:rPr>
                <w:spacing w:val="18"/>
              </w:rPr>
              <w:t xml:space="preserve"> </w:t>
            </w:r>
            <w:r>
              <w:t>программного</w:t>
            </w:r>
          </w:p>
          <w:p w:rsidR="00F9388E" w:rsidRDefault="00300E62">
            <w:pPr>
              <w:pStyle w:val="TableParagraph"/>
              <w:spacing w:before="2"/>
            </w:pPr>
            <w:r>
              <w:t>материала;</w:t>
            </w:r>
          </w:p>
          <w:p w:rsidR="00F9388E" w:rsidRDefault="00300E62">
            <w:pPr>
              <w:pStyle w:val="TableParagraph"/>
              <w:spacing w:before="1"/>
              <w:ind w:right="93"/>
            </w:pPr>
            <w:r>
              <w:t>существенных</w:t>
            </w:r>
            <w:r>
              <w:rPr>
                <w:spacing w:val="5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изложении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</w:pPr>
            <w:r>
              <w:t>неумения</w:t>
            </w:r>
            <w:r>
              <w:rPr>
                <w:spacing w:val="8"/>
              </w:rPr>
              <w:t xml:space="preserve"> </w:t>
            </w:r>
            <w:r>
              <w:t>строить</w:t>
            </w:r>
            <w:r>
              <w:rPr>
                <w:spacing w:val="9"/>
              </w:rPr>
              <w:t xml:space="preserve"> </w:t>
            </w:r>
            <w:r>
              <w:t>ответ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0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вопроса;</w:t>
            </w:r>
          </w:p>
          <w:p w:rsidR="00F9388E" w:rsidRDefault="00300E62">
            <w:pPr>
              <w:pStyle w:val="TableParagraph"/>
              <w:tabs>
                <w:tab w:val="left" w:pos="1236"/>
                <w:tab w:val="left" w:pos="2076"/>
                <w:tab w:val="left" w:pos="3026"/>
                <w:tab w:val="left" w:pos="3481"/>
              </w:tabs>
              <w:spacing w:line="250" w:lineRule="exact"/>
              <w:ind w:right="100"/>
            </w:pPr>
            <w:r>
              <w:t>неумения</w:t>
            </w:r>
            <w:r>
              <w:tab/>
              <w:t>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2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  <w:ind w:left="1358"/>
            </w:pPr>
            <w:r>
              <w:t>Неудовлетворительно</w:t>
            </w:r>
          </w:p>
        </w:tc>
      </w:tr>
    </w:tbl>
    <w:p w:rsidR="00300E62" w:rsidRDefault="00300E62"/>
    <w:sectPr w:rsidR="00300E62">
      <w:pgSz w:w="11910" w:h="16840"/>
      <w:pgMar w:top="1040" w:right="620" w:bottom="960" w:left="11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5B" w:rsidRDefault="0031325B">
      <w:r>
        <w:separator/>
      </w:r>
    </w:p>
  </w:endnote>
  <w:endnote w:type="continuationSeparator" w:id="0">
    <w:p w:rsidR="0031325B" w:rsidRDefault="003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31325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3pt;width:12pt;height:15.3pt;z-index:-16155136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67A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31325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154624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67A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31325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154112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67A1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5B" w:rsidRDefault="0031325B">
      <w:r>
        <w:separator/>
      </w:r>
    </w:p>
  </w:footnote>
  <w:footnote w:type="continuationSeparator" w:id="0">
    <w:p w:rsidR="0031325B" w:rsidRDefault="0031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245"/>
    <w:multiLevelType w:val="hybridMultilevel"/>
    <w:tmpl w:val="2004BDDE"/>
    <w:lvl w:ilvl="0" w:tplc="8214C4CE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4CCB4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AF29F0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75D86FF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5AC7930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0267232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549A226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131425BE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6FB0360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0DD1EE5"/>
    <w:multiLevelType w:val="multilevel"/>
    <w:tmpl w:val="18D85A86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434611"/>
    <w:multiLevelType w:val="hybridMultilevel"/>
    <w:tmpl w:val="668ED718"/>
    <w:lvl w:ilvl="0" w:tplc="3D065D02">
      <w:numFmt w:val="bullet"/>
      <w:lvlText w:val=""/>
      <w:lvlJc w:val="left"/>
      <w:pPr>
        <w:ind w:left="45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01B78">
      <w:numFmt w:val="bullet"/>
      <w:lvlText w:val="•"/>
      <w:lvlJc w:val="left"/>
      <w:pPr>
        <w:ind w:left="780" w:hanging="260"/>
      </w:pPr>
      <w:rPr>
        <w:rFonts w:hint="default"/>
        <w:lang w:val="ru-RU" w:eastAsia="en-US" w:bidi="ar-SA"/>
      </w:rPr>
    </w:lvl>
    <w:lvl w:ilvl="2" w:tplc="4D74B646">
      <w:numFmt w:val="bullet"/>
      <w:lvlText w:val="•"/>
      <w:lvlJc w:val="left"/>
      <w:pPr>
        <w:ind w:left="1101" w:hanging="260"/>
      </w:pPr>
      <w:rPr>
        <w:rFonts w:hint="default"/>
        <w:lang w:val="ru-RU" w:eastAsia="en-US" w:bidi="ar-SA"/>
      </w:rPr>
    </w:lvl>
    <w:lvl w:ilvl="3" w:tplc="0B225510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4" w:tplc="E0E2C07E">
      <w:numFmt w:val="bullet"/>
      <w:lvlText w:val="•"/>
      <w:lvlJc w:val="left"/>
      <w:pPr>
        <w:ind w:left="1743" w:hanging="260"/>
      </w:pPr>
      <w:rPr>
        <w:rFonts w:hint="default"/>
        <w:lang w:val="ru-RU" w:eastAsia="en-US" w:bidi="ar-SA"/>
      </w:rPr>
    </w:lvl>
    <w:lvl w:ilvl="5" w:tplc="4602072E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6" w:tplc="DFA6A868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7" w:tplc="4ED47F70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74D48DDC">
      <w:numFmt w:val="bullet"/>
      <w:lvlText w:val="•"/>
      <w:lvlJc w:val="left"/>
      <w:pPr>
        <w:ind w:left="3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871687D"/>
    <w:multiLevelType w:val="hybridMultilevel"/>
    <w:tmpl w:val="C5B2F4A4"/>
    <w:lvl w:ilvl="0" w:tplc="FABA67E0">
      <w:numFmt w:val="bullet"/>
      <w:lvlText w:val=""/>
      <w:lvlJc w:val="left"/>
      <w:pPr>
        <w:ind w:left="388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2738E">
      <w:numFmt w:val="bullet"/>
      <w:lvlText w:val="•"/>
      <w:lvlJc w:val="left"/>
      <w:pPr>
        <w:ind w:left="708" w:hanging="255"/>
      </w:pPr>
      <w:rPr>
        <w:rFonts w:hint="default"/>
        <w:lang w:val="ru-RU" w:eastAsia="en-US" w:bidi="ar-SA"/>
      </w:rPr>
    </w:lvl>
    <w:lvl w:ilvl="2" w:tplc="A2287570">
      <w:numFmt w:val="bullet"/>
      <w:lvlText w:val="•"/>
      <w:lvlJc w:val="left"/>
      <w:pPr>
        <w:ind w:left="1037" w:hanging="255"/>
      </w:pPr>
      <w:rPr>
        <w:rFonts w:hint="default"/>
        <w:lang w:val="ru-RU" w:eastAsia="en-US" w:bidi="ar-SA"/>
      </w:rPr>
    </w:lvl>
    <w:lvl w:ilvl="3" w:tplc="B8BA2DB2">
      <w:numFmt w:val="bullet"/>
      <w:lvlText w:val="•"/>
      <w:lvlJc w:val="left"/>
      <w:pPr>
        <w:ind w:left="1366" w:hanging="255"/>
      </w:pPr>
      <w:rPr>
        <w:rFonts w:hint="default"/>
        <w:lang w:val="ru-RU" w:eastAsia="en-US" w:bidi="ar-SA"/>
      </w:rPr>
    </w:lvl>
    <w:lvl w:ilvl="4" w:tplc="91969918">
      <w:numFmt w:val="bullet"/>
      <w:lvlText w:val="•"/>
      <w:lvlJc w:val="left"/>
      <w:pPr>
        <w:ind w:left="1695" w:hanging="255"/>
      </w:pPr>
      <w:rPr>
        <w:rFonts w:hint="default"/>
        <w:lang w:val="ru-RU" w:eastAsia="en-US" w:bidi="ar-SA"/>
      </w:rPr>
    </w:lvl>
    <w:lvl w:ilvl="5" w:tplc="ADE82AE8">
      <w:numFmt w:val="bullet"/>
      <w:lvlText w:val="•"/>
      <w:lvlJc w:val="left"/>
      <w:pPr>
        <w:ind w:left="2024" w:hanging="255"/>
      </w:pPr>
      <w:rPr>
        <w:rFonts w:hint="default"/>
        <w:lang w:val="ru-RU" w:eastAsia="en-US" w:bidi="ar-SA"/>
      </w:rPr>
    </w:lvl>
    <w:lvl w:ilvl="6" w:tplc="6512BFC4">
      <w:numFmt w:val="bullet"/>
      <w:lvlText w:val="•"/>
      <w:lvlJc w:val="left"/>
      <w:pPr>
        <w:ind w:left="2352" w:hanging="255"/>
      </w:pPr>
      <w:rPr>
        <w:rFonts w:hint="default"/>
        <w:lang w:val="ru-RU" w:eastAsia="en-US" w:bidi="ar-SA"/>
      </w:rPr>
    </w:lvl>
    <w:lvl w:ilvl="7" w:tplc="46ACAD26">
      <w:numFmt w:val="bullet"/>
      <w:lvlText w:val="•"/>
      <w:lvlJc w:val="left"/>
      <w:pPr>
        <w:ind w:left="2681" w:hanging="255"/>
      </w:pPr>
      <w:rPr>
        <w:rFonts w:hint="default"/>
        <w:lang w:val="ru-RU" w:eastAsia="en-US" w:bidi="ar-SA"/>
      </w:rPr>
    </w:lvl>
    <w:lvl w:ilvl="8" w:tplc="3FFAD4E6">
      <w:numFmt w:val="bullet"/>
      <w:lvlText w:val="•"/>
      <w:lvlJc w:val="left"/>
      <w:pPr>
        <w:ind w:left="3010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23E6607C"/>
    <w:multiLevelType w:val="hybridMultilevel"/>
    <w:tmpl w:val="78BEAE06"/>
    <w:lvl w:ilvl="0" w:tplc="94CE0B58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098B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EA7C16F2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C6A06876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4" w:tplc="F7FE5908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 w:tplc="F07A0956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68ECAFA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143EF27C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4942F0A8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0F21C39"/>
    <w:multiLevelType w:val="hybridMultilevel"/>
    <w:tmpl w:val="FFB6A7EE"/>
    <w:lvl w:ilvl="0" w:tplc="CA361A14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C9026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31855E4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9A9863B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06E90D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9E653A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2090965A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972E2A84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7A4061A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0A43D6B"/>
    <w:multiLevelType w:val="hybridMultilevel"/>
    <w:tmpl w:val="EEF6F11E"/>
    <w:lvl w:ilvl="0" w:tplc="A6AA463C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26960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F2D225A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0B086B9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0668FE6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10E6C2AE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468E4AF4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E9E6E15A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F44483EA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8827EB7"/>
    <w:multiLevelType w:val="hybridMultilevel"/>
    <w:tmpl w:val="15525FFC"/>
    <w:lvl w:ilvl="0" w:tplc="BD528A4C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ADCF2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DBB8D1FC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51D262B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6DCE1A80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E612D360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B7560692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5B24F43C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3B2C9424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B556364"/>
    <w:multiLevelType w:val="hybridMultilevel"/>
    <w:tmpl w:val="5F20B218"/>
    <w:lvl w:ilvl="0" w:tplc="ECD06C32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6F66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F3BE63F8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BDD4256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2158B8F6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368C0528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0BAC1828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3B522F8A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0686C466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579799F"/>
    <w:multiLevelType w:val="hybridMultilevel"/>
    <w:tmpl w:val="2A902716"/>
    <w:lvl w:ilvl="0" w:tplc="D4182DEA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5A9BA8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E0ECA0">
      <w:numFmt w:val="bullet"/>
      <w:lvlText w:val="•"/>
      <w:lvlJc w:val="left"/>
      <w:pPr>
        <w:ind w:left="4462" w:hanging="706"/>
      </w:pPr>
      <w:rPr>
        <w:rFonts w:hint="default"/>
        <w:lang w:val="ru-RU" w:eastAsia="en-US" w:bidi="ar-SA"/>
      </w:rPr>
    </w:lvl>
    <w:lvl w:ilvl="3" w:tplc="7958A152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4" w:tplc="5388F91A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  <w:lvl w:ilvl="5" w:tplc="20E66C64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6" w:tplc="D492A15A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 w:tplc="80CCA1BE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 w:tplc="9404FC9A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88E"/>
    <w:rsid w:val="000B4A0B"/>
    <w:rsid w:val="002952C3"/>
    <w:rsid w:val="00300E62"/>
    <w:rsid w:val="0031325B"/>
    <w:rsid w:val="006567A1"/>
    <w:rsid w:val="00BA1740"/>
    <w:rsid w:val="00F226A6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8FC2D2"/>
  <w15:docId w15:val="{2DD14549-D47F-451B-A379-DDD1AE7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01" w:right="173" w:hanging="30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302" w:hanging="18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539" w:hanging="428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line="275" w:lineRule="exact"/>
      <w:ind w:left="539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BA17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A1740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BA1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3669</Words>
  <Characters>20919</Characters>
  <Application>Microsoft Office Word</Application>
  <DocSecurity>0</DocSecurity>
  <Lines>174</Lines>
  <Paragraphs>49</Paragraphs>
  <ScaleCrop>false</ScaleCrop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5</cp:revision>
  <dcterms:created xsi:type="dcterms:W3CDTF">2023-01-25T07:31:00Z</dcterms:created>
  <dcterms:modified xsi:type="dcterms:W3CDTF">2025-02-04T12:58:00Z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2023-01-25T00:00:00Z</vt:filetime>
  </property>
</Properties>
</file>