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420" w:rsidRDefault="00234420" w:rsidP="00234420">
      <w:pPr>
        <w:spacing w:line="276" w:lineRule="auto"/>
        <w:jc w:val="right"/>
        <w:rPr>
          <w:b/>
          <w:szCs w:val="24"/>
        </w:rPr>
      </w:pPr>
    </w:p>
    <w:p w:rsidR="00234420" w:rsidRPr="002E4299" w:rsidRDefault="00234420" w:rsidP="00234420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(модулю) </w:t>
      </w:r>
    </w:p>
    <w:p w:rsidR="00234420" w:rsidRDefault="00234420" w:rsidP="00234420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Организация и оплата труда в транспортно-логистическом бизнесе</w:t>
      </w:r>
      <w:r w:rsidRPr="002E4299">
        <w:rPr>
          <w:b/>
          <w:sz w:val="28"/>
          <w:szCs w:val="28"/>
        </w:rPr>
        <w:t>»</w:t>
      </w:r>
    </w:p>
    <w:p w:rsidR="00234420" w:rsidRPr="009A40DD" w:rsidRDefault="00234420" w:rsidP="00234420">
      <w:pPr>
        <w:widowControl w:val="0"/>
        <w:autoSpaceDE w:val="0"/>
        <w:autoSpaceDN w:val="0"/>
        <w:adjustRightInd w:val="0"/>
        <w:spacing w:after="24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промежуточной аттестации обучающемуся</w:t>
      </w:r>
      <w:r>
        <w:rPr>
          <w:sz w:val="28"/>
          <w:szCs w:val="28"/>
        </w:rPr>
        <w:t xml:space="preserve"> предлагается дать ответ на 2 вопроса</w:t>
      </w:r>
      <w:r>
        <w:rPr>
          <w:sz w:val="28"/>
          <w:szCs w:val="28"/>
        </w:rPr>
        <w:t>.</w:t>
      </w:r>
    </w:p>
    <w:p w:rsidR="00234420" w:rsidRDefault="00234420">
      <w:pPr>
        <w:keepNext/>
        <w:ind w:firstLine="567"/>
        <w:rPr>
          <w:rFonts w:cs="Times New Roman"/>
          <w:b/>
          <w:noProof/>
          <w:sz w:val="28"/>
          <w:szCs w:val="28"/>
        </w:rPr>
      </w:pPr>
    </w:p>
    <w:p w:rsidR="00A71C27" w:rsidRDefault="001B06B9">
      <w:pPr>
        <w:keepNext/>
        <w:ind w:firstLine="567"/>
        <w:rPr>
          <w:rFonts w:cs="Times New Roman"/>
          <w:b/>
          <w:noProof/>
          <w:sz w:val="28"/>
          <w:szCs w:val="28"/>
        </w:rPr>
      </w:pPr>
      <w:r>
        <w:rPr>
          <w:rFonts w:cs="Times New Roman"/>
          <w:b/>
          <w:noProof/>
          <w:sz w:val="28"/>
          <w:szCs w:val="28"/>
        </w:rPr>
        <w:t>Примерный перечень вопросов к зачету</w:t>
      </w:r>
      <w:r w:rsidR="002F4DDD">
        <w:rPr>
          <w:rFonts w:cs="Times New Roman"/>
          <w:b/>
          <w:noProof/>
          <w:sz w:val="28"/>
          <w:szCs w:val="28"/>
        </w:rPr>
        <w:t>.</w:t>
      </w:r>
    </w:p>
    <w:p w:rsidR="001B06B9" w:rsidRPr="00234420" w:rsidRDefault="001B06B9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bookmarkStart w:id="0" w:name="_GoBack"/>
      <w:r w:rsidRPr="00234420">
        <w:rPr>
          <w:rFonts w:cs="Times New Roman"/>
          <w:bCs/>
          <w:noProof/>
          <w:sz w:val="28"/>
          <w:szCs w:val="28"/>
        </w:rPr>
        <w:t xml:space="preserve">Методологические основы организации труда. Организация труда как составная часть организации производства на предприятии. </w:t>
      </w:r>
    </w:p>
    <w:p w:rsidR="001B06B9" w:rsidRPr="00234420" w:rsidRDefault="001B06B9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234420">
        <w:rPr>
          <w:rFonts w:cs="Times New Roman"/>
          <w:bCs/>
          <w:noProof/>
          <w:sz w:val="28"/>
          <w:szCs w:val="28"/>
        </w:rPr>
        <w:t xml:space="preserve">Понятия «организация труда» и «научная организация труда (НОТ)». </w:t>
      </w:r>
    </w:p>
    <w:p w:rsidR="001B06B9" w:rsidRPr="00234420" w:rsidRDefault="001B06B9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234420">
        <w:rPr>
          <w:rFonts w:cs="Times New Roman"/>
          <w:bCs/>
          <w:noProof/>
          <w:sz w:val="28"/>
          <w:szCs w:val="28"/>
        </w:rPr>
        <w:t xml:space="preserve">Задачи и основные направления организации труда. </w:t>
      </w:r>
    </w:p>
    <w:p w:rsidR="001B06B9" w:rsidRPr="00234420" w:rsidRDefault="001B06B9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234420">
        <w:rPr>
          <w:rFonts w:cs="Times New Roman"/>
          <w:bCs/>
          <w:noProof/>
          <w:sz w:val="28"/>
          <w:szCs w:val="28"/>
        </w:rPr>
        <w:t xml:space="preserve">Возникновение и развитие научных направлений в области рационализации труда. </w:t>
      </w:r>
    </w:p>
    <w:p w:rsidR="001B06B9" w:rsidRPr="00234420" w:rsidRDefault="001B06B9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234420">
        <w:rPr>
          <w:rFonts w:cs="Times New Roman"/>
          <w:bCs/>
          <w:noProof/>
          <w:sz w:val="28"/>
          <w:szCs w:val="28"/>
        </w:rPr>
        <w:t xml:space="preserve">НОТ на железнодорожном транспорте. </w:t>
      </w:r>
    </w:p>
    <w:p w:rsidR="001B06B9" w:rsidRPr="00234420" w:rsidRDefault="001B06B9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234420">
        <w:rPr>
          <w:rFonts w:cs="Times New Roman"/>
          <w:bCs/>
          <w:noProof/>
          <w:sz w:val="28"/>
          <w:szCs w:val="28"/>
        </w:rPr>
        <w:t xml:space="preserve"> Классификация производственных процессов. </w:t>
      </w:r>
    </w:p>
    <w:p w:rsidR="001B06B9" w:rsidRPr="00234420" w:rsidRDefault="001B06B9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234420">
        <w:rPr>
          <w:rFonts w:cs="Times New Roman"/>
          <w:bCs/>
          <w:noProof/>
          <w:sz w:val="28"/>
          <w:szCs w:val="28"/>
        </w:rPr>
        <w:t xml:space="preserve">Операция как основная часть трудового процесса. </w:t>
      </w:r>
    </w:p>
    <w:p w:rsidR="001B06B9" w:rsidRPr="00234420" w:rsidRDefault="001B06B9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234420">
        <w:rPr>
          <w:rFonts w:cs="Times New Roman"/>
          <w:bCs/>
          <w:noProof/>
          <w:sz w:val="28"/>
          <w:szCs w:val="28"/>
        </w:rPr>
        <w:t>Классификация технологических процессов, характерных для железнодорожного транспорта.</w:t>
      </w:r>
    </w:p>
    <w:p w:rsidR="001B06B9" w:rsidRPr="00234420" w:rsidRDefault="001B06B9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234420">
        <w:rPr>
          <w:rFonts w:cs="Times New Roman"/>
          <w:bCs/>
          <w:noProof/>
          <w:sz w:val="28"/>
          <w:szCs w:val="28"/>
        </w:rPr>
        <w:t>Методика анализа методов и приемов труда.</w:t>
      </w:r>
    </w:p>
    <w:p w:rsidR="001B06B9" w:rsidRPr="00234420" w:rsidRDefault="001B06B9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234420">
        <w:rPr>
          <w:rFonts w:cs="Times New Roman"/>
          <w:bCs/>
          <w:noProof/>
          <w:sz w:val="28"/>
          <w:szCs w:val="28"/>
        </w:rPr>
        <w:t xml:space="preserve">Проектирование рациональных методов и приемов выполнения работы (операции). </w:t>
      </w:r>
    </w:p>
    <w:p w:rsidR="001B06B9" w:rsidRPr="00234420" w:rsidRDefault="001B06B9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234420">
        <w:rPr>
          <w:rFonts w:cs="Times New Roman"/>
          <w:bCs/>
          <w:noProof/>
          <w:sz w:val="28"/>
          <w:szCs w:val="28"/>
        </w:rPr>
        <w:t xml:space="preserve"> Основные виды разделения и кооперации труда на предприятии. </w:t>
      </w:r>
    </w:p>
    <w:p w:rsidR="001B06B9" w:rsidRPr="00234420" w:rsidRDefault="001B06B9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234420">
        <w:rPr>
          <w:rFonts w:cs="Times New Roman"/>
          <w:bCs/>
          <w:noProof/>
          <w:sz w:val="28"/>
          <w:szCs w:val="28"/>
        </w:rPr>
        <w:t>Психофизиологические границы разделения труда.</w:t>
      </w:r>
    </w:p>
    <w:p w:rsidR="001B06B9" w:rsidRPr="00234420" w:rsidRDefault="001B06B9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234420">
        <w:rPr>
          <w:rFonts w:cs="Times New Roman"/>
          <w:bCs/>
          <w:noProof/>
          <w:sz w:val="28"/>
          <w:szCs w:val="28"/>
        </w:rPr>
        <w:t xml:space="preserve"> Тарифно-квалификационные справочники работ и профессий рабочих, квалификационные характеристики должностей для служащих.</w:t>
      </w:r>
    </w:p>
    <w:p w:rsidR="001B06B9" w:rsidRPr="00234420" w:rsidRDefault="001B06B9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234420">
        <w:rPr>
          <w:rFonts w:cs="Times New Roman"/>
          <w:bCs/>
          <w:noProof/>
          <w:sz w:val="28"/>
          <w:szCs w:val="28"/>
        </w:rPr>
        <w:t>Производственная бригада как первичная ячейка трудового коллектива.</w:t>
      </w:r>
    </w:p>
    <w:p w:rsidR="001B06B9" w:rsidRPr="00234420" w:rsidRDefault="001B06B9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234420">
        <w:rPr>
          <w:rFonts w:cs="Times New Roman"/>
          <w:bCs/>
          <w:noProof/>
          <w:sz w:val="28"/>
          <w:szCs w:val="28"/>
        </w:rPr>
        <w:t>Классификация бригад и условия их организации.</w:t>
      </w:r>
    </w:p>
    <w:p w:rsidR="001B06B9" w:rsidRPr="00234420" w:rsidRDefault="001B06B9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234420">
        <w:rPr>
          <w:rFonts w:cs="Times New Roman"/>
          <w:bCs/>
          <w:noProof/>
          <w:sz w:val="28"/>
          <w:szCs w:val="28"/>
        </w:rPr>
        <w:t>Совмещение профессий и должностей, многостаночное и многоагрегатное обслуживание, расширение зон обслуживания.</w:t>
      </w:r>
    </w:p>
    <w:p w:rsidR="001B06B9" w:rsidRPr="00234420" w:rsidRDefault="001B06B9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234420">
        <w:rPr>
          <w:rFonts w:cs="Times New Roman"/>
          <w:bCs/>
          <w:noProof/>
          <w:sz w:val="28"/>
          <w:szCs w:val="28"/>
        </w:rPr>
        <w:t>Взаимосвязь между разделением и кооперацией труда. Совершенствование форм разделения и кооперации труда на предприятиях транспорта</w:t>
      </w:r>
    </w:p>
    <w:p w:rsidR="001B06B9" w:rsidRPr="00234420" w:rsidRDefault="001B06B9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234420">
        <w:rPr>
          <w:rFonts w:cs="Times New Roman"/>
          <w:bCs/>
          <w:noProof/>
          <w:sz w:val="28"/>
          <w:szCs w:val="28"/>
        </w:rPr>
        <w:t xml:space="preserve">Понятие «рабочее место». Классификация и характеристика рабочих мест. </w:t>
      </w:r>
    </w:p>
    <w:p w:rsidR="001B06B9" w:rsidRPr="00234420" w:rsidRDefault="001B06B9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234420">
        <w:rPr>
          <w:rFonts w:cs="Times New Roman"/>
          <w:bCs/>
          <w:noProof/>
          <w:sz w:val="28"/>
          <w:szCs w:val="28"/>
        </w:rPr>
        <w:t xml:space="preserve">Эргономика рабочего места. </w:t>
      </w:r>
    </w:p>
    <w:p w:rsidR="001B06B9" w:rsidRPr="00234420" w:rsidRDefault="001B06B9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234420">
        <w:rPr>
          <w:rFonts w:cs="Times New Roman"/>
          <w:bCs/>
          <w:noProof/>
          <w:sz w:val="28"/>
          <w:szCs w:val="28"/>
        </w:rPr>
        <w:t>Обслуживание рабочих мест. Виды обслуживания и функции обслуживающего персонала.</w:t>
      </w:r>
    </w:p>
    <w:p w:rsidR="001B06B9" w:rsidRPr="00234420" w:rsidRDefault="001B06B9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234420">
        <w:rPr>
          <w:rFonts w:cs="Times New Roman"/>
          <w:bCs/>
          <w:noProof/>
          <w:sz w:val="28"/>
          <w:szCs w:val="28"/>
        </w:rPr>
        <w:t xml:space="preserve"> Типовые проекты и карты организации труда на рабочих местах. </w:t>
      </w:r>
    </w:p>
    <w:p w:rsidR="001B06B9" w:rsidRPr="00234420" w:rsidRDefault="001B06B9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234420">
        <w:rPr>
          <w:rFonts w:cs="Times New Roman"/>
          <w:bCs/>
          <w:noProof/>
          <w:sz w:val="28"/>
          <w:szCs w:val="28"/>
        </w:rPr>
        <w:t xml:space="preserve">Специальная оценка условий труда на рабочих местах. </w:t>
      </w:r>
    </w:p>
    <w:p w:rsidR="001B06B9" w:rsidRPr="00234420" w:rsidRDefault="001B06B9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234420">
        <w:rPr>
          <w:rFonts w:cs="Times New Roman"/>
          <w:bCs/>
          <w:noProof/>
          <w:sz w:val="28"/>
          <w:szCs w:val="28"/>
        </w:rPr>
        <w:t>Санитарно-гигиенические условия труда и их оптимизация.</w:t>
      </w:r>
    </w:p>
    <w:p w:rsidR="001B06B9" w:rsidRPr="00234420" w:rsidRDefault="001B06B9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234420">
        <w:rPr>
          <w:rFonts w:cs="Times New Roman"/>
          <w:bCs/>
          <w:noProof/>
          <w:sz w:val="28"/>
          <w:szCs w:val="28"/>
        </w:rPr>
        <w:t>Эстетические элементы условий труда.</w:t>
      </w:r>
    </w:p>
    <w:p w:rsidR="001B06B9" w:rsidRPr="00234420" w:rsidRDefault="001B06B9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234420">
        <w:rPr>
          <w:rFonts w:cs="Times New Roman"/>
          <w:bCs/>
          <w:noProof/>
          <w:sz w:val="28"/>
          <w:szCs w:val="28"/>
        </w:rPr>
        <w:lastRenderedPageBreak/>
        <w:t>Психофизиологические элементы условий труда.</w:t>
      </w:r>
    </w:p>
    <w:p w:rsidR="001B06B9" w:rsidRPr="00234420" w:rsidRDefault="001B06B9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234420">
        <w:rPr>
          <w:rFonts w:cs="Times New Roman"/>
          <w:bCs/>
          <w:noProof/>
          <w:sz w:val="28"/>
          <w:szCs w:val="28"/>
        </w:rPr>
        <w:t>Режимы труда и отдыха. Графики работы и отдыха в прерывном и непрерывном производстве.</w:t>
      </w:r>
    </w:p>
    <w:p w:rsidR="001B06B9" w:rsidRPr="00234420" w:rsidRDefault="001B06B9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234420">
        <w:rPr>
          <w:rFonts w:cs="Times New Roman"/>
          <w:bCs/>
          <w:noProof/>
          <w:sz w:val="28"/>
          <w:szCs w:val="28"/>
        </w:rPr>
        <w:t>Совершенствование режима труда и отдыха на железнодорожном транспорте.</w:t>
      </w:r>
    </w:p>
    <w:p w:rsidR="001B06B9" w:rsidRPr="00234420" w:rsidRDefault="001B06B9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234420">
        <w:rPr>
          <w:rFonts w:cs="Times New Roman"/>
          <w:bCs/>
          <w:noProof/>
          <w:sz w:val="28"/>
          <w:szCs w:val="28"/>
        </w:rPr>
        <w:t xml:space="preserve"> Классификация затрат рабочего времени исполнителя, основные группы и категории. Методы изучения использования рабочего времени.</w:t>
      </w:r>
    </w:p>
    <w:p w:rsidR="001B06B9" w:rsidRPr="00234420" w:rsidRDefault="001B06B9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234420">
        <w:rPr>
          <w:rFonts w:cs="Times New Roman"/>
          <w:bCs/>
          <w:noProof/>
          <w:sz w:val="28"/>
          <w:szCs w:val="28"/>
        </w:rPr>
        <w:t>Фотография рабочего времени, ее сущность, виды и цель проведения.</w:t>
      </w:r>
    </w:p>
    <w:p w:rsidR="001B06B9" w:rsidRPr="00234420" w:rsidRDefault="001B06B9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234420">
        <w:rPr>
          <w:rFonts w:cs="Times New Roman"/>
          <w:bCs/>
          <w:noProof/>
          <w:sz w:val="28"/>
          <w:szCs w:val="28"/>
        </w:rPr>
        <w:t>Хронометраж, методика проведения и обработки результатов.</w:t>
      </w:r>
    </w:p>
    <w:p w:rsidR="001B06B9" w:rsidRPr="00234420" w:rsidRDefault="001B06B9" w:rsidP="001B06B9">
      <w:pPr>
        <w:pStyle w:val="a8"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234420">
        <w:rPr>
          <w:rFonts w:cs="Times New Roman"/>
          <w:bCs/>
          <w:noProof/>
          <w:sz w:val="28"/>
          <w:szCs w:val="28"/>
        </w:rPr>
        <w:t>Другие виды наблюдений. Использование результатов наблюдений для нормирования труда. И др</w:t>
      </w:r>
      <w:bookmarkEnd w:id="0"/>
    </w:p>
    <w:sectPr w:rsidR="001B06B9" w:rsidRPr="00234420">
      <w:pgSz w:w="11906" w:h="16838"/>
      <w:pgMar w:top="568" w:right="849" w:bottom="85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770FE"/>
    <w:multiLevelType w:val="hybridMultilevel"/>
    <w:tmpl w:val="43629C0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9B6"/>
    <w:rsid w:val="001B06B9"/>
    <w:rsid w:val="00234420"/>
    <w:rsid w:val="002F4DDD"/>
    <w:rsid w:val="006309B6"/>
    <w:rsid w:val="008030B5"/>
    <w:rsid w:val="0089624B"/>
    <w:rsid w:val="00A7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table" w:styleId="a7">
    <w:name w:val="Table Grid"/>
    <w:basedOn w:val="a1"/>
    <w:uiPriority w:val="3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B06B9"/>
    <w:pPr>
      <w:ind w:left="720"/>
      <w:contextualSpacing/>
    </w:pPr>
  </w:style>
  <w:style w:type="paragraph" w:styleId="a9">
    <w:name w:val="Body Text"/>
    <w:basedOn w:val="a"/>
    <w:link w:val="aa"/>
    <w:unhideWhenUsed/>
    <w:rsid w:val="00234420"/>
    <w:pPr>
      <w:spacing w:after="120"/>
    </w:pPr>
    <w:rPr>
      <w:rFonts w:eastAsia="Times New Roman" w:cs="Times New Roman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2344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table" w:styleId="a7">
    <w:name w:val="Table Grid"/>
    <w:basedOn w:val="a1"/>
    <w:uiPriority w:val="3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B06B9"/>
    <w:pPr>
      <w:ind w:left="720"/>
      <w:contextualSpacing/>
    </w:pPr>
  </w:style>
  <w:style w:type="paragraph" w:styleId="a9">
    <w:name w:val="Body Text"/>
    <w:basedOn w:val="a"/>
    <w:link w:val="aa"/>
    <w:unhideWhenUsed/>
    <w:rsid w:val="00234420"/>
    <w:pPr>
      <w:spacing w:after="120"/>
    </w:pPr>
    <w:rPr>
      <w:rFonts w:eastAsia="Times New Roman" w:cs="Times New Roman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2344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026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4" w:space="1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Булгакова Ирина</dc:creator>
  <cp:lastModifiedBy>Маскаева Евгения Аркадьевна</cp:lastModifiedBy>
  <cp:revision>4</cp:revision>
  <dcterms:created xsi:type="dcterms:W3CDTF">2021-12-23T12:28:00Z</dcterms:created>
  <dcterms:modified xsi:type="dcterms:W3CDTF">2022-05-04T11:29:00Z</dcterms:modified>
</cp:coreProperties>
</file>