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45" w:rsidRDefault="00784E45" w:rsidP="00784E45">
      <w:pPr>
        <w:ind w:firstLine="708"/>
        <w:jc w:val="both"/>
        <w:rPr>
          <w:b/>
          <w:sz w:val="28"/>
          <w:szCs w:val="28"/>
          <w:shd w:val="clear" w:color="auto" w:fill="FFFF00"/>
        </w:rPr>
      </w:pPr>
      <w:r>
        <w:rPr>
          <w:b/>
          <w:sz w:val="28"/>
          <w:szCs w:val="28"/>
        </w:rPr>
        <w:t xml:space="preserve">Перечень вопросов к </w:t>
      </w:r>
      <w:r>
        <w:rPr>
          <w:b/>
          <w:sz w:val="28"/>
          <w:szCs w:val="28"/>
          <w:shd w:val="clear" w:color="auto" w:fill="FFFF00"/>
        </w:rPr>
        <w:t xml:space="preserve"> экзамену</w:t>
      </w:r>
    </w:p>
    <w:p w:rsidR="00784E45" w:rsidRDefault="00784E45" w:rsidP="00784E45">
      <w:pPr>
        <w:jc w:val="both"/>
        <w:rPr>
          <w:sz w:val="28"/>
          <w:szCs w:val="28"/>
        </w:rPr>
      </w:pPr>
    </w:p>
    <w:p w:rsidR="00784E45" w:rsidRDefault="00784E45" w:rsidP="00784E45">
      <w:r>
        <w:rPr>
          <w:sz w:val="28"/>
          <w:szCs w:val="28"/>
        </w:rPr>
        <w:t xml:space="preserve">   </w:t>
      </w:r>
      <w:r w:rsidRPr="0094045A">
        <w:t xml:space="preserve">                                     </w:t>
      </w:r>
      <w:r>
        <w:t>БИЛЕТ №1</w:t>
      </w:r>
    </w:p>
    <w:p w:rsidR="00784E45" w:rsidRDefault="00784E45" w:rsidP="00784E45">
      <w:pPr>
        <w:rPr>
          <w:u w:val="single"/>
        </w:rPr>
      </w:pPr>
    </w:p>
    <w:p w:rsidR="00784E45" w:rsidRDefault="00784E45" w:rsidP="00784E45">
      <w:pPr>
        <w:pStyle w:val="BodyText2"/>
      </w:pPr>
      <w:r>
        <w:t>1.ЗАДАЧА.</w:t>
      </w:r>
    </w:p>
    <w:p w:rsidR="00784E45" w:rsidRDefault="00784E45" w:rsidP="00784E45">
      <w:pPr>
        <w:pStyle w:val="BodyText2"/>
      </w:pPr>
    </w:p>
    <w:p w:rsidR="00784E45" w:rsidRDefault="00784E45" w:rsidP="00784E45">
      <w:pPr>
        <w:pStyle w:val="BodyText2"/>
      </w:pPr>
      <w:r>
        <w:t>2.ФУНКЦИЯ   РАСПРЕДЕЛЕНИЯ   И   ПЛОТНОСТЬ   ВЕРОЯТНОСТИ   СРЕДНЕГО   НАПРЯЖЕНИЯ   У   ПОЕЗДА   ВО   ВРЕМЯ   ЕГО   ХОДА   ПО   БЛОК-УЧАСТКУ.</w:t>
      </w:r>
    </w:p>
    <w:p w:rsidR="00784E45" w:rsidRDefault="00784E45" w:rsidP="00784E45">
      <w:pPr>
        <w:pStyle w:val="BodyText2"/>
      </w:pPr>
    </w:p>
    <w:p w:rsidR="00784E45" w:rsidRDefault="00784E45" w:rsidP="00784E45">
      <w:pPr>
        <w:pStyle w:val="BodyText2"/>
        <w:ind w:right="850"/>
      </w:pPr>
      <w:r>
        <w:t>3.ЗАЩИТНОЕ   ЗАЗЕМЛЕНИЕ   ОПОР   КОНТАКТНОЙ   СЕТИ.   ДИОДНЫЕ   ЗАЗЕМЛИТЕЛИ.</w:t>
      </w:r>
    </w:p>
    <w:p w:rsidR="00784E45" w:rsidRDefault="00784E45" w:rsidP="00784E45">
      <w:pPr>
        <w:pStyle w:val="BodyText2"/>
        <w:ind w:right="850"/>
      </w:pPr>
    </w:p>
    <w:p w:rsidR="00784E45" w:rsidRDefault="00784E45" w:rsidP="00784E45">
      <w:r>
        <w:rPr>
          <w:sz w:val="20"/>
        </w:rPr>
        <w:t xml:space="preserve">                                                               </w:t>
      </w:r>
      <w:r>
        <w:t>БИЛЕТ №2</w:t>
      </w:r>
    </w:p>
    <w:p w:rsidR="00784E45" w:rsidRDefault="00784E45" w:rsidP="00784E45">
      <w:pPr>
        <w:rPr>
          <w:sz w:val="20"/>
        </w:rPr>
      </w:pPr>
      <w:r>
        <w:rPr>
          <w:sz w:val="20"/>
        </w:rPr>
        <w:t xml:space="preserve">   </w:t>
      </w:r>
    </w:p>
    <w:p w:rsidR="00784E45" w:rsidRDefault="00784E45" w:rsidP="00784E45">
      <w:pPr>
        <w:pStyle w:val="BodyText2"/>
      </w:pPr>
      <w:r>
        <w:t>1.ЗАДАЧА.</w:t>
      </w:r>
    </w:p>
    <w:p w:rsidR="00784E45" w:rsidRDefault="00784E45" w:rsidP="00784E45">
      <w:pPr>
        <w:pStyle w:val="BodyText2"/>
      </w:pPr>
    </w:p>
    <w:p w:rsidR="00784E45" w:rsidRDefault="00784E45" w:rsidP="00784E45">
      <w:pPr>
        <w:pStyle w:val="BodyText2"/>
      </w:pPr>
      <w:r>
        <w:t xml:space="preserve">2.МЕТОДЫ   РАСЧЁТА   СИСТЕМЫ   ЭНЕРГОСНАБЖЕНИЯ.   ОСНОВНЫЕ   ДОПУЩЕНИЯ   И   ИХ   ОБЩАЯ   ХАРАКТЕРИСТИКА. </w:t>
      </w:r>
    </w:p>
    <w:p w:rsidR="00784E45" w:rsidRDefault="00784E45" w:rsidP="00784E45">
      <w:pPr>
        <w:pStyle w:val="BodyText2"/>
      </w:pPr>
    </w:p>
    <w:p w:rsidR="00784E45" w:rsidRDefault="00784E45" w:rsidP="00784E45">
      <w:pPr>
        <w:pStyle w:val="BodyText2"/>
      </w:pPr>
      <w:r>
        <w:t>3.ПРИНЦИПЫ   ЗАЩИТЫ ОТ   ТОКОВ   КОРОТКОГО   ЗАМЫКАНИЯ   В   КОНТАКТНОЙ    СЕТИ.</w:t>
      </w:r>
    </w:p>
    <w:p w:rsidR="00784E45" w:rsidRDefault="00784E45" w:rsidP="00784E45">
      <w:pPr>
        <w:pStyle w:val="BodyText2"/>
      </w:pPr>
    </w:p>
    <w:p w:rsidR="00784E45" w:rsidRDefault="00784E45" w:rsidP="00784E45">
      <w:r>
        <w:t xml:space="preserve">                                     БИЛЕТ №3</w:t>
      </w:r>
    </w:p>
    <w:p w:rsidR="00784E45" w:rsidRDefault="00784E45" w:rsidP="00784E45">
      <w:pPr>
        <w:pStyle w:val="BodyText2"/>
      </w:pPr>
    </w:p>
    <w:p w:rsidR="00784E45" w:rsidRDefault="00784E45" w:rsidP="00784E45">
      <w:pPr>
        <w:pStyle w:val="BodyText2"/>
      </w:pPr>
    </w:p>
    <w:p w:rsidR="00784E45" w:rsidRDefault="00784E45" w:rsidP="00784E45">
      <w:pPr>
        <w:pStyle w:val="BodyText2"/>
      </w:pPr>
      <w:r>
        <w:t>1.ЗАДАЧА.</w:t>
      </w:r>
    </w:p>
    <w:p w:rsidR="00784E45" w:rsidRDefault="00784E45" w:rsidP="00784E45">
      <w:pPr>
        <w:pStyle w:val="BodyText2"/>
      </w:pPr>
    </w:p>
    <w:p w:rsidR="00784E45" w:rsidRDefault="00784E45" w:rsidP="00784E45">
      <w:pPr>
        <w:pStyle w:val="BodyText2"/>
      </w:pPr>
    </w:p>
    <w:p w:rsidR="00784E45" w:rsidRDefault="00784E45" w:rsidP="00784E45">
      <w:pPr>
        <w:pStyle w:val="BodyText2"/>
      </w:pPr>
      <w:r>
        <w:t>2.ВЫВОДЫ   ФОРМУЛЫ   ДЛЯ   СРЕДНЕГО   ТОКА    ФАЗЫ   ТРАНСФОРМАТОРА   НА   ТЯГОВОЙ   ПОДСТАНЦИИ   ПЕРЕМЕННОГО   ТОКА.</w:t>
      </w:r>
    </w:p>
    <w:p w:rsidR="00784E45" w:rsidRDefault="00784E45" w:rsidP="00784E45">
      <w:pPr>
        <w:pStyle w:val="BodyText2"/>
      </w:pPr>
    </w:p>
    <w:p w:rsidR="00784E45" w:rsidRDefault="00784E45" w:rsidP="00784E45">
      <w:pPr>
        <w:pStyle w:val="BodyText2"/>
      </w:pPr>
    </w:p>
    <w:p w:rsidR="00784E45" w:rsidRDefault="00784E45" w:rsidP="00784E45">
      <w:pPr>
        <w:pStyle w:val="BodyText2"/>
      </w:pPr>
      <w:r>
        <w:t>3.ВЫБОР   УСТАВОК   РАЗЛИЧНЫХ   ВИДОВ   ЗАЩИТЫ   ОТ   ТОКОВ   КОРОТКОГО   ЗАМЫКАНИЯ   В   КОНТАКТНОЙ   СЕТИ   ПЕРЕМЕННОГО   ТОКА.</w:t>
      </w:r>
    </w:p>
    <w:p w:rsidR="00784E45" w:rsidRDefault="00784E45" w:rsidP="00784E45">
      <w:pPr>
        <w:pStyle w:val="BodyText2"/>
      </w:pPr>
    </w:p>
    <w:p w:rsidR="00784E45" w:rsidRDefault="00784E45" w:rsidP="00784E45">
      <w:pPr>
        <w:pStyle w:val="BodyText2"/>
      </w:pPr>
    </w:p>
    <w:p w:rsidR="00784E45" w:rsidRDefault="00784E45" w:rsidP="00784E45">
      <w:pPr>
        <w:pStyle w:val="BodyText2"/>
      </w:pPr>
    </w:p>
    <w:p w:rsidR="00784E45" w:rsidRDefault="00784E45" w:rsidP="00784E45">
      <w:r>
        <w:t xml:space="preserve">                                       БИЛЕТ №4</w:t>
      </w:r>
    </w:p>
    <w:p w:rsidR="00784E45" w:rsidRDefault="00784E45" w:rsidP="00784E45">
      <w:pPr>
        <w:ind w:firstLine="426"/>
        <w:rPr>
          <w:sz w:val="20"/>
          <w:u w:val="single"/>
        </w:rPr>
      </w:pPr>
    </w:p>
    <w:p w:rsidR="00784E45" w:rsidRDefault="00784E45" w:rsidP="00784E45">
      <w:pPr>
        <w:ind w:firstLine="426"/>
        <w:rPr>
          <w:sz w:val="20"/>
          <w:u w:val="single"/>
        </w:rPr>
      </w:pPr>
    </w:p>
    <w:p w:rsidR="00784E45" w:rsidRDefault="00784E45" w:rsidP="00784E45">
      <w:pPr>
        <w:ind w:firstLine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firstLine="426"/>
        <w:rPr>
          <w:sz w:val="20"/>
        </w:rPr>
      </w:pPr>
    </w:p>
    <w:p w:rsidR="00784E45" w:rsidRDefault="00784E45" w:rsidP="00784E45">
      <w:pPr>
        <w:ind w:firstLine="426"/>
        <w:rPr>
          <w:sz w:val="20"/>
        </w:rPr>
      </w:pPr>
      <w:r>
        <w:rPr>
          <w:sz w:val="20"/>
        </w:rPr>
        <w:t>2.ИЗБЫТОЧНАЯ   ЭНЕРГИЯ    РЕКУПЕРАЦИИ.   ЕЁ   РАСЧЁТ.</w:t>
      </w:r>
    </w:p>
    <w:p w:rsidR="00784E45" w:rsidRDefault="00784E45" w:rsidP="00784E45">
      <w:pPr>
        <w:ind w:firstLine="426"/>
        <w:rPr>
          <w:sz w:val="20"/>
        </w:rPr>
      </w:pPr>
    </w:p>
    <w:p w:rsidR="00784E45" w:rsidRDefault="00784E45" w:rsidP="00784E45">
      <w:pPr>
        <w:pStyle w:val="BodyText2"/>
      </w:pPr>
      <w:r>
        <w:t>3.КАТОДНАЯ   И   ДРЕНАЖНАЯ   ЗАЩИТА    ПОДЗЕМНЫХ   СООРУЖЕНИЙ    ОТ   БЛУЖДАЮЩИХ   ТОКОВ.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r>
        <w:t xml:space="preserve">                                       БИЛЕТ №5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2.ОПРЕДЕЛЕНИЕ   ЭФФЕКТИВНОГО   ТОКА   /СРЕДНЕКВАДРАТИЧНОГО/    ПОЕЗДА   ЗА   ВРЕМЯ   ЕГО   ХОДА   ПО   РАСЧЁТНОМУ   УЧАСТКУ.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3.ЗАЩИТА   ОТ   ТОКОВ   КОРОТКОГО   ЗАМЫКАНИЯ   ПО   СКОРОСТИ   НАРАСТАНИЯ   И   БРОСКУ   ТОКА.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r>
        <w:rPr>
          <w:sz w:val="20"/>
        </w:rPr>
        <w:t xml:space="preserve">                                                                  </w:t>
      </w:r>
      <w:r>
        <w:t>БИЛЕТ №6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2.ВЕРОЯТНОСТНАЯ   ОЦЕНКА   УРОВНЯ   НАПРЯЖЕНИЯ   В   КОНТАКТНОЙ   СЕТИ    У   ПОЕЗДА.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3.АЛГОРИТМЫ   РАСЧЁТА   ПАРАМЕТРОВ   УСТРОЙСТВ   ЭЛЕКТРОСНАБЖЕНИЯ    НА   ЭВМ.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r>
        <w:rPr>
          <w:sz w:val="20"/>
        </w:rPr>
        <w:t xml:space="preserve">                                                              </w:t>
      </w:r>
      <w:r>
        <w:t>БИЛЕТ №7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2.ФУНКЦИЯ   РАСПРЕДЕЛЕНИЯ   ВЕРОЯТНОСТЕЙ   И   ПЛОТНОСТЬ   РАСПРЕДЕЛЕНИЯ   ВЕРОЯТНОСТЕЙ   ТОКА   ТЯГОВОЙ   ПОДСТАНЦИИ   ПОСТОЯННОГО   ТОКА.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3.ВЫБОР   УСТАВКИ   БЫСТРОДЕЙСТВУЮЩЕГО   ВЫКЛЮЧАТЕЛЯ.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r>
        <w:rPr>
          <w:sz w:val="20"/>
        </w:rPr>
        <w:t xml:space="preserve">                                                           </w:t>
      </w:r>
      <w:r>
        <w:t>БИЛЕТ №8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2.РАСЧЁТ   ТОКОВ   КОРОТКОГО   ЗАМЫКАНИЯ   В   КОНТАКТНОЙ   СЕТИ   ПЕРЕМЕННОГО   ТОКА.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3.ОПРЕДЕЛЕНИЕ СРЕДНЕЙ   НАГРУЗКИ   ПЕРЕГОНА   И   ЕЁ   ДИСПЕРСИИ   ЗА   РАСЧЁТНЫЙ   ПЕРИОД   ПО   ЗАДАННЫМ   СРЕДНЕМУ   И   ЭФФЕКТИВНОМУ   ТОКАМ   ПОЕЗДОВ.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r>
        <w:rPr>
          <w:sz w:val="20"/>
        </w:rPr>
        <w:t xml:space="preserve">                                                        </w:t>
      </w:r>
      <w:r>
        <w:t>БИЛЕТ №9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2.ДИАГРАММЫ   ИЗМЕНЕНИЯ   НАПРАВЛЕНИЯ   ТОКА   В   МЕТАЛЛИЧЕСКОМ ПОДЗЕМНОМ   СООРУЖЕНИИ,   НАХОДЯЩЕСМЯ   ВДОЛЬ   Ж. Д.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3.РАСЧЁТ  ДИСПЕРСИИ  ТОКА  ФИДЕРА   ПО  СРЕДНИМ   И   ЭФФЕКТИВНЫМ    ПОЕЗДНЫМ   ТОКАМ    ЗА   ВРЕМЯ   ХОДА   ПОЕЗДА   ПО   УСЛОВНЫМ   ПЕРЕГОНАМ.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r>
        <w:rPr>
          <w:sz w:val="20"/>
        </w:rPr>
        <w:t xml:space="preserve">                                                        </w:t>
      </w:r>
      <w:r>
        <w:t>БИЛЕТ №10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2.ОБЩИЕ   ПРИНЦИПЫ   МОДЕЛИРОВАНИЯ   НА   ЭВМ   РАБОТЫ   СИСТЕМ   ЭЛЕКТРОСНАБЖЕНИЯ   ЭЛ. Ж. Д.   ИМИТАЦИОННОЕ МОДЕЛИРОВАНИЕ.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 xml:space="preserve">3.ВЫВОД   ФОРМУЛЫ   ДЛЯ   РАСЧЁТА   ЭФФЕКТИВНОГО   ТОКА   ФИДЕРА. </w:t>
      </w: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(ПО   ТОКАМ   УСЛ.   ПЕРЕГОНОВ).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rPr>
          <w:sz w:val="20"/>
        </w:rPr>
      </w:pPr>
    </w:p>
    <w:p w:rsidR="00784E45" w:rsidRDefault="00784E45" w:rsidP="00784E45">
      <w:r>
        <w:rPr>
          <w:sz w:val="20"/>
        </w:rPr>
        <w:t xml:space="preserve">                                                        </w:t>
      </w:r>
      <w:r>
        <w:t>БИЛЕТ №11</w:t>
      </w:r>
    </w:p>
    <w:p w:rsidR="00784E45" w:rsidRDefault="00784E45" w:rsidP="00784E45">
      <w:pPr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 xml:space="preserve"> 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lastRenderedPageBreak/>
        <w:t>2.РАСЧЁТ   ТОКОВ   КОРОТКОГО   ЗАМЫКАНИЯ   ФИДЕРОВ   ПОДСТАНЦИИ   И   ПОСТА   СЕКЦИОНИРОВАНИЯ.   (ПОСТ.   ТОК).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3.АЛГОРИТМ   РАСЧЁТА   ТЯГОВОГО   ЭЛЕКТРОСНАБЖЕНИЯ   НА   ЭВМ.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r>
        <w:rPr>
          <w:sz w:val="20"/>
        </w:rPr>
        <w:t xml:space="preserve">                                                         </w:t>
      </w:r>
      <w:r>
        <w:t>БИЛЕТ №12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2.РАСЧЁТ   СРЕДНЕГО   НАПРЯЖЕНИЯ   В   ТЯГОВОЙ   СЕТИ   У   ПОЕЗДА   ЗА   ВРЕМЯ   ЕГО   ХОДА   ПО   ПЕРЕГОНУ   ИЛИ   БЛОК-УЧАСТКУ.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3.ЗАЩИТА   ОТ   ТОКОВ   КОРОТКОГО   ЗАМЫКАНИЯ   В   КОНТАКТНОЙ   СЕТИ   ПЕРЕМЕННОГО   ТОКА.   ПРИНЦИПЫ   ПОСТРОЕНИЯ   И   ВЫБОР   УСТАВОК   ЗАЩИТЫ.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r>
        <w:rPr>
          <w:sz w:val="20"/>
        </w:rPr>
        <w:t xml:space="preserve">                                                        </w:t>
      </w:r>
      <w:r>
        <w:t>БИЛЕТ №13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2.РАСЧЁТ   УСТАВОК   ДИСТАНЦИОННОЙ   ЗАЩИТЫ   ОТ   ТОКОВ   К.З.   В   ТЯГОВОЙ   СЕТИ.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3.МЕТОДИКА   РАСЧЁТА   ЭКСТРЕМАЛЬНЫХ   ПАРАМЕТРОВ   ТЯГОВОЙ   НАГРУЗ-</w:t>
      </w: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КИ   В   МЕТОДЕ   ИМИТАЦИОННОГО   МОДЕЛИРОВАНИЯ.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r>
        <w:rPr>
          <w:sz w:val="20"/>
        </w:rPr>
        <w:t xml:space="preserve">                                                            </w:t>
      </w:r>
      <w:r>
        <w:t>БИЛЕТ №14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2.ФУНКЦИЯ   РАСПРЕДЕЛЕНИЯ   ВЕРОЯТНОСТЕЙ   ЧИСЛА   ПОЕЗДОВ   НА   ФИДЕРНОЙ   ЗОНЕ.   ИСПОЛЬЗОВАНИЕ   ЕЁ   ДЛЯ   РАСЧЁТА   ПАРАМЕТРОВ   ТЯГОВОЙ   НАГРУЗКИ.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3.РАСЧЁТ   ТОКОВ   КОРОТКОГО   ЗАМЫКАНИЯ   В   ТЯГОВОЙ   СЕТИ   ПОСТОЯННОГО   ТОКА   ПРИ   ВЫБОРЕ   УСТАВКИ   БЫСТРОДЕЙСТВУЮЩЕГО   ВЫКЛЮЧАТЕЛЯ   ПОДСТАНЦИИ.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r>
        <w:rPr>
          <w:sz w:val="20"/>
        </w:rPr>
        <w:t xml:space="preserve">                                                           </w:t>
      </w:r>
      <w:r>
        <w:t>БИЛЕТ №15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 xml:space="preserve">  </w:t>
      </w: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2.СРАВНИТЕЛЬНЫЙ   АНАЛИЗ   МЕТОДОВ   РАСЧЁТА   СИСТЕМЫ   ЭЛЕКТРОСНАБЖЕНИЯ:   ДЕТЕРМИРОВАННЫХ   МЕТОДОВ,   ВЕРОЯТНОСТНОГО   МЕТОДА   ИМИТАЦИОННОГО   МОДЕЛИРОВАНИЯ   ПАРАМЕТРА   ТЯГОВОЙ    НАГРУЗКИ   РАССЧИТЫВАЕМЫЕ   ПРИ   ПОМОЩИ   ЭТИХ   МЕТОДОВ.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3.РАСЧЁТ   ТОКОВ   КОРОТКОГО   ЗАМЫКАНИЯ   В   ТЯГОВОЙ   СЕТИ   ПОСТОЯННОГО   ТОКА   ПРИ   ВЫБОРЕ   УСТАВКИ   БЫСТРОДЕЙСТВУЮЩЕГО   ВЫКЛЮЧАТЕЛЯ   ПОСТА   СЕКЦИОНИРОВАНИЯ.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r>
        <w:rPr>
          <w:sz w:val="20"/>
        </w:rPr>
        <w:t xml:space="preserve">                                                              </w:t>
      </w:r>
      <w:r>
        <w:t>БИЛЕТ №16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color w:val="808000"/>
          <w:sz w:val="20"/>
        </w:rPr>
      </w:pPr>
      <w:r>
        <w:rPr>
          <w:sz w:val="20"/>
        </w:rPr>
        <w:t xml:space="preserve">2.РАСЧЁТ   СРЕДНЕГО   </w:t>
      </w:r>
      <w:r>
        <w:rPr>
          <w:color w:val="808000"/>
          <w:sz w:val="20"/>
        </w:rPr>
        <w:t>НАПРЯЖЕНИЯ   В   ТЯГОВОЙ   СЕТИ   У   ПОЕЗДА   ЗА   ВРЕМЯ   ЕГО   ХОДА   ПО   БЛОКУ-УЧАСТКУ   И   УСЛОВНОМУ   ПЕРЕГОНУ.</w:t>
      </w:r>
    </w:p>
    <w:p w:rsidR="00784E45" w:rsidRDefault="00784E45" w:rsidP="00784E45">
      <w:pPr>
        <w:ind w:left="426"/>
        <w:rPr>
          <w:color w:val="808000"/>
          <w:sz w:val="20"/>
        </w:rPr>
      </w:pPr>
    </w:p>
    <w:p w:rsidR="00784E45" w:rsidRDefault="00784E45" w:rsidP="00784E45">
      <w:pPr>
        <w:ind w:left="426"/>
        <w:rPr>
          <w:color w:val="808000"/>
          <w:sz w:val="20"/>
        </w:rPr>
      </w:pPr>
      <w:r>
        <w:rPr>
          <w:color w:val="808000"/>
          <w:sz w:val="20"/>
        </w:rPr>
        <w:lastRenderedPageBreak/>
        <w:t>3.ПОТЕНЦИАЛЬНАЯ   ЗАЩИТА   ОТ   ТОКОВ   КОРОТКОГО   ЗАМЫКАНИЯ    В   КОНТАКТНОЙ   СЕТИ.</w:t>
      </w:r>
    </w:p>
    <w:p w:rsidR="00784E45" w:rsidRDefault="00784E45" w:rsidP="00784E45">
      <w:pPr>
        <w:ind w:left="426"/>
        <w:rPr>
          <w:color w:val="808000"/>
          <w:sz w:val="20"/>
        </w:rPr>
      </w:pPr>
      <w:r>
        <w:rPr>
          <w:color w:val="808000"/>
          <w:sz w:val="20"/>
        </w:rPr>
        <w:t xml:space="preserve">                                                                  </w:t>
      </w:r>
    </w:p>
    <w:p w:rsidR="00784E45" w:rsidRDefault="00784E45" w:rsidP="00784E45">
      <w:r>
        <w:rPr>
          <w:color w:val="808000"/>
          <w:sz w:val="20"/>
        </w:rPr>
        <w:t xml:space="preserve">                                                              </w:t>
      </w:r>
      <w:r>
        <w:t>БИЛЕТ №17</w:t>
      </w:r>
    </w:p>
    <w:p w:rsidR="00784E45" w:rsidRDefault="00784E45" w:rsidP="00784E45">
      <w:pPr>
        <w:ind w:left="426"/>
        <w:rPr>
          <w:color w:val="808000"/>
          <w:sz w:val="20"/>
        </w:rPr>
      </w:pPr>
    </w:p>
    <w:p w:rsidR="00784E45" w:rsidRDefault="00784E45" w:rsidP="00784E45">
      <w:pPr>
        <w:ind w:left="426"/>
        <w:rPr>
          <w:color w:val="808000"/>
          <w:sz w:val="20"/>
        </w:rPr>
      </w:pPr>
      <w:r>
        <w:rPr>
          <w:color w:val="808000"/>
          <w:sz w:val="20"/>
        </w:rPr>
        <w:t xml:space="preserve">                                                                  </w:t>
      </w: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 xml:space="preserve">2.ОПРЕДЕЛЕНИЕ   СРЕДНЕЙ   НАГРУЗКИ   ПЕРЕГОНА   ЗА   РАСЧЁТНЫЙ   ПЕРИОД  </w:t>
      </w: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 xml:space="preserve"> И    ЕЁ   ДИСПЕРСИИ   ПО   СРЕДНЕМУ   И   ЭФФЕКТИВНОМУ    ТОКАМ   ПОЕЗДОВ.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3.АЛГОРИТМ   КОМПЛЕКСНОГО   РАСЧЁТА   СИСТЕМЫ   ТЯГОВОГО   ЭЛЕКТРОСНАБЖЕНИЯ   НА   ЭВМ.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r>
        <w:rPr>
          <w:sz w:val="20"/>
        </w:rPr>
        <w:t xml:space="preserve">                                                          </w:t>
      </w:r>
      <w:r>
        <w:t>БИЛЕТ №18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2.ОПРЕДЕЛЕНИЕ   ЭФФЕКТИВНОГО   /СРЕДНЕКВАДРАТИЧНОГО/   ТОКА   ПЕРЕГО-</w:t>
      </w: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НА   ПО   ДИАГРАММЕ   ПОЕЗДНОГО   ТОКА.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 xml:space="preserve">3.ДИАГРАММЫ   ПОТЕНЦИАЛОВ   И  ТОКОВ   В   ПОДЗЕМНОМ   СООРУЖЕНИИ,   ПАРАЛЛЕЛЬНОМ   ЖЕЛЕЗНОЙ   ДОРОГЕ.    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color w:val="808000"/>
          <w:sz w:val="20"/>
        </w:rPr>
      </w:pPr>
    </w:p>
    <w:p w:rsidR="00784E45" w:rsidRDefault="00784E45" w:rsidP="00784E45">
      <w:r>
        <w:rPr>
          <w:color w:val="808000"/>
          <w:sz w:val="20"/>
        </w:rPr>
        <w:t xml:space="preserve">                                                          </w:t>
      </w:r>
      <w:r>
        <w:t>БИЛЕТ №19</w:t>
      </w:r>
    </w:p>
    <w:p w:rsidR="00784E45" w:rsidRDefault="00784E45" w:rsidP="00784E45">
      <w:pPr>
        <w:ind w:left="426"/>
        <w:rPr>
          <w:color w:val="808000"/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 xml:space="preserve"> </w:t>
      </w: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2.ОПРЕДЕЛЕНИЕ   ЭФФЕКТИВНОГО   ТОКА   ПОДСТАНЦИИ   ПО   ЭФФЕКТИВНЫМ    И   СРЕДНИМ   ТОКАМ   ФИДЕРОВ.   (ПОСТ.   ТОК).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3.ОПРЕДЕЛЕНИЕ   ТОКОВ   ФИДЕРОВ   ПОДСТАНЦИЙ   И   ПОСТОВ   ЕКЦИОНИРОВАНИЯ   ПРИ   КОРОТКОМ    ЗАМЫКАНИИ   В   КОНТАКТНОЙ   СЕТИ   ПОСТОЯННОГО   ТОКА.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r>
        <w:rPr>
          <w:sz w:val="20"/>
        </w:rPr>
        <w:t xml:space="preserve">                                                             </w:t>
      </w:r>
      <w:r>
        <w:t>БИЛЕТ №20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1.ЗАДАЧА.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2.РАСЧЁТ   ПОТЕРЬ   МОЩНОСТИ   В   ТЯГОВОЙ   СЕТИ   ПО   ЗАДАННЫМ   РАЗМЕРАМ   ДВИЖЕНИЯ.</w:t>
      </w:r>
    </w:p>
    <w:p w:rsidR="00784E45" w:rsidRDefault="00784E45" w:rsidP="00784E45">
      <w:pPr>
        <w:ind w:left="426"/>
        <w:rPr>
          <w:sz w:val="20"/>
        </w:rPr>
      </w:pPr>
    </w:p>
    <w:p w:rsidR="00784E45" w:rsidRDefault="00784E45" w:rsidP="00784E45">
      <w:pPr>
        <w:ind w:left="426"/>
        <w:rPr>
          <w:sz w:val="20"/>
        </w:rPr>
      </w:pPr>
      <w:r>
        <w:rPr>
          <w:sz w:val="20"/>
        </w:rPr>
        <w:t>3.ИСПОЛЬЗОВАНИЕ   МЕТОДА   ИМИТАЦИОННОГО   МОДЕЛИРОВАНИЯ   УСТРОЙСТВ   ЭЛЕКТРОСНАБЖЕНИЯ</w:t>
      </w:r>
    </w:p>
    <w:p w:rsidR="00784E45" w:rsidRPr="00C25CDD" w:rsidRDefault="00784E45" w:rsidP="00784E45">
      <w:pPr>
        <w:rPr>
          <w:sz w:val="28"/>
          <w:szCs w:val="28"/>
        </w:rPr>
      </w:pPr>
    </w:p>
    <w:p w:rsidR="000F5123" w:rsidRDefault="000F5123"/>
    <w:sectPr w:rsidR="000F5123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84E45"/>
    <w:rsid w:val="000F5123"/>
    <w:rsid w:val="00133125"/>
    <w:rsid w:val="0013345D"/>
    <w:rsid w:val="002258DB"/>
    <w:rsid w:val="0032464F"/>
    <w:rsid w:val="00531EE9"/>
    <w:rsid w:val="005D7DF8"/>
    <w:rsid w:val="006E0C0F"/>
    <w:rsid w:val="00784E45"/>
    <w:rsid w:val="008266B5"/>
    <w:rsid w:val="00882DF6"/>
    <w:rsid w:val="00902509"/>
    <w:rsid w:val="0094458E"/>
    <w:rsid w:val="00A77DDE"/>
    <w:rsid w:val="00B7129E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784E45"/>
    <w:pPr>
      <w:suppressAutoHyphens w:val="0"/>
      <w:ind w:left="426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2021-06-07T11:38:00Z</dcterms:created>
  <dcterms:modified xsi:type="dcterms:W3CDTF">2021-06-07T11:38:00Z</dcterms:modified>
</cp:coreProperties>
</file>