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практике в </w:t>
      </w:r>
      <w:r w:rsidR="00476EB3">
        <w:rPr>
          <w:b/>
          <w:bCs/>
        </w:rPr>
        <w:t>3</w:t>
      </w:r>
      <w:r w:rsidR="001E4AE1">
        <w:rPr>
          <w:b/>
          <w:bCs/>
        </w:rPr>
        <w:t xml:space="preserve"> </w:t>
      </w:r>
      <w:r>
        <w:rPr>
          <w:b/>
          <w:bCs/>
        </w:rPr>
        <w:t>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2645E4">
        <w:rPr>
          <w:b/>
        </w:rPr>
        <w:t>Технологическая</w:t>
      </w:r>
      <w:r w:rsidR="001E4AE1">
        <w:rPr>
          <w:b/>
        </w:rPr>
        <w:t xml:space="preserve"> практика</w:t>
      </w:r>
      <w:r w:rsidR="006F1ACD">
        <w:rPr>
          <w:b/>
        </w:rPr>
        <w:t xml:space="preserve"> (отраслевая)</w:t>
      </w:r>
      <w:bookmarkStart w:id="0" w:name="_GoBack"/>
      <w:bookmarkEnd w:id="0"/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 Дать характеристику предприятию (виды выполняемых работ; типы подвижного состава и его количество, время производственного и технологического циклов, тип производства, номенклатура производственных рабочих, основные финансово-хозяйственные показатели функционирования предприятия, основные технологические процессы предприятия, структура предприятия и ее связь с действующей технологией)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Описать производственный процесс ремонта (технического обслуживания) вагона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Назвать сроки плановых видов ремонта вагонов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Указать, какие виды ремонта относятся к плановым</w:t>
      </w:r>
      <w:r w:rsidRPr="002645E4">
        <w:rPr>
          <w:bCs/>
          <w:sz w:val="28"/>
          <w:szCs w:val="28"/>
        </w:rPr>
        <w:t>;</w:t>
      </w:r>
    </w:p>
    <w:p w:rsid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Назвать виды неисправностей, выявляемых при техническом обслуживании или ремонте вагонов</w:t>
      </w:r>
      <w:r w:rsidRPr="002645E4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Назвать документы, регламентирующие порядок ремонта и технического обслуживания вагонов</w:t>
      </w:r>
      <w:r w:rsidRPr="002645E4">
        <w:rPr>
          <w:bCs/>
          <w:sz w:val="28"/>
          <w:szCs w:val="28"/>
        </w:rPr>
        <w:t>;</w:t>
      </w:r>
    </w:p>
    <w:p w:rsid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Дать определение понятию генерального плана предприятия; 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Назвать виды средств технологического оснащения, применяемые при ремонте или техническом обслуживании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 Рассказать принципы проведения измерительного эксперимента при ремонте (техническом обслуживании) вагона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Описать конструктивные особенности ремонтируемых вагонов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 Описать структуру производственного участка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Описать технологический процесс ремонта (технического обслуживания)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Назвать виды неисправностей, выявляемых при техническом обслуживании или ремонте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 Назвать документы, регламентирующие порядок ремонта и технического обслуживания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15. Назвать виды средств технологического оснащения, применяемые при ремонте или техническом обслуживании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16. Рассказать принципы проведения измерительного эксперимента при ремонте (техническом обслуживании)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 Назвать конструктивные особенности ремонтируемого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18. Описать операционную технологию ремонта детали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</w:pPr>
      <w:r>
        <w:rPr>
          <w:bCs/>
          <w:sz w:val="28"/>
          <w:szCs w:val="28"/>
        </w:rPr>
        <w:t>19. Указать факторы, определяющие структуру технологического процесса ремонта (технического обслуживания) узла подвижного состава</w:t>
      </w:r>
      <w:r w:rsidRPr="002645E4">
        <w:rPr>
          <w:bCs/>
          <w:sz w:val="28"/>
          <w:szCs w:val="28"/>
        </w:rPr>
        <w:t>.</w:t>
      </w:r>
    </w:p>
    <w:p w:rsidR="00F2023C" w:rsidRDefault="00F2023C" w:rsidP="002645E4">
      <w:pPr>
        <w:spacing w:after="120" w:line="360" w:lineRule="auto"/>
        <w:ind w:firstLine="709"/>
        <w:jc w:val="both"/>
        <w:rPr>
          <w:bCs/>
          <w:sz w:val="28"/>
          <w:szCs w:val="28"/>
        </w:rPr>
      </w:pPr>
    </w:p>
    <w:sectPr w:rsidR="00F2023C" w:rsidSect="001E4AE1">
      <w:footerReference w:type="default" r:id="rId6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C85" w:rsidRDefault="00771C85" w:rsidP="002645E4">
      <w:r>
        <w:separator/>
      </w:r>
    </w:p>
  </w:endnote>
  <w:endnote w:type="continuationSeparator" w:id="0">
    <w:p w:rsidR="00771C85" w:rsidRDefault="00771C85" w:rsidP="0026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764619"/>
      <w:docPartObj>
        <w:docPartGallery w:val="Page Numbers (Bottom of Page)"/>
        <w:docPartUnique/>
      </w:docPartObj>
    </w:sdtPr>
    <w:sdtEndPr/>
    <w:sdtContent>
      <w:p w:rsidR="002645E4" w:rsidRDefault="002645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ACD">
          <w:rPr>
            <w:noProof/>
          </w:rPr>
          <w:t>2</w:t>
        </w:r>
        <w:r>
          <w:fldChar w:fldCharType="end"/>
        </w:r>
      </w:p>
    </w:sdtContent>
  </w:sdt>
  <w:p w:rsidR="002645E4" w:rsidRDefault="002645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C85" w:rsidRDefault="00771C85" w:rsidP="002645E4">
      <w:r>
        <w:separator/>
      </w:r>
    </w:p>
  </w:footnote>
  <w:footnote w:type="continuationSeparator" w:id="0">
    <w:p w:rsidR="00771C85" w:rsidRDefault="00771C85" w:rsidP="0026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50C03"/>
    <w:rsid w:val="00193DC0"/>
    <w:rsid w:val="001E4AE1"/>
    <w:rsid w:val="002645E4"/>
    <w:rsid w:val="00476EB3"/>
    <w:rsid w:val="005A0226"/>
    <w:rsid w:val="006F1ACD"/>
    <w:rsid w:val="007413F5"/>
    <w:rsid w:val="00771C85"/>
    <w:rsid w:val="00872935"/>
    <w:rsid w:val="00890C3C"/>
    <w:rsid w:val="00BE565E"/>
    <w:rsid w:val="00EE254B"/>
    <w:rsid w:val="00F2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  <w:style w:type="paragraph" w:styleId="a7">
    <w:name w:val="footer"/>
    <w:basedOn w:val="a"/>
    <w:link w:val="a8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Кривич Ольга Юрьевна</cp:lastModifiedBy>
  <cp:revision>4</cp:revision>
  <dcterms:created xsi:type="dcterms:W3CDTF">2024-05-20T13:07:00Z</dcterms:created>
  <dcterms:modified xsi:type="dcterms:W3CDTF">2026-07-01T09:19:00Z</dcterms:modified>
</cp:coreProperties>
</file>