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4D" w:rsidRPr="00046B4D" w:rsidRDefault="00046B4D" w:rsidP="00046B4D">
      <w:pPr>
        <w:jc w:val="right"/>
        <w:rPr>
          <w:b/>
        </w:rPr>
      </w:pPr>
      <w:bookmarkStart w:id="0" w:name="_GoBack"/>
      <w:r w:rsidRPr="00046B4D">
        <w:rPr>
          <w:b/>
        </w:rPr>
        <w:t>Приложение 1</w:t>
      </w:r>
    </w:p>
    <w:p w:rsidR="005A303F" w:rsidRPr="00046B4D" w:rsidRDefault="006C0B1B" w:rsidP="005A303F">
      <w:pPr>
        <w:jc w:val="center"/>
        <w:rPr>
          <w:b/>
        </w:rPr>
      </w:pPr>
      <w:r w:rsidRPr="00046B4D">
        <w:rPr>
          <w:b/>
        </w:rPr>
        <w:t>Примерные варианты задания на</w:t>
      </w:r>
      <w:r w:rsidR="005A303F" w:rsidRPr="00046B4D">
        <w:rPr>
          <w:b/>
        </w:rPr>
        <w:t xml:space="preserve"> курсово</w:t>
      </w:r>
      <w:r w:rsidRPr="00046B4D">
        <w:rPr>
          <w:b/>
        </w:rPr>
        <w:t>й</w:t>
      </w:r>
      <w:r w:rsidR="005A303F" w:rsidRPr="00046B4D">
        <w:rPr>
          <w:b/>
        </w:rPr>
        <w:t xml:space="preserve"> проект</w:t>
      </w:r>
    </w:p>
    <w:p w:rsidR="006C0B1B" w:rsidRPr="00046B4D" w:rsidRDefault="006C0B1B" w:rsidP="005A303F">
      <w:pPr>
        <w:jc w:val="center"/>
        <w:rPr>
          <w:b/>
        </w:rPr>
      </w:pPr>
      <w:r w:rsidRPr="00046B4D">
        <w:rPr>
          <w:b/>
        </w:rPr>
        <w:t>по дисциплине «Тяговые и трансформаторные подстанции»</w:t>
      </w:r>
    </w:p>
    <w:bookmarkEnd w:id="0"/>
    <w:p w:rsidR="00673EAE" w:rsidRDefault="00673EAE" w:rsidP="005A303F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BF0BDD">
            <w:pPr>
              <w:jc w:val="center"/>
              <w:rPr>
                <w:b/>
              </w:rPr>
            </w:pPr>
            <w:r w:rsidRPr="00673EAE">
              <w:rPr>
                <w:b/>
              </w:rPr>
              <w:t>ВАРИАНТ №1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BF0BDD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BF0BDD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BF0BDD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BF0BDD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BF0BDD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BF0BDD">
            <w:pPr>
              <w:jc w:val="center"/>
            </w:pPr>
            <w:r>
              <w:t>Опорная</w:t>
            </w:r>
          </w:p>
        </w:tc>
      </w:tr>
      <w:tr w:rsidR="00D92652" w:rsidTr="00673EAE">
        <w:tc>
          <w:tcPr>
            <w:tcW w:w="2830" w:type="dxa"/>
            <w:vMerge w:val="restart"/>
            <w:vAlign w:val="center"/>
          </w:tcPr>
          <w:p w:rsidR="00D92652" w:rsidRDefault="00D92652" w:rsidP="00D92652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D92652" w:rsidRDefault="00673EAE" w:rsidP="00BF0BDD">
            <w:pPr>
              <w:jc w:val="center"/>
            </w:pPr>
            <w:r>
              <w:t xml:space="preserve">1, </w:t>
            </w:r>
            <w:r w:rsidRPr="00673EAE">
              <w:rPr>
                <w:i/>
              </w:rPr>
              <w:t>а</w:t>
            </w:r>
          </w:p>
        </w:tc>
      </w:tr>
      <w:tr w:rsidR="00D92652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D92652" w:rsidRDefault="00673EAE" w:rsidP="00BF0BDD">
            <w:pPr>
              <w:jc w:val="center"/>
            </w:pPr>
            <w:r>
              <w:t>5</w:t>
            </w:r>
          </w:p>
        </w:tc>
      </w:tr>
      <w:tr w:rsidR="00D92652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D92652" w:rsidRPr="00260E43" w:rsidRDefault="00260E43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92652" w:rsidTr="00673EAE"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D92652" w:rsidRPr="0013023F" w:rsidRDefault="0013023F" w:rsidP="00BF0BDD">
            <w:pPr>
              <w:jc w:val="center"/>
            </w:pPr>
            <w:r>
              <w:rPr>
                <w:lang w:val="en-US"/>
              </w:rPr>
              <w:t>10</w:t>
            </w:r>
            <w:r>
              <w:t>5</w:t>
            </w:r>
          </w:p>
        </w:tc>
      </w:tr>
      <w:tr w:rsidR="00D92652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D92652" w:rsidRPr="00673EAE" w:rsidRDefault="00260E43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92652" w:rsidTr="00673EAE">
        <w:tc>
          <w:tcPr>
            <w:tcW w:w="6658" w:type="dxa"/>
            <w:gridSpan w:val="2"/>
            <w:vAlign w:val="center"/>
          </w:tcPr>
          <w:p w:rsidR="00D92652" w:rsidRDefault="00D92652" w:rsidP="00BF0BDD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D92652" w:rsidRPr="00673EAE" w:rsidRDefault="00673EAE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D92652" w:rsidTr="00673EAE">
        <w:tc>
          <w:tcPr>
            <w:tcW w:w="6658" w:type="dxa"/>
            <w:gridSpan w:val="2"/>
            <w:vAlign w:val="center"/>
          </w:tcPr>
          <w:p w:rsidR="00D92652" w:rsidRDefault="00D92652" w:rsidP="00BF0BDD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D92652" w:rsidRPr="00673EAE" w:rsidRDefault="00673EAE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D92652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D92652" w:rsidRDefault="00D92652" w:rsidP="00BF0BDD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D92652" w:rsidRPr="00673EAE" w:rsidRDefault="00673EAE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D92652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D92652" w:rsidRDefault="00D92652" w:rsidP="00D92652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D92652" w:rsidRDefault="00D92652" w:rsidP="00BF0BDD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Pr="00673EAE" w:rsidRDefault="006D603F" w:rsidP="00BF0B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D92652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D92652" w:rsidRDefault="00D92652" w:rsidP="00BF0BDD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673EAE" w:rsidP="00BF0BDD">
            <w:pPr>
              <w:jc w:val="center"/>
            </w:pPr>
            <w:r>
              <w:t xml:space="preserve">ДПР </w:t>
            </w:r>
            <w:r w:rsidR="00D92652">
              <w:t xml:space="preserve">27,5 </w:t>
            </w:r>
            <w:proofErr w:type="spellStart"/>
            <w:r w:rsidR="00D92652"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Default="00673EAE" w:rsidP="00BF0BDD">
            <w:pPr>
              <w:jc w:val="center"/>
            </w:pPr>
            <w:r>
              <w:t>2</w:t>
            </w:r>
          </w:p>
        </w:tc>
      </w:tr>
      <w:tr w:rsidR="00D92652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D92652" w:rsidRDefault="00D92652" w:rsidP="00D92652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D92652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Default="00673EAE" w:rsidP="00D92652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D92652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D92652" w:rsidRDefault="00D92652" w:rsidP="00D92652">
            <w:pPr>
              <w:jc w:val="center"/>
            </w:pPr>
          </w:p>
        </w:tc>
        <w:tc>
          <w:tcPr>
            <w:tcW w:w="3828" w:type="dxa"/>
            <w:vAlign w:val="center"/>
          </w:tcPr>
          <w:p w:rsidR="00D92652" w:rsidRDefault="00D92652" w:rsidP="00D92652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D92652" w:rsidRPr="006D603F" w:rsidRDefault="006D603F" w:rsidP="00D92652">
            <w:pPr>
              <w:jc w:val="center"/>
            </w:pPr>
            <w:r>
              <w:t>6</w:t>
            </w:r>
          </w:p>
        </w:tc>
      </w:tr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4B14CA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673EAE" w:rsidP="001302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13023F"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Pr="005E6813" w:rsidRDefault="004B14CA" w:rsidP="005E6813">
            <w:pPr>
              <w:jc w:val="center"/>
            </w:pPr>
            <w:r>
              <w:t xml:space="preserve">Промежуточная </w:t>
            </w:r>
            <w:r w:rsidR="005E6813"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</w:pPr>
            <w:r>
              <w:t>5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11400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№4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Default="00070E7B" w:rsidP="00673EAE">
            <w:pPr>
              <w:jc w:val="center"/>
            </w:pPr>
            <w:r>
              <w:rPr>
                <w:lang w:val="en-US"/>
              </w:rPr>
              <w:t>1</w:t>
            </w:r>
            <w:r w:rsidR="00673EAE">
              <w:t>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7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на ответвлениях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C4114A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Default="00070E7B" w:rsidP="00673EAE">
            <w:pPr>
              <w:jc w:val="center"/>
            </w:pPr>
            <w:r>
              <w:rPr>
                <w:lang w:val="en-US"/>
              </w:rPr>
              <w:t>1</w:t>
            </w:r>
            <w:r w:rsidR="00673EAE">
              <w:t>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85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№6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22800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№7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№8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32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№9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260E43">
            <w:pPr>
              <w:jc w:val="center"/>
            </w:pPr>
            <w:r>
              <w:t>Промежуточная</w:t>
            </w:r>
            <w:r w:rsidR="004B14CA">
              <w:t xml:space="preserve"> </w:t>
            </w:r>
            <w:r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1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260E43" w:rsidP="00673EAE">
            <w:pPr>
              <w:jc w:val="center"/>
            </w:pPr>
            <w:r>
              <w:t>5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10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13430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0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1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5E6813" w:rsidRPr="005E6813" w:rsidRDefault="005E6813" w:rsidP="005E6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50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2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26860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7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C4114A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г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34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</w:pPr>
            <w:r>
              <w:t>1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4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rPr>
                <w:lang w:val="en-US"/>
              </w:rPr>
              <w:t>1</w:t>
            </w:r>
            <w:r w:rsidR="00673EAE">
              <w:t>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rPr>
                <w:lang w:val="en-US"/>
              </w:rPr>
              <w:t>4</w:t>
            </w:r>
            <w:r>
              <w:t>8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5E6813">
            <w:pPr>
              <w:jc w:val="center"/>
            </w:pPr>
            <w:r>
              <w:t xml:space="preserve">Промежуточная </w:t>
            </w:r>
            <w:r w:rsidR="005E6813"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5E6813" w:rsidP="00673EAE">
            <w:pPr>
              <w:jc w:val="center"/>
            </w:pPr>
            <w:r>
              <w:t>10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34200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6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73EAE">
              <w:rPr>
                <w:lang w:val="en-US"/>
              </w:rPr>
              <w:t>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7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7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13023F" w:rsidP="0013023F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–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1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8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1302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11400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№1</w:t>
            </w:r>
            <w:r>
              <w:rPr>
                <w:b/>
              </w:rPr>
              <w:t>9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5E6813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№20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Концевая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 №</w:t>
            </w:r>
            <w:r>
              <w:rPr>
                <w:b/>
              </w:rPr>
              <w:t>2</w:t>
            </w:r>
            <w:r w:rsidRPr="00673EAE">
              <w:rPr>
                <w:b/>
              </w:rPr>
              <w:t>1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 xml:space="preserve">Постоянного </w:t>
            </w:r>
            <w:r w:rsidR="00673EAE">
              <w:t>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13023F">
            <w:pPr>
              <w:jc w:val="center"/>
            </w:pPr>
            <w:r>
              <w:t xml:space="preserve">Промежуточная на </w:t>
            </w:r>
            <w:r w:rsidR="0013023F">
              <w:t>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6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22800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№22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25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73EAE">
              <w:rPr>
                <w:lang w:val="en-US"/>
              </w:rPr>
              <w:t>II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32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№24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260E43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13430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в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44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13023F" w:rsidRDefault="0013023F" w:rsidP="00673EAE">
            <w:pPr>
              <w:jc w:val="center"/>
            </w:pPr>
            <w:r>
              <w:t>2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16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№26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2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Default="00070E7B" w:rsidP="00673EAE">
            <w:pPr>
              <w:jc w:val="center"/>
            </w:pPr>
            <w:r>
              <w:rPr>
                <w:lang w:val="en-US"/>
              </w:rPr>
              <w:t>2</w:t>
            </w:r>
            <w:r w:rsidR="00673EAE">
              <w:t>5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rPr>
                <w:lang w:val="en-US"/>
              </w:rPr>
              <w:t>4</w:t>
            </w:r>
            <w:r>
              <w:t>8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5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№27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на ответвлениях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3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5E6813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  <w:r w:rsidR="00673EAE">
              <w:rPr>
                <w:lang w:val="en-US"/>
              </w:rPr>
              <w:t>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26860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4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6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№28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Опорная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4</w:t>
            </w:r>
            <w:r w:rsidR="00673EAE">
              <w:t xml:space="preserve">, </w:t>
            </w:r>
            <w:r w:rsidR="00673EAE" w:rsidRPr="00673EAE">
              <w:rPr>
                <w:i/>
              </w:rPr>
              <w:t>а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Pr="00260E43" w:rsidRDefault="00260E4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№29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Переменного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2×</w:t>
            </w:r>
            <w:r w:rsidR="00673EAE">
              <w:t>25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Промежуточная на ответвлениях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1, </w:t>
            </w:r>
            <w:r w:rsidR="00C4114A">
              <w:rPr>
                <w:i/>
              </w:rPr>
              <w:t>г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13023F" w:rsidP="00673EAE">
            <w:pPr>
              <w:jc w:val="center"/>
            </w:pPr>
            <w:r>
              <w:t>20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t>50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9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73EAE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Default="00673EAE" w:rsidP="00673EAE"/>
    <w:p w:rsidR="006C0B1B" w:rsidRDefault="006C0B1B" w:rsidP="00673EAE"/>
    <w:p w:rsidR="006C0B1B" w:rsidRDefault="006C0B1B" w:rsidP="00673EA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3827"/>
        <w:gridCol w:w="2687"/>
      </w:tblGrid>
      <w:tr w:rsidR="00673EAE" w:rsidTr="00673EAE">
        <w:trPr>
          <w:trHeight w:val="708"/>
        </w:trPr>
        <w:tc>
          <w:tcPr>
            <w:tcW w:w="9345" w:type="dxa"/>
            <w:gridSpan w:val="3"/>
            <w:vAlign w:val="center"/>
          </w:tcPr>
          <w:p w:rsidR="00673EAE" w:rsidRPr="00673EAE" w:rsidRDefault="00673EAE" w:rsidP="00673EAE">
            <w:pPr>
              <w:jc w:val="center"/>
              <w:rPr>
                <w:b/>
              </w:rPr>
            </w:pPr>
            <w:r w:rsidRPr="00673EAE">
              <w:rPr>
                <w:b/>
              </w:rPr>
              <w:lastRenderedPageBreak/>
              <w:t>ВАРИАНТ</w:t>
            </w:r>
            <w:r>
              <w:rPr>
                <w:b/>
              </w:rPr>
              <w:t xml:space="preserve"> №30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Система электрической тяги</w:t>
            </w:r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Постоянного</w:t>
            </w:r>
            <w:r w:rsidR="00673EAE">
              <w:t xml:space="preserve"> тока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 xml:space="preserve">Уровень напряжения в тяговой сети,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4B14CA" w:rsidP="00673EAE">
            <w:pPr>
              <w:jc w:val="center"/>
            </w:pPr>
            <w:r>
              <w:t>3</w:t>
            </w:r>
          </w:p>
        </w:tc>
      </w:tr>
      <w:tr w:rsidR="00673EAE" w:rsidTr="00673EAE">
        <w:trPr>
          <w:trHeight w:val="759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Тип подключения тяговой подстанции к электрической сети системы внешнего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673EAE">
            <w:pPr>
              <w:jc w:val="center"/>
            </w:pPr>
            <w:r>
              <w:t>Промежуточная транзитная</w:t>
            </w:r>
          </w:p>
        </w:tc>
      </w:tr>
      <w:tr w:rsidR="00673EAE" w:rsidTr="00673EAE"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>Размещение тяговой подстанции на схеме первичного электроснабжения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вариант схемы первичного электроснабжения</w:t>
            </w:r>
          </w:p>
        </w:tc>
        <w:tc>
          <w:tcPr>
            <w:tcW w:w="2687" w:type="dxa"/>
            <w:vAlign w:val="center"/>
          </w:tcPr>
          <w:p w:rsidR="00673EAE" w:rsidRDefault="00C4114A" w:rsidP="00C4114A">
            <w:pPr>
              <w:jc w:val="center"/>
            </w:pPr>
            <w:r>
              <w:t>2</w:t>
            </w:r>
            <w:r w:rsidR="00673EAE">
              <w:t xml:space="preserve">, </w:t>
            </w:r>
            <w:r>
              <w:rPr>
                <w:i/>
              </w:rPr>
              <w:t>б</w:t>
            </w:r>
          </w:p>
        </w:tc>
      </w:tr>
      <w:tr w:rsidR="00673EAE" w:rsidTr="00673EAE">
        <w:trPr>
          <w:trHeight w:val="74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воздушной линии до проектируемой тяговой подстанции, км</w:t>
            </w:r>
          </w:p>
        </w:tc>
        <w:tc>
          <w:tcPr>
            <w:tcW w:w="2687" w:type="dxa"/>
            <w:vAlign w:val="center"/>
          </w:tcPr>
          <w:p w:rsidR="00673EAE" w:rsidRPr="00070E7B" w:rsidRDefault="00070E7B" w:rsidP="00673EAE">
            <w:pPr>
              <w:jc w:val="center"/>
            </w:pPr>
            <w:r>
              <w:rPr>
                <w:lang w:val="en-US"/>
              </w:rPr>
              <w:t>14</w:t>
            </w:r>
          </w:p>
        </w:tc>
      </w:tr>
      <w:tr w:rsidR="00673EAE" w:rsidTr="00673EAE">
        <w:trPr>
          <w:trHeight w:val="689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воздушной линии, к которой подключается тяговая подстанция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4</w:t>
            </w:r>
          </w:p>
        </w:tc>
      </w:tr>
      <w:tr w:rsidR="00673EAE" w:rsidTr="00673EAE"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расстояние от соседней подстанции/эл. станции до точки подключения тяговой подстанции на воздушной линии, км</w:t>
            </w:r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t>25</w:t>
            </w:r>
          </w:p>
        </w:tc>
      </w:tr>
      <w:tr w:rsidR="00673EAE" w:rsidTr="00673EAE">
        <w:trPr>
          <w:trHeight w:val="727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>номер соседней подстанции/эл. станции</w:t>
            </w:r>
          </w:p>
        </w:tc>
        <w:tc>
          <w:tcPr>
            <w:tcW w:w="2687" w:type="dxa"/>
            <w:vAlign w:val="center"/>
          </w:tcPr>
          <w:p w:rsidR="00673EAE" w:rsidRPr="00673EAE" w:rsidRDefault="005E6813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мощность понижающих трансформаторов тяговой подстанции переменного тока, МВА</w:t>
            </w:r>
          </w:p>
        </w:tc>
        <w:tc>
          <w:tcPr>
            <w:tcW w:w="2687" w:type="dxa"/>
            <w:vAlign w:val="center"/>
          </w:tcPr>
          <w:p w:rsidR="00673EAE" w:rsidRPr="00673EAE" w:rsidRDefault="007458A9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Суммарная номинальная мощность преобразовательных агрегатов тяговой подстанции постоянного тока, МВт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34200</w:t>
            </w:r>
          </w:p>
        </w:tc>
      </w:tr>
      <w:tr w:rsidR="00673EAE" w:rsidTr="00673EAE">
        <w:trPr>
          <w:trHeight w:val="650"/>
        </w:trPr>
        <w:tc>
          <w:tcPr>
            <w:tcW w:w="6658" w:type="dxa"/>
            <w:gridSpan w:val="2"/>
            <w:vAlign w:val="center"/>
          </w:tcPr>
          <w:p w:rsidR="00673EAE" w:rsidRDefault="00673EAE" w:rsidP="00673EAE">
            <w:pPr>
              <w:jc w:val="center"/>
            </w:pPr>
            <w:r>
              <w:t>Количество фидеров тяговой сети, шт.</w:t>
            </w:r>
          </w:p>
        </w:tc>
        <w:tc>
          <w:tcPr>
            <w:tcW w:w="2687" w:type="dxa"/>
            <w:vAlign w:val="center"/>
          </w:tcPr>
          <w:p w:rsidR="00673EAE" w:rsidRPr="007458A9" w:rsidRDefault="007458A9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599"/>
        </w:trPr>
        <w:tc>
          <w:tcPr>
            <w:tcW w:w="2830" w:type="dxa"/>
            <w:vMerge w:val="restart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Количество линий соответствующих напряжений на тяговой подстанции для питания </w:t>
            </w:r>
            <w:proofErr w:type="spellStart"/>
            <w:r>
              <w:t>нетяговых</w:t>
            </w:r>
            <w:proofErr w:type="spellEnd"/>
            <w:r>
              <w:t xml:space="preserve"> потребителей, шт.</w:t>
            </w: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35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73EAE" w:rsidRDefault="006D603F" w:rsidP="00673E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3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ДПР 27,5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D603F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  <w:tr w:rsidR="00673EAE" w:rsidTr="00673EAE">
        <w:trPr>
          <w:trHeight w:val="702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20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Pr="006D603F" w:rsidRDefault="006D603F" w:rsidP="00673EAE">
            <w:pPr>
              <w:jc w:val="center"/>
            </w:pPr>
            <w:r>
              <w:t>8</w:t>
            </w:r>
          </w:p>
        </w:tc>
      </w:tr>
      <w:tr w:rsidR="00673EAE" w:rsidTr="00673EAE">
        <w:trPr>
          <w:trHeight w:val="698"/>
        </w:trPr>
        <w:tc>
          <w:tcPr>
            <w:tcW w:w="2830" w:type="dxa"/>
            <w:vMerge/>
            <w:vAlign w:val="center"/>
          </w:tcPr>
          <w:p w:rsidR="00673EAE" w:rsidRDefault="00673EAE" w:rsidP="00673EAE">
            <w:pPr>
              <w:jc w:val="center"/>
            </w:pPr>
          </w:p>
        </w:tc>
        <w:tc>
          <w:tcPr>
            <w:tcW w:w="3828" w:type="dxa"/>
            <w:vAlign w:val="center"/>
          </w:tcPr>
          <w:p w:rsidR="00673EAE" w:rsidRDefault="00673EAE" w:rsidP="00673EAE">
            <w:pPr>
              <w:jc w:val="center"/>
            </w:pPr>
            <w:r>
              <w:t xml:space="preserve">10 </w:t>
            </w:r>
            <w:proofErr w:type="spellStart"/>
            <w:r>
              <w:t>кВ</w:t>
            </w:r>
            <w:proofErr w:type="spellEnd"/>
          </w:p>
        </w:tc>
        <w:tc>
          <w:tcPr>
            <w:tcW w:w="2687" w:type="dxa"/>
            <w:vAlign w:val="center"/>
          </w:tcPr>
          <w:p w:rsidR="00673EAE" w:rsidRDefault="00673EAE" w:rsidP="00673EAE">
            <w:pPr>
              <w:jc w:val="center"/>
            </w:pPr>
            <w:r>
              <w:rPr>
                <w:lang w:val="en-US"/>
              </w:rPr>
              <w:t>–</w:t>
            </w:r>
          </w:p>
        </w:tc>
      </w:tr>
    </w:tbl>
    <w:p w:rsidR="00673EAE" w:rsidRPr="005A303F" w:rsidRDefault="00673EAE" w:rsidP="004B14CA"/>
    <w:sectPr w:rsidR="00673EAE" w:rsidRPr="005A303F" w:rsidSect="006C0B1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665C8"/>
    <w:multiLevelType w:val="hybridMultilevel"/>
    <w:tmpl w:val="E28A5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60810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3F"/>
    <w:rsid w:val="00046B4D"/>
    <w:rsid w:val="00070E7B"/>
    <w:rsid w:val="0013023F"/>
    <w:rsid w:val="00260E43"/>
    <w:rsid w:val="00470457"/>
    <w:rsid w:val="004B14CA"/>
    <w:rsid w:val="005A303F"/>
    <w:rsid w:val="005E6813"/>
    <w:rsid w:val="00673EAE"/>
    <w:rsid w:val="006C0B1B"/>
    <w:rsid w:val="006D603F"/>
    <w:rsid w:val="007458A9"/>
    <w:rsid w:val="00BF0BDD"/>
    <w:rsid w:val="00C4114A"/>
    <w:rsid w:val="00D9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559E"/>
  <w15:chartTrackingRefBased/>
  <w15:docId w15:val="{ECB0064E-154A-45E3-8A6C-AB76941B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03F"/>
    <w:pPr>
      <w:spacing w:after="0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A303F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303F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03F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03F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03F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03F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03F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03F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03F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3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3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30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30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A303F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A303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A303F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A303F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A30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A30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4">
    <w:name w:val="Table Grid"/>
    <w:basedOn w:val="a1"/>
    <w:uiPriority w:val="39"/>
    <w:rsid w:val="005A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4557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Голицына Анастасия Евгеньевна</cp:lastModifiedBy>
  <cp:revision>3</cp:revision>
  <dcterms:created xsi:type="dcterms:W3CDTF">2025-06-24T12:10:00Z</dcterms:created>
  <dcterms:modified xsi:type="dcterms:W3CDTF">2025-06-24T12:10:00Z</dcterms:modified>
</cp:coreProperties>
</file>