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C1" w:rsidRDefault="001F5CC1" w:rsidP="001F5CC1">
      <w:pPr>
        <w:rPr>
          <w:b/>
        </w:rPr>
      </w:pPr>
      <w:r>
        <w:rPr>
          <w:b/>
        </w:rPr>
        <w:t>Приложение 1</w:t>
      </w:r>
    </w:p>
    <w:p w:rsidR="0097635E" w:rsidRDefault="001F5CC1" w:rsidP="0097635E">
      <w:pPr>
        <w:jc w:val="center"/>
        <w:rPr>
          <w:b/>
        </w:rPr>
      </w:pPr>
      <w:r w:rsidRPr="00CA5FF8">
        <w:rPr>
          <w:b/>
        </w:rPr>
        <w:t>ВОПРОС</w:t>
      </w:r>
      <w:r>
        <w:rPr>
          <w:b/>
        </w:rPr>
        <w:t>Ы</w:t>
      </w:r>
      <w:r w:rsidRPr="00CA5FF8">
        <w:rPr>
          <w:b/>
        </w:rPr>
        <w:t xml:space="preserve"> </w:t>
      </w:r>
      <w:r w:rsidR="00EE6E2D">
        <w:rPr>
          <w:b/>
        </w:rPr>
        <w:t>К</w:t>
      </w:r>
      <w:r w:rsidRPr="00CA5FF8">
        <w:rPr>
          <w:b/>
        </w:rPr>
        <w:t xml:space="preserve"> </w:t>
      </w:r>
      <w:r w:rsidR="00EE6E2D">
        <w:rPr>
          <w:b/>
        </w:rPr>
        <w:t>ЗАЧЕТУ</w:t>
      </w:r>
      <w:bookmarkStart w:id="0" w:name="_GoBack"/>
      <w:bookmarkEnd w:id="0"/>
    </w:p>
    <w:p w:rsidR="001F5CC1" w:rsidRPr="00CA5FF8" w:rsidRDefault="001F5CC1" w:rsidP="0097635E">
      <w:pPr>
        <w:jc w:val="center"/>
        <w:rPr>
          <w:b/>
        </w:rPr>
      </w:pPr>
      <w:r>
        <w:rPr>
          <w:b/>
        </w:rPr>
        <w:t>Элементы теории графов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Задача Эйлера о кёнигсбергских мостах.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Граф кёнигсбергских мостов.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Задача Гамильтона о замкнутом пути, проходящем через каждую вершину графа на примере додекаэдра.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В чём состоит отличие дуги от ребра?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Понятия неориентированного, ориентированного и смешанного графов.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Какой граф называется конечным?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 определить степень вершины графа?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Когда вершину и ребро называют инцидентными?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Какие рёбра называются смежными?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Какие вершины называются смежными?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Что мы понимаем под маршрутом в графе? 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такое цепь (просто цепь) в графе?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такое цикл (простой цикл) в графе?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называется путём в графе?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называется контуром в графе?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Какой граф называется связным?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сильной связности?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Какой граф называется полным?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мы называем дополнением графа?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такое плоский граф?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Какой граф называется деревом?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Какой граф называется </w:t>
      </w:r>
      <w:proofErr w:type="spellStart"/>
      <w:r>
        <w:t>мультиграфом</w:t>
      </w:r>
      <w:proofErr w:type="spellEnd"/>
      <w:r>
        <w:t>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Теорема Эйлера о сумме степеней вершин конечного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Сформулируйте понятие </w:t>
      </w:r>
      <w:proofErr w:type="spellStart"/>
      <w:r>
        <w:t>эйлерового</w:t>
      </w:r>
      <w:proofErr w:type="spellEnd"/>
      <w:r>
        <w:t xml:space="preserve"> пути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lastRenderedPageBreak/>
        <w:t xml:space="preserve">Какой граф называется </w:t>
      </w:r>
      <w:proofErr w:type="spellStart"/>
      <w:r>
        <w:t>эйлеровым</w:t>
      </w:r>
      <w:proofErr w:type="spellEnd"/>
      <w:r>
        <w:t>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Алгоритм </w:t>
      </w:r>
      <w:proofErr w:type="spellStart"/>
      <w:r>
        <w:t>Флёри</w:t>
      </w:r>
      <w:proofErr w:type="spellEnd"/>
      <w:r>
        <w:t>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Какой граф называется гамильтоновым?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гамильтоновой линии на графе.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Теорема Оре о признаках гамильтонова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Матрица смежности вершин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Матрица </w:t>
      </w:r>
      <w:proofErr w:type="spellStart"/>
      <w:r>
        <w:t>инциденций</w:t>
      </w:r>
      <w:proofErr w:type="spellEnd"/>
      <w:r>
        <w:t xml:space="preserve"> рёбер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Матрица смежности дуг графа.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 w:rsidRPr="00DF4239">
        <w:t xml:space="preserve">Свойства матриц смежности и </w:t>
      </w:r>
      <w:proofErr w:type="spellStart"/>
      <w:r w:rsidRPr="00DF4239">
        <w:t>инциденций</w:t>
      </w:r>
      <w:proofErr w:type="spellEnd"/>
      <w:r>
        <w:t>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операции объединения графов.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операции произведения графов.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Какие графы называются изоморфными?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изоморфизма.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бинарного отношения.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Свойства бинарных отношений.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Нарисовать </w:t>
      </w:r>
      <w:proofErr w:type="spellStart"/>
      <w:r>
        <w:t>эйлеров</w:t>
      </w:r>
      <w:proofErr w:type="spellEnd"/>
      <w:r>
        <w:t xml:space="preserve"> граф с 8 вершинами.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такое сеть?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Что такое транспортная сеть?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Теорема Форда-</w:t>
      </w:r>
      <w:proofErr w:type="spellStart"/>
      <w:r>
        <w:t>Фалкерсона</w:t>
      </w:r>
      <w:proofErr w:type="spellEnd"/>
      <w:r>
        <w:t>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Понятие разреза сети.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Какую транспортную сеть можно назвать оптимальной?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Сформулируйте условие задачи о максимальном потоке транспортной сети.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 xml:space="preserve">Сформулируйте условие задачи о наименьшем пути в транспортной сети. </w:t>
      </w:r>
    </w:p>
    <w:p w:rsidR="0097635E" w:rsidRDefault="0097635E" w:rsidP="0097635E">
      <w:pPr>
        <w:pStyle w:val="a3"/>
        <w:numPr>
          <w:ilvl w:val="0"/>
          <w:numId w:val="1"/>
        </w:numPr>
        <w:ind w:left="993" w:hanging="426"/>
      </w:pPr>
      <w:r>
        <w:t>Алгоритм Форда-</w:t>
      </w:r>
      <w:proofErr w:type="spellStart"/>
      <w:r>
        <w:t>Фалкерсона</w:t>
      </w:r>
      <w:proofErr w:type="spellEnd"/>
      <w:r>
        <w:t>.</w:t>
      </w:r>
    </w:p>
    <w:p w:rsidR="0097635E" w:rsidRPr="00CA5FF8" w:rsidRDefault="0097635E" w:rsidP="0097635E">
      <w:pPr>
        <w:pStyle w:val="a3"/>
        <w:numPr>
          <w:ilvl w:val="0"/>
          <w:numId w:val="1"/>
        </w:numPr>
        <w:ind w:left="993" w:hanging="426"/>
      </w:pPr>
      <w:r>
        <w:t>Алгоритм Форда-Беллмана.</w:t>
      </w:r>
    </w:p>
    <w:p w:rsidR="009D4892" w:rsidRDefault="009D4892">
      <w:pPr>
        <w:spacing w:after="160" w:line="259" w:lineRule="auto"/>
      </w:pPr>
      <w:r>
        <w:br w:type="page"/>
      </w:r>
    </w:p>
    <w:p w:rsidR="0097635E" w:rsidRPr="001F5CC1" w:rsidRDefault="001F5CC1" w:rsidP="001F5CC1">
      <w:pPr>
        <w:jc w:val="center"/>
        <w:rPr>
          <w:b/>
        </w:rPr>
      </w:pPr>
      <w:r>
        <w:rPr>
          <w:b/>
        </w:rPr>
        <w:lastRenderedPageBreak/>
        <w:t>Элементы теории комбинаторики</w:t>
      </w:r>
    </w:p>
    <w:p w:rsidR="0097635E" w:rsidRPr="009D4892" w:rsidRDefault="0097635E" w:rsidP="009D4892">
      <w:pPr>
        <w:spacing w:line="240" w:lineRule="auto"/>
        <w:rPr>
          <w:sz w:val="16"/>
        </w:rPr>
      </w:pP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Какие основные виды комбинаций изучаются в комбинаторике?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Правило суммы.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Правило произведения.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Определение перестановки элементов конечного множества.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Формула вычисления чисел перестановок элементов множества, состоящего из </w:t>
      </w:r>
      <w:r>
        <w:rPr>
          <w:i/>
          <w:lang w:val="en-US"/>
        </w:rPr>
        <w:t>k</w:t>
      </w:r>
      <w:r>
        <w:t xml:space="preserve"> элементов. 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Определение перестановки с повторениями.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Формула вычисления числа перестановок с повторениями для </w:t>
      </w:r>
      <w:r>
        <w:rPr>
          <w:i/>
          <w:lang w:val="en-US"/>
        </w:rPr>
        <w:t>n</w:t>
      </w:r>
      <w:r>
        <w:t xml:space="preserve">-элементного множества с </w:t>
      </w:r>
      <w:r>
        <w:rPr>
          <w:i/>
          <w:lang w:val="en-US"/>
        </w:rPr>
        <w:t>r</w:t>
      </w:r>
      <w:r>
        <w:t xml:space="preserve"> группами повторяющихся перестановок.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Сколько всех подмножеств имеет 2</w:t>
      </w:r>
      <w:r>
        <w:rPr>
          <w:i/>
          <w:lang w:val="en-US"/>
        </w:rPr>
        <w:t>n</w:t>
      </w:r>
      <w:r>
        <w:t>-элементное множество?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Число сочетаний </w:t>
      </w:r>
      <w:r>
        <w:rPr>
          <w:i/>
          <w:lang w:val="en-US"/>
        </w:rPr>
        <w:t>n</w:t>
      </w:r>
      <w:r w:rsidRPr="004F5B06">
        <w:t>-</w:t>
      </w:r>
      <w:r>
        <w:t xml:space="preserve">элементного множества по </w:t>
      </w:r>
      <w:r>
        <w:rPr>
          <w:i/>
          <w:lang w:val="en-US"/>
        </w:rPr>
        <w:t>m</w:t>
      </w:r>
      <w:r>
        <w:t xml:space="preserve"> элементов.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Доказать равенство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m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n-m</m:t>
            </m:r>
          </m:sup>
        </m:sSubSup>
      </m:oMath>
      <w:r>
        <w:t>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Формулы для вычисления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n-1</m:t>
            </m:r>
          </m:sub>
          <m:sup>
            <m:r>
              <w:rPr>
                <w:rFonts w:ascii="Cambria Math" w:hAnsi="Cambria Math"/>
              </w:rPr>
              <m:t>k+2</m:t>
            </m:r>
          </m:sup>
        </m:sSubSup>
      </m:oMath>
      <w: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n+m</m:t>
            </m:r>
          </m:sub>
          <m:sup>
            <m:r>
              <w:rPr>
                <w:rFonts w:ascii="Cambria Math" w:hAnsi="Cambria Math"/>
              </w:rPr>
              <m:t>n+1</m:t>
            </m:r>
          </m:sup>
        </m:sSubSup>
      </m:oMath>
      <w:r w:rsidRPr="004F5B06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m+n</m:t>
            </m:r>
          </m:sub>
          <m:sup>
            <m:r>
              <w:rPr>
                <w:rFonts w:ascii="Cambria Math" w:hAnsi="Cambria Math"/>
              </w:rPr>
              <m:t>n-2</m:t>
            </m:r>
          </m:sup>
        </m:sSubSup>
      </m:oMath>
      <w:r w:rsidRPr="004F5B06">
        <w:t xml:space="preserve">.    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Определение сочетаний с повторениями.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Формула для вычисления сочетаний с повторениями.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Записать все сочетания с повторениями из трёх элементов </w:t>
      </w:r>
      <w:r w:rsidRPr="004F5B06">
        <w:rPr>
          <w:i/>
          <w:lang w:val="en-US"/>
        </w:rPr>
        <w:t>a</w:t>
      </w:r>
      <w:r w:rsidRPr="004F5B06">
        <w:t>,</w:t>
      </w:r>
      <w:r w:rsidRPr="004F5B06">
        <w:rPr>
          <w:i/>
          <w:lang w:val="en-US"/>
        </w:rPr>
        <w:t>b</w:t>
      </w:r>
      <w:r w:rsidRPr="004F5B06">
        <w:t>,</w:t>
      </w:r>
      <w:r w:rsidRPr="004F5B06">
        <w:rPr>
          <w:i/>
          <w:lang w:val="en-US"/>
        </w:rPr>
        <w:t>c</w:t>
      </w:r>
      <w:r w:rsidRPr="004F5B06">
        <w:t xml:space="preserve"> </w:t>
      </w:r>
      <w:r>
        <w:t>по три.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Какие сочетания называются размещениями?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В чём основное различие сочетаний и размещений?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В каком случае число размещений из </w:t>
      </w:r>
      <w:r>
        <w:rPr>
          <w:i/>
          <w:lang w:val="en-US"/>
        </w:rPr>
        <w:t>n</w:t>
      </w:r>
      <w:r>
        <w:t xml:space="preserve"> элементов по </w:t>
      </w:r>
      <w:r>
        <w:rPr>
          <w:i/>
          <w:lang w:val="en-US"/>
        </w:rPr>
        <w:t>m</w:t>
      </w:r>
      <w:r>
        <w:t xml:space="preserve"> равно числу перестановок </w:t>
      </w:r>
      <w:r>
        <w:rPr>
          <w:i/>
          <w:lang w:val="en-US"/>
        </w:rPr>
        <w:t>n</w:t>
      </w:r>
      <w:r>
        <w:t xml:space="preserve"> элементов</w:t>
      </w:r>
      <w:r w:rsidRPr="004F5B06">
        <w:t>?</w:t>
      </w:r>
      <w:r>
        <w:t xml:space="preserve">   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Формула для вычисления числа размещений из </w:t>
      </w:r>
      <w:r>
        <w:rPr>
          <w:i/>
          <w:lang w:val="en-US"/>
        </w:rPr>
        <w:t>n</w:t>
      </w:r>
      <w:r>
        <w:t xml:space="preserve"> элементов по </w:t>
      </w:r>
      <w:r>
        <w:rPr>
          <w:i/>
          <w:lang w:val="en-US"/>
        </w:rPr>
        <w:t>m</w:t>
      </w:r>
      <w:r>
        <w:t xml:space="preserve"> с повторениями. 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 xml:space="preserve">Определение разбиения целого числа </w:t>
      </w:r>
      <w:r>
        <w:rPr>
          <w:i/>
          <w:lang w:val="en-US"/>
        </w:rPr>
        <w:t>n</w:t>
      </w:r>
      <w:r>
        <w:t>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Определение рекуррентного уравнения.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Определение производящей функции.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Формула включений и исключений.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Примеры рекуррентного уравнения.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t>Примеры производящей функции.</w:t>
      </w:r>
    </w:p>
    <w:p w:rsidR="009D4892" w:rsidRDefault="009D4892" w:rsidP="009D4892">
      <w:pPr>
        <w:pStyle w:val="a3"/>
        <w:numPr>
          <w:ilvl w:val="0"/>
          <w:numId w:val="2"/>
        </w:numPr>
        <w:ind w:left="993" w:hanging="426"/>
        <w:jc w:val="both"/>
      </w:pPr>
      <w:r>
        <w:lastRenderedPageBreak/>
        <w:t>Примеры на применение формулы включений и исключений.</w:t>
      </w:r>
    </w:p>
    <w:sectPr w:rsidR="009D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00DB"/>
    <w:multiLevelType w:val="hybridMultilevel"/>
    <w:tmpl w:val="F626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5235"/>
    <w:multiLevelType w:val="hybridMultilevel"/>
    <w:tmpl w:val="D47EA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9C"/>
    <w:rsid w:val="001F5CC1"/>
    <w:rsid w:val="002D367D"/>
    <w:rsid w:val="0097635E"/>
    <w:rsid w:val="009D4892"/>
    <w:rsid w:val="00E66B9C"/>
    <w:rsid w:val="00EE6E2D"/>
    <w:rsid w:val="00F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5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5E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</dc:creator>
  <cp:keywords/>
  <dc:description/>
  <cp:lastModifiedBy>Прокофьев Алексей Викторович</cp:lastModifiedBy>
  <cp:revision>6</cp:revision>
  <dcterms:created xsi:type="dcterms:W3CDTF">2024-06-29T09:47:00Z</dcterms:created>
  <dcterms:modified xsi:type="dcterms:W3CDTF">2024-07-05T11:07:00Z</dcterms:modified>
</cp:coreProperties>
</file>