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03" w:rsidRPr="00653A03" w:rsidRDefault="00653A03" w:rsidP="00653A0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3A0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53A03" w:rsidRPr="00653A03" w:rsidRDefault="00653A03" w:rsidP="00653A03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53A03" w:rsidRPr="00653A03" w:rsidRDefault="00653A03" w:rsidP="00653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A03"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D63FE9">
        <w:rPr>
          <w:rFonts w:ascii="Times New Roman" w:hAnsi="Times New Roman" w:cs="Times New Roman"/>
          <w:b/>
          <w:sz w:val="28"/>
          <w:szCs w:val="28"/>
        </w:rPr>
        <w:t>экзамену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Определители второго и третьего порядков, их свойства и вычисление.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 систем линейных уравнений по формулам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>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Вектор. Линейные операции над векторами. 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Скалярное произведение векторов.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Векторное и смешанное произведения векторов.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Прямая на плоскости. Различные виды уравнения прямой.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Угол между прямыми на плоскости. Условия параллельности и перпендикулярности двух прямых. Расстояние от точки до прямой.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Полярные координаты на плоскости, их связь с декартовыми координатами.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Плоскость. Различные виды уравнения плоскости.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Прямая в пространстве. Различные виды уравнений прямой.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Угол между плоскостями; угол между прямыми; угол между прямой и плоскостью. Условия параллельности и перпендикулярности.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Понятие матрицы. Действия над матрицами.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Определители n-го порядка, их свойства и вычисление. Алгебраические дополнения и миноры.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Обратная матрица. Решение систем линейных уравнений матричным способом.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Ранг матрицы. Вычисление ранга матрицы.</w:t>
      </w:r>
    </w:p>
    <w:p w:rsidR="00653A03" w:rsidRPr="00D63FE9" w:rsidRDefault="00653A03" w:rsidP="00D63FE9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Решение произвольных систем линейных уравнений методом Гаусса. Теорема Кронекера-</w:t>
      </w:r>
      <w:proofErr w:type="spellStart"/>
      <w:r>
        <w:rPr>
          <w:sz w:val="28"/>
          <w:szCs w:val="28"/>
        </w:rPr>
        <w:t>Капелли</w:t>
      </w:r>
      <w:proofErr w:type="spellEnd"/>
      <w:r>
        <w:rPr>
          <w:sz w:val="28"/>
          <w:szCs w:val="28"/>
        </w:rPr>
        <w:t>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Алгебраические операции над комплексными числами. Формула Муавра. Корни из комплексных чисел.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Предел функции в точке, односторонние пределы. Предел функции на бесконечности.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Бесконечно малые функции и их свойства. Основные теоремы о пределах. Эквивалентные бесконечно малые.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Непрерывность функции в точке. Точки разрыва функции и их классификация.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Производная функции, ее геометрический и физический смысл. Производная суммы, произведения и частного функций.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Производные основных элементарных функций. Производная сложной функции.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Дифференциал функции. Геометрический смысл дифференциала. Инвариантность формы первого дифференциала. Применения дифференциала к приближенным вычислениям.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Производные  и дифференциалы высших порядков.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Монотонные функции. Теоремы о возрастании и убывании функции на интервале. Экстремумы функции. 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Выпуклость и вогнутость графика функции. Точки перегиба. Асимптоты.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Функции нескольких переменных; область определения, способы задания. Предел функции в точке. Непрерывность.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Частные производные. Геометрический смысл частных производных функции двух переменных.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Полный дифференциал функции двух переменных. 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Частные производные и дифференциалы высших порядков. 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Экстремумы функции нескольких переменных. Необходимые и достаточные условия. </w:t>
      </w:r>
    </w:p>
    <w:p w:rsidR="00653A03" w:rsidRDefault="00653A03" w:rsidP="00653A03">
      <w:pPr>
        <w:pStyle w:val="a3"/>
        <w:numPr>
          <w:ilvl w:val="0"/>
          <w:numId w:val="1"/>
        </w:num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Градиент функции. Производная по направлению. Геометрический и физический смысл градиента.</w:t>
      </w:r>
    </w:p>
    <w:p w:rsidR="00653A03" w:rsidRDefault="00653A03" w:rsidP="001F3759">
      <w:pPr>
        <w:pStyle w:val="a3"/>
        <w:spacing w:after="200" w:line="360" w:lineRule="auto"/>
        <w:rPr>
          <w:sz w:val="28"/>
          <w:szCs w:val="28"/>
        </w:rPr>
      </w:pPr>
    </w:p>
    <w:p w:rsidR="00181FB4" w:rsidRDefault="00181FB4"/>
    <w:sectPr w:rsidR="00181FB4" w:rsidSect="00E446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569" w:rsidRDefault="00DB1569" w:rsidP="00653A03">
      <w:pPr>
        <w:spacing w:after="0" w:line="240" w:lineRule="auto"/>
      </w:pPr>
      <w:r>
        <w:separator/>
      </w:r>
    </w:p>
  </w:endnote>
  <w:endnote w:type="continuationSeparator" w:id="0">
    <w:p w:rsidR="00DB1569" w:rsidRDefault="00DB1569" w:rsidP="0065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1682"/>
      <w:docPartObj>
        <w:docPartGallery w:val="Page Numbers (Bottom of Page)"/>
        <w:docPartUnique/>
      </w:docPartObj>
    </w:sdtPr>
    <w:sdtEndPr/>
    <w:sdtContent>
      <w:p w:rsidR="00653A03" w:rsidRDefault="0050374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F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3A03" w:rsidRDefault="00653A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569" w:rsidRDefault="00DB1569" w:rsidP="00653A03">
      <w:pPr>
        <w:spacing w:after="0" w:line="240" w:lineRule="auto"/>
      </w:pPr>
      <w:r>
        <w:separator/>
      </w:r>
    </w:p>
  </w:footnote>
  <w:footnote w:type="continuationSeparator" w:id="0">
    <w:p w:rsidR="00DB1569" w:rsidRDefault="00DB1569" w:rsidP="0065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4477F"/>
    <w:multiLevelType w:val="hybridMultilevel"/>
    <w:tmpl w:val="29C6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30B0C"/>
    <w:multiLevelType w:val="hybridMultilevel"/>
    <w:tmpl w:val="EE14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A03"/>
    <w:rsid w:val="00181FB4"/>
    <w:rsid w:val="001F3759"/>
    <w:rsid w:val="00503744"/>
    <w:rsid w:val="00653A03"/>
    <w:rsid w:val="00724B95"/>
    <w:rsid w:val="007802F6"/>
    <w:rsid w:val="00D63FE9"/>
    <w:rsid w:val="00DB1569"/>
    <w:rsid w:val="00E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3A0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5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3A03"/>
  </w:style>
  <w:style w:type="paragraph" w:styleId="a6">
    <w:name w:val="footer"/>
    <w:basedOn w:val="a"/>
    <w:link w:val="a7"/>
    <w:uiPriority w:val="99"/>
    <w:unhideWhenUsed/>
    <w:rsid w:val="0065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1B70-B2AA-4387-B0D5-A318623E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Прокофьев Алексей Викторович</cp:lastModifiedBy>
  <cp:revision>3</cp:revision>
  <dcterms:created xsi:type="dcterms:W3CDTF">2019-07-22T08:39:00Z</dcterms:created>
  <dcterms:modified xsi:type="dcterms:W3CDTF">2025-04-10T12:28:00Z</dcterms:modified>
</cp:coreProperties>
</file>