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EC" w:rsidRPr="00537E28" w:rsidRDefault="00C65AEC" w:rsidP="00C65AEC">
      <w:pPr>
        <w:spacing w:after="22" w:line="259" w:lineRule="auto"/>
        <w:jc w:val="right"/>
        <w:rPr>
          <w:rFonts w:ascii="Times New Roman" w:hAnsi="Times New Roman"/>
          <w:b/>
        </w:rPr>
      </w:pPr>
      <w:bookmarkStart w:id="0" w:name="_GoBack"/>
      <w:r w:rsidRPr="00537E28">
        <w:rPr>
          <w:rFonts w:ascii="Times New Roman" w:hAnsi="Times New Roman"/>
          <w:b/>
        </w:rPr>
        <w:t>Приложение 4</w:t>
      </w:r>
    </w:p>
    <w:bookmarkEnd w:id="0"/>
    <w:p w:rsidR="00C65AEC" w:rsidRPr="00C65AEC" w:rsidRDefault="00C65AEC" w:rsidP="00C65AEC">
      <w:pPr>
        <w:tabs>
          <w:tab w:val="left" w:pos="708"/>
        </w:tabs>
        <w:spacing w:after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65AEC">
        <w:rPr>
          <w:rFonts w:ascii="Times New Roman" w:hAnsi="Times New Roman"/>
          <w:sz w:val="24"/>
          <w:szCs w:val="24"/>
          <w:lang w:eastAsia="ru-RU"/>
        </w:rPr>
        <w:t>Примерный перечень вопросов для промежуточной аттестации</w:t>
      </w:r>
    </w:p>
    <w:p w:rsidR="00C65AEC" w:rsidRDefault="00C65AEC" w:rsidP="00C65AEC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Эффективные технологии работы с критикой в деловом общении.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Алгоритм отработки негативной обратной связи с позиции объекта.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обратной связи при рассмотрении ошибок и негативных результатов.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Развивающая обратная связь: цели, задачи, влияние на объект.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конфликтов в деловой коммуникации.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Функции конфликтов в деловом общении.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Стратегии поведения в конфликте.</w:t>
      </w:r>
    </w:p>
    <w:p w:rsidR="00C65AEC" w:rsidRPr="006A25CF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Внутренний конфликт: причины.</w:t>
      </w:r>
    </w:p>
    <w:p w:rsidR="003F25A6" w:rsidRDefault="003F25A6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Особенности поведения в конфликте у представителей различных психотипов.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Теории мотивации.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мотивов.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Ценностные фильтры. Доминантная ценность как медиатор достижения результата.</w:t>
      </w:r>
    </w:p>
    <w:p w:rsidR="00C65AEC" w:rsidRPr="00E70FB8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Потребностные факторы: «хочу», «могу», «надо», «выгодно».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принципы целеполагания.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принципы планирования.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принципы таймменеджмента.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Принцип приоритизации в управленческой деятельности.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Критерии эффективности цели.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Принцип экологичности в целеполагании.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Ресурсный анализ как техника саморазвития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Эффективные персональные сценарии (сценарии успеха).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Способы психологической разгрузки.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Психогигиена и </w:t>
      </w:r>
      <w:r w:rsidR="003F25A6">
        <w:rPr>
          <w:rFonts w:ascii="Times New Roman" w:hAnsi="Times New Roman"/>
          <w:sz w:val="24"/>
          <w:szCs w:val="24"/>
          <w:lang w:eastAsia="ru-RU"/>
        </w:rPr>
        <w:t>самоподдержка в условиях стресса.</w:t>
      </w:r>
    </w:p>
    <w:p w:rsidR="00C65AEC" w:rsidRPr="00E70FB8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70FB8">
        <w:rPr>
          <w:rFonts w:ascii="Times New Roman" w:hAnsi="Times New Roman"/>
          <w:sz w:val="24"/>
          <w:szCs w:val="24"/>
          <w:lang w:eastAsia="ru-RU"/>
        </w:rPr>
        <w:t>Коммуникационный компонент системы навыков личной эффективности.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Характеристики типов. Эпилептоид.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Характеристики типов. Истероид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Характеристики типов. Паранойял.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Характеристики типов. Гипертим.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Характеристики типов. Депрессивный.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Характеристики типов. Тревожный.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Характеристики типов. Шизоид.</w:t>
      </w:r>
    </w:p>
    <w:p w:rsidR="00C65AEC" w:rsidRP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AEC">
        <w:rPr>
          <w:rFonts w:ascii="Times New Roman" w:hAnsi="Times New Roman"/>
          <w:sz w:val="24"/>
          <w:szCs w:val="24"/>
          <w:lang w:eastAsia="ru-RU"/>
        </w:rPr>
        <w:t>Стратегии взаимодействия.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Роль коммуникации в деловом общении.</w:t>
      </w:r>
    </w:p>
    <w:p w:rsidR="003F25A6" w:rsidRDefault="003F25A6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Коммуникативные предпочтения психотипов.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Деловая репутация и имидж.</w:t>
      </w:r>
      <w:r w:rsidR="003F25A6">
        <w:rPr>
          <w:rFonts w:ascii="Times New Roman" w:hAnsi="Times New Roman"/>
          <w:sz w:val="24"/>
          <w:szCs w:val="24"/>
          <w:lang w:eastAsia="ru-RU"/>
        </w:rPr>
        <w:t xml:space="preserve"> Отличительные черты имиджа различных психотипов.</w:t>
      </w:r>
    </w:p>
    <w:p w:rsidR="00C65AEC" w:rsidRDefault="00C65AEC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Методики изучения компетентности в общении.</w:t>
      </w:r>
    </w:p>
    <w:p w:rsidR="003F25A6" w:rsidRDefault="003F25A6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Источники демотивации для различных психотипов.</w:t>
      </w:r>
    </w:p>
    <w:p w:rsidR="003F25A6" w:rsidRDefault="003F25A6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Командные роли по Р. Белбину.</w:t>
      </w:r>
    </w:p>
    <w:p w:rsidR="00C65AEC" w:rsidRDefault="003F25A6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25A6">
        <w:rPr>
          <w:rFonts w:ascii="Times New Roman" w:hAnsi="Times New Roman"/>
          <w:sz w:val="24"/>
          <w:szCs w:val="24"/>
          <w:lang w:eastAsia="ru-RU"/>
        </w:rPr>
        <w:t>Стадии развития команды.</w:t>
      </w:r>
    </w:p>
    <w:p w:rsidR="003F25A6" w:rsidRPr="003F25A6" w:rsidRDefault="003F25A6" w:rsidP="00C65AEC">
      <w:pPr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Задачи руководителя на различных стадиях цикла жизни команды.</w:t>
      </w:r>
    </w:p>
    <w:p w:rsidR="00AF2525" w:rsidRDefault="00537E28"/>
    <w:sectPr w:rsidR="00AF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388"/>
    <w:multiLevelType w:val="hybridMultilevel"/>
    <w:tmpl w:val="2982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EC"/>
    <w:rsid w:val="003F25A6"/>
    <w:rsid w:val="00537E28"/>
    <w:rsid w:val="006E20BC"/>
    <w:rsid w:val="00A02CB5"/>
    <w:rsid w:val="00BF7300"/>
    <w:rsid w:val="00C65AEC"/>
    <w:rsid w:val="00FC3EEC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9720025-663F-DE49-805C-37B19B9F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AE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2021-05-26T19:57:00Z</dcterms:created>
  <dcterms:modified xsi:type="dcterms:W3CDTF">2022-04-21T14:54:00Z</dcterms:modified>
</cp:coreProperties>
</file>