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B5" w:rsidRPr="006878F0" w:rsidRDefault="00BC57B5" w:rsidP="006878F0">
      <w:pPr>
        <w:autoSpaceDE w:val="0"/>
        <w:autoSpaceDN w:val="0"/>
        <w:adjustRightInd w:val="0"/>
        <w:contextualSpacing/>
        <w:jc w:val="right"/>
        <w:rPr>
          <w:b/>
          <w:color w:val="000000"/>
          <w:szCs w:val="24"/>
          <w:shd w:val="clear" w:color="auto" w:fill="FBF3EB"/>
        </w:rPr>
      </w:pPr>
      <w:r w:rsidRPr="00E81DAF">
        <w:rPr>
          <w:rStyle w:val="apple-converted-space"/>
          <w:b/>
          <w:color w:val="000000"/>
          <w:szCs w:val="24"/>
          <w:shd w:val="clear" w:color="auto" w:fill="FBF3EB"/>
        </w:rPr>
        <w:t>П</w:t>
      </w:r>
      <w:r>
        <w:rPr>
          <w:rStyle w:val="apple-converted-space"/>
          <w:b/>
          <w:color w:val="000000"/>
          <w:szCs w:val="24"/>
          <w:shd w:val="clear" w:color="auto" w:fill="FBF3EB"/>
        </w:rPr>
        <w:t>РИЛОЖЕНИЕ</w:t>
      </w:r>
      <w:r w:rsidRPr="00E81DAF">
        <w:rPr>
          <w:rStyle w:val="apple-converted-space"/>
          <w:b/>
          <w:color w:val="000000"/>
          <w:szCs w:val="24"/>
          <w:shd w:val="clear" w:color="auto" w:fill="FBF3EB"/>
        </w:rPr>
        <w:t xml:space="preserve"> 1</w:t>
      </w:r>
    </w:p>
    <w:tbl>
      <w:tblPr>
        <w:tblpPr w:leftFromText="180" w:rightFromText="180" w:vertAnchor="page" w:horzAnchor="margin" w:tblpXSpec="center" w:tblpY="144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BC57B5" w:rsidRPr="00B57E30" w:rsidTr="00083CC9">
        <w:trPr>
          <w:trHeight w:val="14040"/>
        </w:trPr>
        <w:tc>
          <w:tcPr>
            <w:tcW w:w="10314" w:type="dxa"/>
          </w:tcPr>
          <w:p w:rsidR="00BC57B5" w:rsidRDefault="00BC57B5" w:rsidP="00083CC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C57B5" w:rsidRPr="009B6CDE" w:rsidRDefault="00BC57B5" w:rsidP="00083CC9">
            <w:pPr>
              <w:jc w:val="center"/>
              <w:rPr>
                <w:b/>
                <w:noProof/>
                <w:szCs w:val="24"/>
              </w:rPr>
            </w:pPr>
            <w:r w:rsidRPr="009B6CDE">
              <w:rPr>
                <w:b/>
                <w:noProof/>
                <w:szCs w:val="24"/>
              </w:rPr>
              <w:t>МИНИСТЕРСТВО ТРАНСПОРТА РОССИЙСКОЙ ФЕДЕРАЦИИ</w:t>
            </w:r>
          </w:p>
          <w:p w:rsidR="00BC57B5" w:rsidRPr="009B6CDE" w:rsidRDefault="00BC57B5" w:rsidP="00083CC9">
            <w:pPr>
              <w:jc w:val="center"/>
              <w:rPr>
                <w:b/>
                <w:noProof/>
                <w:szCs w:val="24"/>
              </w:rPr>
            </w:pPr>
            <w:r w:rsidRPr="009B6CDE">
              <w:rPr>
                <w:b/>
                <w:noProof/>
                <w:szCs w:val="24"/>
              </w:rPr>
              <w:t xml:space="preserve">ФЕДЕРАЛЬНОЕ ГОСУДАРСТВЕННОЕ </w:t>
            </w:r>
            <w:r w:rsidR="006878F0">
              <w:rPr>
                <w:b/>
                <w:noProof/>
                <w:szCs w:val="24"/>
              </w:rPr>
              <w:t>АВТОНОМНО</w:t>
            </w:r>
            <w:r w:rsidRPr="009B6CDE">
              <w:rPr>
                <w:b/>
                <w:noProof/>
                <w:szCs w:val="24"/>
              </w:rPr>
              <w:t>Е ОБРАЗОВАТЕЛЬНОЕ</w:t>
            </w:r>
          </w:p>
          <w:p w:rsidR="00BC57B5" w:rsidRPr="009B6CDE" w:rsidRDefault="00BC57B5" w:rsidP="00083CC9">
            <w:pPr>
              <w:jc w:val="center"/>
              <w:rPr>
                <w:b/>
                <w:noProof/>
                <w:szCs w:val="24"/>
              </w:rPr>
            </w:pPr>
            <w:r w:rsidRPr="009B6CDE">
              <w:rPr>
                <w:b/>
                <w:noProof/>
                <w:szCs w:val="24"/>
              </w:rPr>
              <w:t>УЧРЕЖДЕНИЕ ВЫСШЕГО ОБРАЗОВАНИЯ</w:t>
            </w:r>
          </w:p>
          <w:p w:rsidR="00BC57B5" w:rsidRPr="009B6CDE" w:rsidRDefault="00BC57B5" w:rsidP="00083CC9">
            <w:pPr>
              <w:jc w:val="center"/>
              <w:rPr>
                <w:b/>
                <w:noProof/>
                <w:szCs w:val="24"/>
              </w:rPr>
            </w:pPr>
          </w:p>
          <w:p w:rsidR="00BC57B5" w:rsidRPr="009B6CDE" w:rsidRDefault="00BC57B5" w:rsidP="00083CC9">
            <w:pPr>
              <w:shd w:val="clear" w:color="auto" w:fill="FFFFFF"/>
              <w:jc w:val="center"/>
              <w:rPr>
                <w:b/>
                <w:bCs/>
                <w:color w:val="000000"/>
                <w:szCs w:val="24"/>
              </w:rPr>
            </w:pPr>
            <w:r w:rsidRPr="009B6CDE">
              <w:rPr>
                <w:rFonts w:cs="Arial"/>
                <w:b/>
                <w:noProof/>
                <w:szCs w:val="24"/>
              </w:rPr>
              <w:t>«РОССИЙСКИЙ УНИВЕРСИТЕТ ТРАНСПОРТА»</w:t>
            </w:r>
          </w:p>
          <w:p w:rsidR="00BC57B5" w:rsidRPr="004C5AC9" w:rsidRDefault="00BC57B5" w:rsidP="00083CC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4C5AC9">
              <w:rPr>
                <w:b/>
                <w:bCs/>
                <w:sz w:val="28"/>
                <w:szCs w:val="28"/>
              </w:rPr>
              <w:t>____________________________________________________________________</w:t>
            </w:r>
          </w:p>
          <w:p w:rsidR="00BC57B5" w:rsidRDefault="00BC57B5" w:rsidP="00083CC9">
            <w:pPr>
              <w:spacing w:after="200" w:line="276" w:lineRule="auto"/>
              <w:jc w:val="center"/>
              <w:rPr>
                <w:rFonts w:eastAsia="Calibri"/>
                <w:b/>
                <w:sz w:val="22"/>
              </w:rPr>
            </w:pPr>
          </w:p>
          <w:p w:rsidR="00BC57B5" w:rsidRDefault="00BC57B5" w:rsidP="00083CC9">
            <w:pPr>
              <w:spacing w:after="200" w:line="276" w:lineRule="auto"/>
              <w:jc w:val="both"/>
              <w:rPr>
                <w:rFonts w:eastAsia="Calibri"/>
                <w:b/>
                <w:sz w:val="22"/>
                <w:u w:val="single"/>
              </w:rPr>
            </w:pPr>
            <w:r>
              <w:rPr>
                <w:rFonts w:eastAsia="Calibri"/>
                <w:b/>
                <w:sz w:val="22"/>
              </w:rPr>
              <w:t xml:space="preserve">Институт </w:t>
            </w:r>
            <w:r>
              <w:rPr>
                <w:rFonts w:eastAsia="Calibri"/>
                <w:b/>
                <w:sz w:val="22"/>
                <w:u w:val="single"/>
              </w:rPr>
              <w:t xml:space="preserve">    ________________________________________        </w:t>
            </w:r>
          </w:p>
          <w:p w:rsidR="00BC57B5" w:rsidRPr="004C5AC9" w:rsidRDefault="00BC57B5" w:rsidP="00083CC9">
            <w:pPr>
              <w:spacing w:after="200" w:line="276" w:lineRule="auto"/>
              <w:jc w:val="both"/>
              <w:rPr>
                <w:rFonts w:eastAsia="Calibri"/>
                <w:b/>
                <w:sz w:val="22"/>
                <w:u w:val="single"/>
              </w:rPr>
            </w:pPr>
            <w:r w:rsidRPr="004C5AC9">
              <w:rPr>
                <w:rFonts w:eastAsia="Calibri"/>
                <w:b/>
                <w:sz w:val="22"/>
              </w:rPr>
              <w:t xml:space="preserve">Кафедра  </w:t>
            </w:r>
            <w:r>
              <w:rPr>
                <w:rFonts w:eastAsia="Calibri"/>
                <w:b/>
                <w:sz w:val="22"/>
                <w:u w:val="single"/>
              </w:rPr>
              <w:t xml:space="preserve">__________________________________________         </w:t>
            </w:r>
          </w:p>
          <w:p w:rsidR="00BC57B5" w:rsidRPr="00B57E30" w:rsidRDefault="00BC57B5" w:rsidP="00083CC9">
            <w:pPr>
              <w:spacing w:after="200" w:line="276" w:lineRule="auto"/>
              <w:ind w:left="5954"/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ДОПУСТИТЬ К ЗАЩИТЕ </w:t>
            </w:r>
            <w:r w:rsidRPr="00B57E30">
              <w:rPr>
                <w:rFonts w:eastAsia="Calibri"/>
                <w:b/>
                <w:i/>
                <w:sz w:val="28"/>
                <w:szCs w:val="28"/>
              </w:rPr>
              <w:t xml:space="preserve"> </w:t>
            </w:r>
          </w:p>
          <w:p w:rsidR="00BC57B5" w:rsidRPr="00B57E30" w:rsidRDefault="00BC57B5" w:rsidP="00083CC9">
            <w:pPr>
              <w:spacing w:after="200" w:line="276" w:lineRule="auto"/>
              <w:ind w:left="5954"/>
              <w:rPr>
                <w:rFonts w:eastAsia="Calibri"/>
                <w:sz w:val="28"/>
                <w:szCs w:val="28"/>
              </w:rPr>
            </w:pPr>
            <w:r w:rsidRPr="00B57E30">
              <w:rPr>
                <w:rFonts w:eastAsia="Calibri"/>
                <w:sz w:val="28"/>
                <w:szCs w:val="28"/>
              </w:rPr>
              <w:t>Заведующий кафедрой _______________</w:t>
            </w:r>
            <w:r>
              <w:rPr>
                <w:rFonts w:eastAsia="Calibri"/>
                <w:sz w:val="28"/>
                <w:szCs w:val="28"/>
              </w:rPr>
              <w:t>__________</w:t>
            </w:r>
            <w:r w:rsidRPr="00B57E3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BC57B5" w:rsidRPr="00B57E30" w:rsidRDefault="00BC57B5" w:rsidP="00083CC9">
            <w:pPr>
              <w:spacing w:after="200" w:line="276" w:lineRule="auto"/>
              <w:ind w:left="5954"/>
              <w:jc w:val="both"/>
              <w:rPr>
                <w:rFonts w:eastAsia="Calibri"/>
                <w:sz w:val="28"/>
                <w:szCs w:val="28"/>
              </w:rPr>
            </w:pPr>
            <w:r w:rsidRPr="00B57E30">
              <w:rPr>
                <w:rFonts w:eastAsia="Calibri"/>
                <w:sz w:val="28"/>
                <w:szCs w:val="28"/>
              </w:rPr>
              <w:t>«_____» __________ 20</w:t>
            </w:r>
            <w:r w:rsidR="006878F0">
              <w:rPr>
                <w:rFonts w:eastAsia="Calibri"/>
                <w:sz w:val="28"/>
                <w:szCs w:val="28"/>
              </w:rPr>
              <w:t>2</w:t>
            </w:r>
            <w:r w:rsidRPr="00B57E30">
              <w:rPr>
                <w:rFonts w:eastAsia="Calibri"/>
                <w:sz w:val="28"/>
                <w:szCs w:val="28"/>
              </w:rPr>
              <w:t>__ г.</w:t>
            </w:r>
          </w:p>
          <w:p w:rsidR="00BC57B5" w:rsidRDefault="00BC57B5" w:rsidP="00083CC9">
            <w:pPr>
              <w:spacing w:after="200" w:line="276" w:lineRule="auto"/>
              <w:jc w:val="center"/>
              <w:rPr>
                <w:rFonts w:eastAsia="Calibri"/>
                <w:b/>
                <w:caps/>
                <w:sz w:val="40"/>
                <w:szCs w:val="40"/>
              </w:rPr>
            </w:pPr>
          </w:p>
          <w:p w:rsidR="00BC57B5" w:rsidRPr="004C5AC9" w:rsidRDefault="00BC57B5" w:rsidP="00083CC9">
            <w:pPr>
              <w:spacing w:after="200" w:line="276" w:lineRule="auto"/>
              <w:jc w:val="center"/>
              <w:rPr>
                <w:rFonts w:eastAsia="Calibri"/>
                <w:b/>
                <w:sz w:val="40"/>
                <w:szCs w:val="40"/>
              </w:rPr>
            </w:pPr>
            <w:r w:rsidRPr="004C5AC9">
              <w:rPr>
                <w:rFonts w:eastAsia="Calibri"/>
                <w:b/>
                <w:caps/>
                <w:sz w:val="40"/>
                <w:szCs w:val="40"/>
              </w:rPr>
              <w:t xml:space="preserve">Бакалаврская </w:t>
            </w:r>
            <w:r w:rsidRPr="004C5AC9">
              <w:rPr>
                <w:rFonts w:eastAsia="Calibri"/>
                <w:b/>
                <w:sz w:val="40"/>
                <w:szCs w:val="40"/>
              </w:rPr>
              <w:t>РАБОТА</w:t>
            </w:r>
          </w:p>
          <w:p w:rsidR="00BC57B5" w:rsidRDefault="00BC57B5" w:rsidP="00083CC9">
            <w:pPr>
              <w:spacing w:after="200"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Направление подготовки __________  _______________________________________________</w:t>
            </w:r>
          </w:p>
          <w:p w:rsidR="00BC57B5" w:rsidRPr="004C5AC9" w:rsidRDefault="00BC57B5" w:rsidP="00083CC9">
            <w:pPr>
              <w:spacing w:after="200" w:line="276" w:lineRule="auto"/>
              <w:jc w:val="both"/>
              <w:rPr>
                <w:rFonts w:eastAsia="Calibri"/>
                <w:szCs w:val="24"/>
              </w:rPr>
            </w:pPr>
          </w:p>
          <w:p w:rsidR="00BC57B5" w:rsidRPr="00B57E30" w:rsidRDefault="00BC57B5" w:rsidP="00083CC9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т</w:t>
            </w:r>
            <w:r w:rsidRPr="00B57E30">
              <w:rPr>
                <w:rFonts w:eastAsia="Calibri"/>
                <w:sz w:val="28"/>
                <w:szCs w:val="28"/>
              </w:rPr>
              <w:t>ем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Pr="00B57E30">
              <w:rPr>
                <w:rFonts w:eastAsia="Calibri"/>
                <w:sz w:val="28"/>
                <w:szCs w:val="28"/>
              </w:rPr>
              <w:t>: ______________________________________________________</w:t>
            </w:r>
            <w:r>
              <w:rPr>
                <w:rFonts w:eastAsia="Calibri"/>
                <w:sz w:val="28"/>
                <w:szCs w:val="28"/>
              </w:rPr>
              <w:t>_______</w:t>
            </w:r>
          </w:p>
          <w:p w:rsidR="00BC57B5" w:rsidRPr="00B57E30" w:rsidRDefault="00BC57B5" w:rsidP="00083CC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</w:t>
            </w:r>
            <w:r w:rsidRPr="00B57E30">
              <w:rPr>
                <w:rFonts w:eastAsia="Calibri"/>
                <w:sz w:val="28"/>
                <w:szCs w:val="28"/>
              </w:rPr>
              <w:t>_____________________________________________________________</w:t>
            </w:r>
          </w:p>
          <w:p w:rsidR="00BC57B5" w:rsidRDefault="00BC57B5" w:rsidP="00083CC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BC57B5" w:rsidRDefault="00BC57B5" w:rsidP="00083CC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BC57B5" w:rsidRDefault="00BC57B5" w:rsidP="00083CC9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Обучающийся     __________________________________  (                                 )</w:t>
            </w:r>
          </w:p>
          <w:p w:rsidR="00BC57B5" w:rsidRDefault="00BC57B5" w:rsidP="00083CC9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  <w:p w:rsidR="00BC57B5" w:rsidRPr="00B57E30" w:rsidRDefault="00BC57B5" w:rsidP="00083CC9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Руководитель бакалаврской работы __________________ (                                  )</w:t>
            </w:r>
          </w:p>
          <w:p w:rsidR="00BC57B5" w:rsidRDefault="00BC57B5" w:rsidP="00083CC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BC57B5" w:rsidRPr="00B57E30" w:rsidRDefault="00BC57B5" w:rsidP="006878F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</w:rPr>
            </w:pPr>
            <w:r w:rsidRPr="00B57E30">
              <w:rPr>
                <w:rFonts w:eastAsia="Calibri"/>
                <w:sz w:val="28"/>
                <w:szCs w:val="28"/>
              </w:rPr>
              <w:t>МОСКВА  20</w:t>
            </w:r>
            <w:r w:rsidR="006878F0">
              <w:rPr>
                <w:rFonts w:eastAsia="Calibri"/>
                <w:sz w:val="28"/>
                <w:szCs w:val="28"/>
              </w:rPr>
              <w:t>2</w:t>
            </w:r>
            <w:r w:rsidRPr="00B57E30">
              <w:rPr>
                <w:rFonts w:eastAsia="Calibri"/>
                <w:sz w:val="28"/>
                <w:szCs w:val="28"/>
              </w:rPr>
              <w:t>__</w:t>
            </w:r>
          </w:p>
        </w:tc>
      </w:tr>
    </w:tbl>
    <w:p w:rsidR="00BC57B5" w:rsidRPr="002668B6" w:rsidRDefault="00BC57B5" w:rsidP="006878F0">
      <w:pPr>
        <w:jc w:val="right"/>
        <w:outlineLvl w:val="1"/>
        <w:rPr>
          <w:b/>
        </w:rPr>
      </w:pPr>
      <w:r w:rsidRPr="002668B6">
        <w:rPr>
          <w:szCs w:val="24"/>
        </w:rPr>
        <w:lastRenderedPageBreak/>
        <w:t xml:space="preserve">                                                                      </w:t>
      </w:r>
      <w:r w:rsidRPr="002668B6">
        <w:rPr>
          <w:b/>
        </w:rPr>
        <w:t xml:space="preserve">ПРИЛОЖЕНИЕ </w:t>
      </w:r>
      <w:r>
        <w:rPr>
          <w:b/>
        </w:rPr>
        <w:t>2</w:t>
      </w:r>
    </w:p>
    <w:p w:rsidR="00BC57B5" w:rsidRPr="002668B6" w:rsidRDefault="00BC57B5" w:rsidP="00BC57B5">
      <w:pPr>
        <w:pStyle w:val="1"/>
        <w:tabs>
          <w:tab w:val="left" w:pos="993"/>
        </w:tabs>
        <w:ind w:firstLine="567"/>
        <w:jc w:val="right"/>
        <w:rPr>
          <w:b/>
        </w:rPr>
      </w:pPr>
    </w:p>
    <w:p w:rsidR="006878F0" w:rsidRDefault="00BC57B5" w:rsidP="00BC57B5">
      <w:pPr>
        <w:jc w:val="center"/>
        <w:rPr>
          <w:b/>
          <w:color w:val="000000"/>
          <w:szCs w:val="24"/>
        </w:rPr>
      </w:pPr>
      <w:r w:rsidRPr="002668B6">
        <w:rPr>
          <w:b/>
          <w:color w:val="000000"/>
          <w:szCs w:val="24"/>
        </w:rPr>
        <w:t>Общие прави</w:t>
      </w:r>
      <w:r w:rsidR="006878F0">
        <w:rPr>
          <w:b/>
          <w:color w:val="000000"/>
          <w:szCs w:val="24"/>
        </w:rPr>
        <w:t>ла оформления списка литературы</w:t>
      </w:r>
    </w:p>
    <w:p w:rsidR="00BC57B5" w:rsidRPr="002668B6" w:rsidRDefault="00BC57B5" w:rsidP="00BC57B5">
      <w:pPr>
        <w:jc w:val="center"/>
        <w:rPr>
          <w:b/>
          <w:szCs w:val="24"/>
        </w:rPr>
      </w:pPr>
    </w:p>
    <w:p w:rsidR="00BC57B5" w:rsidRPr="002668B6" w:rsidRDefault="00BC57B5" w:rsidP="00BC57B5">
      <w:pPr>
        <w:tabs>
          <w:tab w:val="left" w:pos="4090"/>
        </w:tabs>
        <w:jc w:val="both"/>
        <w:rPr>
          <w:szCs w:val="24"/>
          <w:u w:val="single"/>
        </w:rPr>
      </w:pPr>
      <w:r w:rsidRPr="002668B6">
        <w:rPr>
          <w:szCs w:val="24"/>
          <w:u w:val="single"/>
        </w:rPr>
        <w:t xml:space="preserve">Статья в журнале (1 автор): </w:t>
      </w:r>
      <w:r w:rsidRPr="002668B6">
        <w:rPr>
          <w:szCs w:val="24"/>
          <w:u w:val="single"/>
        </w:rPr>
        <w:tab/>
      </w:r>
    </w:p>
    <w:p w:rsidR="00BC57B5" w:rsidRPr="002668B6" w:rsidRDefault="00BC57B5" w:rsidP="00BC57B5">
      <w:pPr>
        <w:jc w:val="both"/>
        <w:rPr>
          <w:szCs w:val="24"/>
        </w:rPr>
      </w:pPr>
      <w:proofErr w:type="spellStart"/>
      <w:r w:rsidRPr="002668B6">
        <w:rPr>
          <w:szCs w:val="24"/>
        </w:rPr>
        <w:t>Аболмасов</w:t>
      </w:r>
      <w:proofErr w:type="spellEnd"/>
      <w:r w:rsidRPr="002668B6">
        <w:rPr>
          <w:szCs w:val="24"/>
        </w:rPr>
        <w:t xml:space="preserve">, Н.Н. Стратегия и тактика профилактики заболеваний пародонта / Н.Н. </w:t>
      </w:r>
      <w:proofErr w:type="spellStart"/>
      <w:r w:rsidRPr="002668B6">
        <w:rPr>
          <w:szCs w:val="24"/>
        </w:rPr>
        <w:t>Аболмасов</w:t>
      </w:r>
      <w:proofErr w:type="spellEnd"/>
      <w:r w:rsidRPr="002668B6">
        <w:rPr>
          <w:szCs w:val="24"/>
        </w:rPr>
        <w:t xml:space="preserve"> // Стоматология. – 2003. - №4. – С.34-39. </w:t>
      </w:r>
    </w:p>
    <w:p w:rsidR="00BC57B5" w:rsidRPr="002668B6" w:rsidRDefault="00BC57B5" w:rsidP="00BC57B5">
      <w:pPr>
        <w:jc w:val="both"/>
        <w:rPr>
          <w:szCs w:val="24"/>
        </w:rPr>
      </w:pPr>
    </w:p>
    <w:p w:rsidR="00BC57B5" w:rsidRPr="002668B6" w:rsidRDefault="00BC57B5" w:rsidP="00BC57B5">
      <w:pPr>
        <w:jc w:val="both"/>
        <w:rPr>
          <w:szCs w:val="24"/>
          <w:u w:val="single"/>
        </w:rPr>
      </w:pPr>
      <w:r w:rsidRPr="002668B6">
        <w:rPr>
          <w:szCs w:val="24"/>
          <w:u w:val="single"/>
        </w:rPr>
        <w:t xml:space="preserve">Статья в журнале (до 4 авторов) </w:t>
      </w:r>
    </w:p>
    <w:p w:rsidR="00BC57B5" w:rsidRPr="002668B6" w:rsidRDefault="00BC57B5" w:rsidP="00BC57B5">
      <w:pPr>
        <w:jc w:val="both"/>
        <w:rPr>
          <w:szCs w:val="24"/>
        </w:rPr>
      </w:pPr>
      <w:r w:rsidRPr="002668B6">
        <w:rPr>
          <w:szCs w:val="24"/>
        </w:rPr>
        <w:t xml:space="preserve">Безрукова, И.В. Классификация агрессивных форм воспалительных заболеваний пародонта / И.В. Безрукова, А.И. </w:t>
      </w:r>
      <w:proofErr w:type="spellStart"/>
      <w:r w:rsidRPr="002668B6">
        <w:rPr>
          <w:szCs w:val="24"/>
        </w:rPr>
        <w:t>Грудянов</w:t>
      </w:r>
      <w:proofErr w:type="spellEnd"/>
      <w:r w:rsidRPr="002668B6">
        <w:rPr>
          <w:szCs w:val="24"/>
        </w:rPr>
        <w:t xml:space="preserve"> // Стоматология. – 2002. - №5. – С.45 –47. </w:t>
      </w:r>
    </w:p>
    <w:p w:rsidR="00BC57B5" w:rsidRPr="002668B6" w:rsidRDefault="00BC57B5" w:rsidP="00BC57B5">
      <w:pPr>
        <w:jc w:val="both"/>
        <w:rPr>
          <w:szCs w:val="24"/>
        </w:rPr>
      </w:pPr>
    </w:p>
    <w:p w:rsidR="00BC57B5" w:rsidRPr="002668B6" w:rsidRDefault="00BC57B5" w:rsidP="00BC57B5">
      <w:pPr>
        <w:jc w:val="both"/>
        <w:rPr>
          <w:szCs w:val="24"/>
          <w:u w:val="single"/>
        </w:rPr>
      </w:pPr>
      <w:r w:rsidRPr="002668B6">
        <w:rPr>
          <w:szCs w:val="24"/>
          <w:u w:val="single"/>
        </w:rPr>
        <w:t xml:space="preserve">Статья в журнале (4 автора) </w:t>
      </w:r>
    </w:p>
    <w:p w:rsidR="00BC57B5" w:rsidRPr="002668B6" w:rsidRDefault="00BC57B5" w:rsidP="00BC57B5">
      <w:pPr>
        <w:jc w:val="both"/>
        <w:rPr>
          <w:szCs w:val="24"/>
        </w:rPr>
      </w:pPr>
      <w:r w:rsidRPr="002668B6">
        <w:rPr>
          <w:szCs w:val="24"/>
        </w:rPr>
        <w:t xml:space="preserve">Значение контроля микроциркуляции при миллиметровой волновой терапии острого деструктивного панкреатита / </w:t>
      </w:r>
      <w:proofErr w:type="spellStart"/>
      <w:r w:rsidRPr="002668B6">
        <w:rPr>
          <w:szCs w:val="24"/>
        </w:rPr>
        <w:t>Б.С.Брискин</w:t>
      </w:r>
      <w:proofErr w:type="spellEnd"/>
      <w:r w:rsidRPr="002668B6">
        <w:rPr>
          <w:szCs w:val="24"/>
        </w:rPr>
        <w:t xml:space="preserve">, </w:t>
      </w:r>
      <w:proofErr w:type="spellStart"/>
      <w:r w:rsidRPr="002668B6">
        <w:rPr>
          <w:szCs w:val="24"/>
        </w:rPr>
        <w:t>О.Е.Ефанов</w:t>
      </w:r>
      <w:proofErr w:type="spellEnd"/>
      <w:r w:rsidRPr="002668B6">
        <w:rPr>
          <w:szCs w:val="24"/>
        </w:rPr>
        <w:t xml:space="preserve">, </w:t>
      </w:r>
      <w:proofErr w:type="spellStart"/>
      <w:r w:rsidRPr="002668B6">
        <w:rPr>
          <w:szCs w:val="24"/>
        </w:rPr>
        <w:t>В.Н.Букатко</w:t>
      </w:r>
      <w:proofErr w:type="spellEnd"/>
      <w:r w:rsidRPr="002668B6">
        <w:rPr>
          <w:szCs w:val="24"/>
        </w:rPr>
        <w:t xml:space="preserve">, </w:t>
      </w:r>
      <w:proofErr w:type="spellStart"/>
      <w:r w:rsidRPr="002668B6">
        <w:rPr>
          <w:szCs w:val="24"/>
        </w:rPr>
        <w:t>А.Н.Никитин</w:t>
      </w:r>
      <w:proofErr w:type="spellEnd"/>
      <w:r w:rsidRPr="002668B6">
        <w:rPr>
          <w:szCs w:val="24"/>
        </w:rPr>
        <w:t xml:space="preserve"> // </w:t>
      </w:r>
      <w:proofErr w:type="spellStart"/>
      <w:r w:rsidRPr="002668B6">
        <w:rPr>
          <w:szCs w:val="24"/>
        </w:rPr>
        <w:t>Вопр</w:t>
      </w:r>
      <w:proofErr w:type="spellEnd"/>
      <w:r w:rsidRPr="002668B6">
        <w:rPr>
          <w:szCs w:val="24"/>
        </w:rPr>
        <w:t xml:space="preserve">. курортологии физиотерапии и </w:t>
      </w:r>
      <w:proofErr w:type="spellStart"/>
      <w:r w:rsidRPr="002668B6">
        <w:rPr>
          <w:szCs w:val="24"/>
        </w:rPr>
        <w:t>лечеб</w:t>
      </w:r>
      <w:proofErr w:type="spellEnd"/>
      <w:r w:rsidRPr="002668B6">
        <w:rPr>
          <w:szCs w:val="24"/>
        </w:rPr>
        <w:t xml:space="preserve">. физ. культуры. – 2002. - №5. – С.13-16. </w:t>
      </w:r>
    </w:p>
    <w:p w:rsidR="00BC57B5" w:rsidRPr="002668B6" w:rsidRDefault="00BC57B5" w:rsidP="00BC57B5">
      <w:pPr>
        <w:jc w:val="both"/>
        <w:rPr>
          <w:szCs w:val="24"/>
        </w:rPr>
      </w:pPr>
    </w:p>
    <w:p w:rsidR="00BC57B5" w:rsidRPr="002668B6" w:rsidRDefault="00BC57B5" w:rsidP="00BC57B5">
      <w:pPr>
        <w:jc w:val="both"/>
        <w:rPr>
          <w:szCs w:val="24"/>
          <w:u w:val="single"/>
        </w:rPr>
      </w:pPr>
      <w:r w:rsidRPr="002668B6">
        <w:rPr>
          <w:szCs w:val="24"/>
          <w:u w:val="single"/>
        </w:rPr>
        <w:t xml:space="preserve">Статья в журнале (более 4 авторов) </w:t>
      </w:r>
    </w:p>
    <w:p w:rsidR="00BC57B5" w:rsidRPr="002668B6" w:rsidRDefault="00BC57B5" w:rsidP="00BC57B5">
      <w:pPr>
        <w:jc w:val="both"/>
        <w:rPr>
          <w:szCs w:val="24"/>
        </w:rPr>
      </w:pPr>
      <w:r w:rsidRPr="002668B6">
        <w:rPr>
          <w:szCs w:val="24"/>
        </w:rPr>
        <w:t xml:space="preserve">Иммунологические нарушения в патогенезе хронического </w:t>
      </w:r>
      <w:proofErr w:type="spellStart"/>
      <w:r w:rsidRPr="002668B6">
        <w:rPr>
          <w:szCs w:val="24"/>
        </w:rPr>
        <w:t>генерализованного</w:t>
      </w:r>
      <w:proofErr w:type="spellEnd"/>
      <w:r w:rsidRPr="002668B6">
        <w:rPr>
          <w:szCs w:val="24"/>
        </w:rPr>
        <w:t xml:space="preserve"> пародонтита / А.И. </w:t>
      </w:r>
      <w:proofErr w:type="spellStart"/>
      <w:r w:rsidRPr="002668B6">
        <w:rPr>
          <w:szCs w:val="24"/>
        </w:rPr>
        <w:t>Воложин</w:t>
      </w:r>
      <w:proofErr w:type="spellEnd"/>
      <w:r w:rsidRPr="002668B6">
        <w:rPr>
          <w:szCs w:val="24"/>
        </w:rPr>
        <w:t xml:space="preserve">, Г.В. </w:t>
      </w:r>
      <w:proofErr w:type="spellStart"/>
      <w:r w:rsidRPr="002668B6">
        <w:rPr>
          <w:szCs w:val="24"/>
        </w:rPr>
        <w:t>Порядин</w:t>
      </w:r>
      <w:proofErr w:type="spellEnd"/>
      <w:r w:rsidRPr="002668B6">
        <w:rPr>
          <w:szCs w:val="24"/>
        </w:rPr>
        <w:t xml:space="preserve">, А.Н. </w:t>
      </w:r>
      <w:proofErr w:type="spellStart"/>
      <w:r w:rsidRPr="002668B6">
        <w:rPr>
          <w:szCs w:val="24"/>
        </w:rPr>
        <w:t>Казимирский</w:t>
      </w:r>
      <w:proofErr w:type="spellEnd"/>
      <w:r w:rsidRPr="002668B6">
        <w:rPr>
          <w:szCs w:val="24"/>
        </w:rPr>
        <w:t xml:space="preserve"> и др. // Стоматология. – 2005. - №3. – С.4 –7. </w:t>
      </w:r>
    </w:p>
    <w:p w:rsidR="00BC57B5" w:rsidRPr="002668B6" w:rsidRDefault="00BC57B5" w:rsidP="00BC57B5">
      <w:pPr>
        <w:jc w:val="both"/>
        <w:rPr>
          <w:szCs w:val="24"/>
        </w:rPr>
      </w:pPr>
    </w:p>
    <w:p w:rsidR="00BC57B5" w:rsidRPr="002668B6" w:rsidRDefault="00BC57B5" w:rsidP="00BC57B5">
      <w:pPr>
        <w:jc w:val="both"/>
        <w:rPr>
          <w:szCs w:val="24"/>
          <w:u w:val="single"/>
        </w:rPr>
      </w:pPr>
      <w:r w:rsidRPr="002668B6">
        <w:rPr>
          <w:szCs w:val="24"/>
          <w:u w:val="single"/>
        </w:rPr>
        <w:t xml:space="preserve">Статья в сборнике трудов (1 автор) </w:t>
      </w:r>
    </w:p>
    <w:p w:rsidR="00BC57B5" w:rsidRPr="002668B6" w:rsidRDefault="00BC57B5" w:rsidP="00BC57B5">
      <w:pPr>
        <w:jc w:val="both"/>
        <w:rPr>
          <w:szCs w:val="24"/>
        </w:rPr>
      </w:pPr>
      <w:r w:rsidRPr="002668B6">
        <w:rPr>
          <w:szCs w:val="24"/>
        </w:rPr>
        <w:t xml:space="preserve">Кащенко, П.В. Применение лазерной допплеровской </w:t>
      </w:r>
      <w:proofErr w:type="spellStart"/>
      <w:r w:rsidRPr="002668B6">
        <w:rPr>
          <w:szCs w:val="24"/>
        </w:rPr>
        <w:t>флоуметрии</w:t>
      </w:r>
      <w:proofErr w:type="spellEnd"/>
      <w:r w:rsidRPr="002668B6">
        <w:rPr>
          <w:szCs w:val="24"/>
        </w:rPr>
        <w:t xml:space="preserve"> в </w:t>
      </w:r>
      <w:proofErr w:type="spellStart"/>
      <w:r w:rsidRPr="002668B6">
        <w:rPr>
          <w:szCs w:val="24"/>
        </w:rPr>
        <w:t>имплантологии</w:t>
      </w:r>
      <w:proofErr w:type="spellEnd"/>
      <w:r w:rsidRPr="002668B6">
        <w:rPr>
          <w:szCs w:val="24"/>
        </w:rPr>
        <w:t xml:space="preserve"> / П.В. Кащенко // Применение лазерной допплеровской </w:t>
      </w:r>
      <w:proofErr w:type="spellStart"/>
      <w:r w:rsidRPr="002668B6">
        <w:rPr>
          <w:szCs w:val="24"/>
        </w:rPr>
        <w:t>флуометрии</w:t>
      </w:r>
      <w:proofErr w:type="spellEnd"/>
      <w:r w:rsidRPr="002668B6">
        <w:rPr>
          <w:szCs w:val="24"/>
        </w:rPr>
        <w:t xml:space="preserve"> в медицинской практике: матер. третьего </w:t>
      </w:r>
      <w:proofErr w:type="spellStart"/>
      <w:r w:rsidRPr="002668B6">
        <w:rPr>
          <w:szCs w:val="24"/>
        </w:rPr>
        <w:t>всерос</w:t>
      </w:r>
      <w:proofErr w:type="spellEnd"/>
      <w:r w:rsidRPr="002668B6">
        <w:rPr>
          <w:szCs w:val="24"/>
        </w:rPr>
        <w:t xml:space="preserve">. </w:t>
      </w:r>
      <w:proofErr w:type="spellStart"/>
      <w:r w:rsidRPr="002668B6">
        <w:rPr>
          <w:szCs w:val="24"/>
        </w:rPr>
        <w:t>симп</w:t>
      </w:r>
      <w:proofErr w:type="spellEnd"/>
      <w:r w:rsidRPr="002668B6">
        <w:rPr>
          <w:szCs w:val="24"/>
        </w:rPr>
        <w:t xml:space="preserve">. – М., 2000. - С.131-133. </w:t>
      </w:r>
    </w:p>
    <w:p w:rsidR="00BC57B5" w:rsidRPr="002668B6" w:rsidRDefault="00BC57B5" w:rsidP="00BC57B5">
      <w:pPr>
        <w:jc w:val="both"/>
        <w:rPr>
          <w:szCs w:val="24"/>
        </w:rPr>
      </w:pPr>
    </w:p>
    <w:p w:rsidR="00BC57B5" w:rsidRPr="002668B6" w:rsidRDefault="00BC57B5" w:rsidP="00BC57B5">
      <w:pPr>
        <w:jc w:val="both"/>
        <w:rPr>
          <w:szCs w:val="24"/>
          <w:u w:val="single"/>
        </w:rPr>
      </w:pPr>
      <w:r w:rsidRPr="002668B6">
        <w:rPr>
          <w:szCs w:val="24"/>
          <w:u w:val="single"/>
        </w:rPr>
        <w:t xml:space="preserve">Статья в сборнике трудов (до 4 авторов) </w:t>
      </w:r>
    </w:p>
    <w:p w:rsidR="00BC57B5" w:rsidRPr="002668B6" w:rsidRDefault="00BC57B5" w:rsidP="00BC57B5">
      <w:pPr>
        <w:jc w:val="both"/>
        <w:rPr>
          <w:szCs w:val="24"/>
        </w:rPr>
      </w:pPr>
      <w:r w:rsidRPr="002668B6">
        <w:rPr>
          <w:szCs w:val="24"/>
        </w:rPr>
        <w:t xml:space="preserve">Козлов, В.И. Лазерный анализатор кровотока ЛАКК-01 / </w:t>
      </w:r>
      <w:proofErr w:type="spellStart"/>
      <w:r w:rsidRPr="002668B6">
        <w:rPr>
          <w:szCs w:val="24"/>
        </w:rPr>
        <w:t>В.И.Козлов</w:t>
      </w:r>
      <w:proofErr w:type="spellEnd"/>
      <w:r w:rsidRPr="002668B6">
        <w:rPr>
          <w:szCs w:val="24"/>
        </w:rPr>
        <w:t xml:space="preserve">, </w:t>
      </w:r>
      <w:proofErr w:type="spellStart"/>
      <w:r w:rsidRPr="002668B6">
        <w:rPr>
          <w:szCs w:val="24"/>
        </w:rPr>
        <w:t>В.В.Сидоров</w:t>
      </w:r>
      <w:proofErr w:type="spellEnd"/>
      <w:r w:rsidRPr="002668B6">
        <w:rPr>
          <w:szCs w:val="24"/>
        </w:rPr>
        <w:t xml:space="preserve"> // Применение лазерной допплеровской </w:t>
      </w:r>
      <w:proofErr w:type="spellStart"/>
      <w:r w:rsidRPr="002668B6">
        <w:rPr>
          <w:szCs w:val="24"/>
        </w:rPr>
        <w:t>флуометрии</w:t>
      </w:r>
      <w:proofErr w:type="spellEnd"/>
      <w:r w:rsidRPr="002668B6">
        <w:rPr>
          <w:szCs w:val="24"/>
        </w:rPr>
        <w:t xml:space="preserve"> в медицинской практике: матер. второго </w:t>
      </w:r>
      <w:proofErr w:type="spellStart"/>
      <w:r w:rsidRPr="002668B6">
        <w:rPr>
          <w:szCs w:val="24"/>
        </w:rPr>
        <w:t>всерос</w:t>
      </w:r>
      <w:proofErr w:type="spellEnd"/>
      <w:r w:rsidRPr="002668B6">
        <w:rPr>
          <w:szCs w:val="24"/>
        </w:rPr>
        <w:t xml:space="preserve">. </w:t>
      </w:r>
      <w:proofErr w:type="spellStart"/>
      <w:r w:rsidRPr="002668B6">
        <w:rPr>
          <w:szCs w:val="24"/>
        </w:rPr>
        <w:t>симп</w:t>
      </w:r>
      <w:proofErr w:type="spellEnd"/>
      <w:r w:rsidRPr="002668B6">
        <w:rPr>
          <w:szCs w:val="24"/>
        </w:rPr>
        <w:t xml:space="preserve">. – М., 1998. - С.5 – 8. </w:t>
      </w:r>
    </w:p>
    <w:p w:rsidR="00BC57B5" w:rsidRPr="002668B6" w:rsidRDefault="00BC57B5" w:rsidP="00BC57B5">
      <w:pPr>
        <w:jc w:val="both"/>
        <w:rPr>
          <w:szCs w:val="24"/>
        </w:rPr>
      </w:pPr>
    </w:p>
    <w:p w:rsidR="00BC57B5" w:rsidRPr="002668B6" w:rsidRDefault="00BC57B5" w:rsidP="00BC57B5">
      <w:pPr>
        <w:jc w:val="both"/>
        <w:rPr>
          <w:szCs w:val="24"/>
          <w:u w:val="single"/>
        </w:rPr>
      </w:pPr>
      <w:r w:rsidRPr="002668B6">
        <w:rPr>
          <w:szCs w:val="24"/>
          <w:u w:val="single"/>
        </w:rPr>
        <w:t xml:space="preserve">Статья в сборнике трудов (4 автора) </w:t>
      </w:r>
    </w:p>
    <w:p w:rsidR="00BC57B5" w:rsidRPr="002668B6" w:rsidRDefault="00BC57B5" w:rsidP="00BC57B5">
      <w:pPr>
        <w:jc w:val="both"/>
        <w:rPr>
          <w:szCs w:val="24"/>
        </w:rPr>
      </w:pPr>
      <w:r w:rsidRPr="002668B6">
        <w:rPr>
          <w:szCs w:val="24"/>
        </w:rPr>
        <w:t xml:space="preserve">Анализ стоматологической заболеваемости подростков до 18 лет / А.М. </w:t>
      </w:r>
      <w:proofErr w:type="spellStart"/>
      <w:r w:rsidRPr="002668B6">
        <w:rPr>
          <w:szCs w:val="24"/>
        </w:rPr>
        <w:t>Хамадеева</w:t>
      </w:r>
      <w:proofErr w:type="spellEnd"/>
      <w:r w:rsidRPr="002668B6">
        <w:rPr>
          <w:szCs w:val="24"/>
        </w:rPr>
        <w:t xml:space="preserve">, Г.К. Бурда, И.Е. Герасимова, С.С. Степанова // VIII Международная конференция челюстно-лицевых хирургов и стоматологов: матер. </w:t>
      </w:r>
      <w:proofErr w:type="spellStart"/>
      <w:r w:rsidRPr="002668B6">
        <w:rPr>
          <w:szCs w:val="24"/>
        </w:rPr>
        <w:t>конф</w:t>
      </w:r>
      <w:proofErr w:type="spellEnd"/>
      <w:r w:rsidRPr="002668B6">
        <w:rPr>
          <w:szCs w:val="24"/>
        </w:rPr>
        <w:t xml:space="preserve">. – СПб., 2003. – С.170. </w:t>
      </w:r>
    </w:p>
    <w:p w:rsidR="00BC57B5" w:rsidRPr="002668B6" w:rsidRDefault="00BC57B5" w:rsidP="00BC57B5">
      <w:pPr>
        <w:jc w:val="both"/>
        <w:rPr>
          <w:szCs w:val="24"/>
        </w:rPr>
      </w:pPr>
    </w:p>
    <w:p w:rsidR="00BC57B5" w:rsidRPr="002668B6" w:rsidRDefault="00BC57B5" w:rsidP="00BC57B5">
      <w:pPr>
        <w:jc w:val="both"/>
        <w:rPr>
          <w:szCs w:val="24"/>
          <w:u w:val="single"/>
        </w:rPr>
      </w:pPr>
      <w:r w:rsidRPr="002668B6">
        <w:rPr>
          <w:szCs w:val="24"/>
          <w:u w:val="single"/>
        </w:rPr>
        <w:t xml:space="preserve">Статья в сборнике трудов (более 4 авторов) </w:t>
      </w:r>
    </w:p>
    <w:p w:rsidR="00BC57B5" w:rsidRPr="002668B6" w:rsidRDefault="00BC57B5" w:rsidP="00BC57B5">
      <w:pPr>
        <w:jc w:val="both"/>
        <w:rPr>
          <w:szCs w:val="24"/>
        </w:rPr>
      </w:pPr>
      <w:r w:rsidRPr="002668B6">
        <w:rPr>
          <w:szCs w:val="24"/>
        </w:rPr>
        <w:t xml:space="preserve">Влияние гепаринов на показатели микроциркуляции и реологии крови у больных острым коронарным синдромом / </w:t>
      </w:r>
      <w:proofErr w:type="spellStart"/>
      <w:r w:rsidRPr="002668B6">
        <w:rPr>
          <w:szCs w:val="24"/>
        </w:rPr>
        <w:t>В.С.Задионченко</w:t>
      </w:r>
      <w:proofErr w:type="spellEnd"/>
      <w:r w:rsidRPr="002668B6">
        <w:rPr>
          <w:szCs w:val="24"/>
        </w:rPr>
        <w:t xml:space="preserve">, </w:t>
      </w:r>
      <w:proofErr w:type="spellStart"/>
      <w:r w:rsidRPr="002668B6">
        <w:rPr>
          <w:szCs w:val="24"/>
        </w:rPr>
        <w:t>Е.В.Горбачева</w:t>
      </w:r>
      <w:proofErr w:type="spellEnd"/>
      <w:r w:rsidRPr="002668B6">
        <w:rPr>
          <w:szCs w:val="24"/>
        </w:rPr>
        <w:t xml:space="preserve">, Н.В. Данилова и др. // Применение лазерной допплеровской </w:t>
      </w:r>
      <w:proofErr w:type="spellStart"/>
      <w:r w:rsidRPr="002668B6">
        <w:rPr>
          <w:szCs w:val="24"/>
        </w:rPr>
        <w:t>флуометрии</w:t>
      </w:r>
      <w:proofErr w:type="spellEnd"/>
      <w:r w:rsidRPr="002668B6">
        <w:rPr>
          <w:szCs w:val="24"/>
        </w:rPr>
        <w:t xml:space="preserve"> в медицинской практике: матер. IV </w:t>
      </w:r>
      <w:proofErr w:type="spellStart"/>
      <w:r w:rsidRPr="002668B6">
        <w:rPr>
          <w:szCs w:val="24"/>
        </w:rPr>
        <w:t>всерос</w:t>
      </w:r>
      <w:proofErr w:type="spellEnd"/>
      <w:r w:rsidRPr="002668B6">
        <w:rPr>
          <w:szCs w:val="24"/>
        </w:rPr>
        <w:t xml:space="preserve">. </w:t>
      </w:r>
      <w:proofErr w:type="spellStart"/>
      <w:r w:rsidRPr="002668B6">
        <w:rPr>
          <w:szCs w:val="24"/>
        </w:rPr>
        <w:t>симп</w:t>
      </w:r>
      <w:proofErr w:type="spellEnd"/>
      <w:r w:rsidRPr="002668B6">
        <w:rPr>
          <w:szCs w:val="24"/>
        </w:rPr>
        <w:t xml:space="preserve">. - Пущино, 2002. - С.69 - 71. </w:t>
      </w:r>
    </w:p>
    <w:p w:rsidR="00BC57B5" w:rsidRPr="002668B6" w:rsidRDefault="00BC57B5" w:rsidP="00BC57B5">
      <w:pPr>
        <w:jc w:val="both"/>
        <w:rPr>
          <w:szCs w:val="24"/>
        </w:rPr>
      </w:pPr>
    </w:p>
    <w:p w:rsidR="00BC57B5" w:rsidRPr="002668B6" w:rsidRDefault="00BC57B5" w:rsidP="00BC57B5">
      <w:pPr>
        <w:jc w:val="both"/>
        <w:rPr>
          <w:szCs w:val="24"/>
          <w:u w:val="single"/>
        </w:rPr>
      </w:pPr>
      <w:r w:rsidRPr="002668B6">
        <w:rPr>
          <w:szCs w:val="24"/>
          <w:u w:val="single"/>
        </w:rPr>
        <w:t xml:space="preserve">Книга (1 автор) </w:t>
      </w:r>
    </w:p>
    <w:p w:rsidR="00BC57B5" w:rsidRPr="002668B6" w:rsidRDefault="00BC57B5" w:rsidP="00BC57B5">
      <w:pPr>
        <w:jc w:val="both"/>
        <w:rPr>
          <w:szCs w:val="24"/>
        </w:rPr>
      </w:pPr>
      <w:proofErr w:type="spellStart"/>
      <w:r w:rsidRPr="002668B6">
        <w:rPr>
          <w:szCs w:val="24"/>
        </w:rPr>
        <w:t>Алямовский</w:t>
      </w:r>
      <w:proofErr w:type="spellEnd"/>
      <w:r w:rsidRPr="002668B6">
        <w:rPr>
          <w:szCs w:val="24"/>
        </w:rPr>
        <w:t xml:space="preserve">, В.В. Клинико-технологические условия применения </w:t>
      </w:r>
      <w:proofErr w:type="spellStart"/>
      <w:r w:rsidRPr="002668B6">
        <w:rPr>
          <w:szCs w:val="24"/>
        </w:rPr>
        <w:t>светоотверждаемых</w:t>
      </w:r>
      <w:proofErr w:type="spellEnd"/>
      <w:r w:rsidRPr="002668B6">
        <w:rPr>
          <w:szCs w:val="24"/>
        </w:rPr>
        <w:t xml:space="preserve"> композиционных пломбировочных материалов / В.В. </w:t>
      </w:r>
      <w:proofErr w:type="spellStart"/>
      <w:r w:rsidRPr="002668B6">
        <w:rPr>
          <w:szCs w:val="24"/>
        </w:rPr>
        <w:t>Алямовский</w:t>
      </w:r>
      <w:proofErr w:type="spellEnd"/>
      <w:r w:rsidRPr="002668B6">
        <w:rPr>
          <w:szCs w:val="24"/>
        </w:rPr>
        <w:t xml:space="preserve">. – Красноярск: Изд-во КГПУ, 2000. – 128 с. Книга (до 4 авторов) Логинова, Н.К. Патофизиология пародонта / </w:t>
      </w:r>
      <w:proofErr w:type="spellStart"/>
      <w:r w:rsidRPr="002668B6">
        <w:rPr>
          <w:szCs w:val="24"/>
        </w:rPr>
        <w:t>Н.К.Логинова</w:t>
      </w:r>
      <w:proofErr w:type="spellEnd"/>
      <w:r w:rsidRPr="002668B6">
        <w:rPr>
          <w:szCs w:val="24"/>
        </w:rPr>
        <w:t xml:space="preserve">, </w:t>
      </w:r>
      <w:proofErr w:type="spellStart"/>
      <w:r w:rsidRPr="002668B6">
        <w:rPr>
          <w:szCs w:val="24"/>
        </w:rPr>
        <w:t>А.И.Воложин</w:t>
      </w:r>
      <w:proofErr w:type="spellEnd"/>
      <w:r w:rsidRPr="002668B6">
        <w:rPr>
          <w:szCs w:val="24"/>
        </w:rPr>
        <w:t xml:space="preserve">. – М., 1995. – 108 с. </w:t>
      </w:r>
    </w:p>
    <w:p w:rsidR="006878F0" w:rsidRPr="002668B6" w:rsidRDefault="006878F0" w:rsidP="00BC57B5">
      <w:pPr>
        <w:jc w:val="both"/>
        <w:rPr>
          <w:szCs w:val="24"/>
        </w:rPr>
      </w:pPr>
    </w:p>
    <w:p w:rsidR="00BC57B5" w:rsidRPr="002668B6" w:rsidRDefault="00BC57B5" w:rsidP="00BC57B5">
      <w:pPr>
        <w:jc w:val="both"/>
        <w:rPr>
          <w:szCs w:val="24"/>
          <w:u w:val="single"/>
        </w:rPr>
      </w:pPr>
      <w:r w:rsidRPr="002668B6">
        <w:rPr>
          <w:szCs w:val="24"/>
          <w:u w:val="single"/>
        </w:rPr>
        <w:t xml:space="preserve">Книга (до 4 авторов) </w:t>
      </w:r>
    </w:p>
    <w:p w:rsidR="00BC57B5" w:rsidRPr="002668B6" w:rsidRDefault="00BC57B5" w:rsidP="006878F0">
      <w:pPr>
        <w:widowControl w:val="0"/>
        <w:jc w:val="both"/>
        <w:rPr>
          <w:szCs w:val="24"/>
        </w:rPr>
      </w:pPr>
      <w:r w:rsidRPr="002668B6">
        <w:rPr>
          <w:szCs w:val="24"/>
        </w:rPr>
        <w:t xml:space="preserve">Логинова, Н.К. Патофизиология пародонта / </w:t>
      </w:r>
      <w:proofErr w:type="spellStart"/>
      <w:r w:rsidRPr="002668B6">
        <w:rPr>
          <w:szCs w:val="24"/>
        </w:rPr>
        <w:t>Н.К.Логинова</w:t>
      </w:r>
      <w:proofErr w:type="spellEnd"/>
      <w:r w:rsidRPr="002668B6">
        <w:rPr>
          <w:szCs w:val="24"/>
        </w:rPr>
        <w:t xml:space="preserve">, </w:t>
      </w:r>
      <w:proofErr w:type="spellStart"/>
      <w:r w:rsidRPr="002668B6">
        <w:rPr>
          <w:szCs w:val="24"/>
        </w:rPr>
        <w:t>А.И.Воложин</w:t>
      </w:r>
      <w:proofErr w:type="spellEnd"/>
      <w:r w:rsidRPr="002668B6">
        <w:rPr>
          <w:szCs w:val="24"/>
        </w:rPr>
        <w:t xml:space="preserve">. – М., 1995. – 108 с. Книга (4 автора) Лазерная допплеровская </w:t>
      </w:r>
      <w:proofErr w:type="spellStart"/>
      <w:r w:rsidRPr="002668B6">
        <w:rPr>
          <w:szCs w:val="24"/>
        </w:rPr>
        <w:t>флоуметрия</w:t>
      </w:r>
      <w:proofErr w:type="spellEnd"/>
      <w:r w:rsidRPr="002668B6">
        <w:rPr>
          <w:szCs w:val="24"/>
        </w:rPr>
        <w:t xml:space="preserve"> в стоматологии: Метод. </w:t>
      </w:r>
      <w:r w:rsidRPr="002668B6">
        <w:rPr>
          <w:szCs w:val="24"/>
        </w:rPr>
        <w:lastRenderedPageBreak/>
        <w:t xml:space="preserve">рекомендации / </w:t>
      </w:r>
      <w:proofErr w:type="spellStart"/>
      <w:r w:rsidRPr="002668B6">
        <w:rPr>
          <w:szCs w:val="24"/>
        </w:rPr>
        <w:t>Е.К.Кречина</w:t>
      </w:r>
      <w:proofErr w:type="spellEnd"/>
      <w:r w:rsidRPr="002668B6">
        <w:rPr>
          <w:szCs w:val="24"/>
        </w:rPr>
        <w:t xml:space="preserve">, </w:t>
      </w:r>
      <w:proofErr w:type="spellStart"/>
      <w:r w:rsidRPr="002668B6">
        <w:rPr>
          <w:szCs w:val="24"/>
        </w:rPr>
        <w:t>В.И.Козлов</w:t>
      </w:r>
      <w:proofErr w:type="spellEnd"/>
      <w:r w:rsidRPr="002668B6">
        <w:rPr>
          <w:szCs w:val="24"/>
        </w:rPr>
        <w:t xml:space="preserve">, </w:t>
      </w:r>
      <w:proofErr w:type="spellStart"/>
      <w:r w:rsidRPr="002668B6">
        <w:rPr>
          <w:szCs w:val="24"/>
        </w:rPr>
        <w:t>О.А.Терман</w:t>
      </w:r>
      <w:proofErr w:type="spellEnd"/>
      <w:r w:rsidRPr="002668B6">
        <w:rPr>
          <w:szCs w:val="24"/>
        </w:rPr>
        <w:t xml:space="preserve">, </w:t>
      </w:r>
      <w:proofErr w:type="spellStart"/>
      <w:r w:rsidRPr="002668B6">
        <w:rPr>
          <w:szCs w:val="24"/>
        </w:rPr>
        <w:t>В.В.Сидоров</w:t>
      </w:r>
      <w:proofErr w:type="spellEnd"/>
      <w:r w:rsidRPr="002668B6">
        <w:rPr>
          <w:szCs w:val="24"/>
        </w:rPr>
        <w:t xml:space="preserve">. - М., 1997. – 12 с. </w:t>
      </w:r>
    </w:p>
    <w:p w:rsidR="00BC57B5" w:rsidRPr="002668B6" w:rsidRDefault="00BC57B5" w:rsidP="00BC57B5">
      <w:pPr>
        <w:jc w:val="both"/>
        <w:rPr>
          <w:szCs w:val="24"/>
        </w:rPr>
      </w:pPr>
    </w:p>
    <w:p w:rsidR="00BC57B5" w:rsidRPr="002668B6" w:rsidRDefault="00BC57B5" w:rsidP="00BC57B5">
      <w:pPr>
        <w:jc w:val="both"/>
        <w:rPr>
          <w:szCs w:val="24"/>
          <w:u w:val="single"/>
        </w:rPr>
      </w:pPr>
      <w:r w:rsidRPr="002668B6">
        <w:rPr>
          <w:szCs w:val="24"/>
          <w:u w:val="single"/>
        </w:rPr>
        <w:t xml:space="preserve">Книга (более 4 авторов) </w:t>
      </w:r>
    </w:p>
    <w:p w:rsidR="00BC57B5" w:rsidRPr="002668B6" w:rsidRDefault="00BC57B5" w:rsidP="00BC57B5">
      <w:pPr>
        <w:jc w:val="both"/>
        <w:rPr>
          <w:szCs w:val="24"/>
        </w:rPr>
      </w:pPr>
      <w:r w:rsidRPr="002668B6">
        <w:rPr>
          <w:szCs w:val="24"/>
        </w:rPr>
        <w:t xml:space="preserve">Метод лазерной допплеровской </w:t>
      </w:r>
      <w:proofErr w:type="spellStart"/>
      <w:r w:rsidRPr="002668B6">
        <w:rPr>
          <w:szCs w:val="24"/>
        </w:rPr>
        <w:t>флоуметрии</w:t>
      </w:r>
      <w:proofErr w:type="spellEnd"/>
      <w:r w:rsidRPr="002668B6">
        <w:rPr>
          <w:szCs w:val="24"/>
        </w:rPr>
        <w:t xml:space="preserve"> в кардиологии: Пособие для врачей / </w:t>
      </w:r>
      <w:proofErr w:type="spellStart"/>
      <w:r w:rsidRPr="002668B6">
        <w:rPr>
          <w:szCs w:val="24"/>
        </w:rPr>
        <w:t>В.И.Маколкин</w:t>
      </w:r>
      <w:proofErr w:type="spellEnd"/>
      <w:r w:rsidRPr="002668B6">
        <w:rPr>
          <w:szCs w:val="24"/>
        </w:rPr>
        <w:t xml:space="preserve">, </w:t>
      </w:r>
      <w:proofErr w:type="spellStart"/>
      <w:r w:rsidRPr="002668B6">
        <w:rPr>
          <w:szCs w:val="24"/>
        </w:rPr>
        <w:t>В.В.Бранько</w:t>
      </w:r>
      <w:proofErr w:type="spellEnd"/>
      <w:r w:rsidRPr="002668B6">
        <w:rPr>
          <w:szCs w:val="24"/>
        </w:rPr>
        <w:t xml:space="preserve">, </w:t>
      </w:r>
      <w:proofErr w:type="spellStart"/>
      <w:r w:rsidRPr="002668B6">
        <w:rPr>
          <w:szCs w:val="24"/>
        </w:rPr>
        <w:t>Э.А.Богданова</w:t>
      </w:r>
      <w:proofErr w:type="spellEnd"/>
      <w:r w:rsidRPr="002668B6">
        <w:rPr>
          <w:szCs w:val="24"/>
        </w:rPr>
        <w:t xml:space="preserve"> и др. – М., 1999. - 48 с. </w:t>
      </w:r>
    </w:p>
    <w:p w:rsidR="00BC57B5" w:rsidRPr="002668B6" w:rsidRDefault="00BC57B5" w:rsidP="00BC57B5">
      <w:pPr>
        <w:jc w:val="both"/>
        <w:rPr>
          <w:szCs w:val="24"/>
        </w:rPr>
      </w:pPr>
    </w:p>
    <w:p w:rsidR="00BC57B5" w:rsidRPr="002668B6" w:rsidRDefault="00BC57B5" w:rsidP="00BC57B5">
      <w:pPr>
        <w:jc w:val="both"/>
        <w:rPr>
          <w:szCs w:val="24"/>
          <w:u w:val="single"/>
        </w:rPr>
      </w:pPr>
      <w:r w:rsidRPr="002668B6">
        <w:rPr>
          <w:szCs w:val="24"/>
          <w:u w:val="single"/>
        </w:rPr>
        <w:t>Многотомные издания</w:t>
      </w:r>
    </w:p>
    <w:p w:rsidR="00BC57B5" w:rsidRPr="002668B6" w:rsidRDefault="00BC57B5" w:rsidP="00BC57B5">
      <w:pPr>
        <w:jc w:val="both"/>
        <w:rPr>
          <w:szCs w:val="24"/>
        </w:rPr>
      </w:pPr>
      <w:r w:rsidRPr="002668B6">
        <w:rPr>
          <w:szCs w:val="24"/>
        </w:rPr>
        <w:t xml:space="preserve">Двигатели внутреннего сгорания [Текст] : учебник: в 3 кн. Кн. 1 : Теория рабочих процессов / В. Н. </w:t>
      </w:r>
      <w:proofErr w:type="spellStart"/>
      <w:r w:rsidRPr="002668B6">
        <w:rPr>
          <w:szCs w:val="24"/>
        </w:rPr>
        <w:t>Луканин</w:t>
      </w:r>
      <w:proofErr w:type="spellEnd"/>
      <w:r w:rsidRPr="002668B6">
        <w:rPr>
          <w:szCs w:val="24"/>
        </w:rPr>
        <w:t xml:space="preserve">, М. Г. Шатров, Т. Ю. Кричевская и др. ; под ред. В. Н. </w:t>
      </w:r>
      <w:proofErr w:type="spellStart"/>
      <w:r w:rsidRPr="002668B6">
        <w:rPr>
          <w:szCs w:val="24"/>
        </w:rPr>
        <w:t>Луканина</w:t>
      </w:r>
      <w:proofErr w:type="spellEnd"/>
      <w:r w:rsidRPr="002668B6">
        <w:rPr>
          <w:szCs w:val="24"/>
        </w:rPr>
        <w:t xml:space="preserve">, М. Г. Шатрова. - 2-е изд., </w:t>
      </w:r>
      <w:proofErr w:type="spellStart"/>
      <w:r w:rsidRPr="002668B6">
        <w:rPr>
          <w:szCs w:val="24"/>
        </w:rPr>
        <w:t>перераб</w:t>
      </w:r>
      <w:proofErr w:type="spellEnd"/>
      <w:r w:rsidRPr="002668B6">
        <w:rPr>
          <w:szCs w:val="24"/>
        </w:rPr>
        <w:t xml:space="preserve">. и доп. - М. : </w:t>
      </w:r>
      <w:proofErr w:type="spellStart"/>
      <w:r w:rsidRPr="002668B6">
        <w:rPr>
          <w:szCs w:val="24"/>
        </w:rPr>
        <w:t>Высш.школа</w:t>
      </w:r>
      <w:proofErr w:type="spellEnd"/>
      <w:r w:rsidRPr="002668B6">
        <w:rPr>
          <w:szCs w:val="24"/>
        </w:rPr>
        <w:t xml:space="preserve">, 2005. - 479 с. - ISBN 5-06-004142-5. </w:t>
      </w:r>
      <w:r w:rsidRPr="002668B6">
        <w:rPr>
          <w:szCs w:val="24"/>
        </w:rPr>
        <w:br/>
      </w:r>
      <w:r w:rsidRPr="002668B6">
        <w:rPr>
          <w:szCs w:val="24"/>
        </w:rPr>
        <w:br/>
        <w:t xml:space="preserve">Двигатели внутреннего сгорания [Текст] : учебник : в 3 кн. Кн. 2 : Динамика и конструирование / В. Н. </w:t>
      </w:r>
      <w:proofErr w:type="spellStart"/>
      <w:r w:rsidRPr="002668B6">
        <w:rPr>
          <w:szCs w:val="24"/>
        </w:rPr>
        <w:t>Луканин</w:t>
      </w:r>
      <w:proofErr w:type="spellEnd"/>
      <w:r w:rsidRPr="002668B6">
        <w:rPr>
          <w:szCs w:val="24"/>
        </w:rPr>
        <w:t xml:space="preserve">, И. В. Алексеев, М. Г. Шатров и др.; под ред. В. Н. </w:t>
      </w:r>
      <w:proofErr w:type="spellStart"/>
      <w:r w:rsidRPr="002668B6">
        <w:rPr>
          <w:szCs w:val="24"/>
        </w:rPr>
        <w:t>Луканина</w:t>
      </w:r>
      <w:proofErr w:type="spellEnd"/>
      <w:r w:rsidRPr="002668B6">
        <w:rPr>
          <w:szCs w:val="24"/>
        </w:rPr>
        <w:t xml:space="preserve">, М. Г. Шатрова. - 2-е изд., </w:t>
      </w:r>
      <w:proofErr w:type="spellStart"/>
      <w:r w:rsidRPr="002668B6">
        <w:rPr>
          <w:szCs w:val="24"/>
        </w:rPr>
        <w:t>перераб</w:t>
      </w:r>
      <w:proofErr w:type="spellEnd"/>
      <w:r w:rsidRPr="002668B6">
        <w:rPr>
          <w:szCs w:val="24"/>
        </w:rPr>
        <w:t xml:space="preserve">. и доп. - М. : </w:t>
      </w:r>
      <w:proofErr w:type="spellStart"/>
      <w:r w:rsidRPr="002668B6">
        <w:rPr>
          <w:szCs w:val="24"/>
        </w:rPr>
        <w:t>Высш.школа</w:t>
      </w:r>
      <w:proofErr w:type="spellEnd"/>
      <w:r w:rsidRPr="002668B6">
        <w:rPr>
          <w:szCs w:val="24"/>
        </w:rPr>
        <w:t>, 2005. - 400 с. - ISBN 5-06-004143-3.</w:t>
      </w:r>
    </w:p>
    <w:p w:rsidR="00BC57B5" w:rsidRPr="002668B6" w:rsidRDefault="00BC57B5" w:rsidP="00BC57B5">
      <w:pPr>
        <w:jc w:val="both"/>
        <w:rPr>
          <w:szCs w:val="24"/>
        </w:rPr>
      </w:pPr>
    </w:p>
    <w:p w:rsidR="00BC57B5" w:rsidRPr="002668B6" w:rsidRDefault="00BC57B5" w:rsidP="00BC57B5">
      <w:pPr>
        <w:jc w:val="both"/>
        <w:rPr>
          <w:szCs w:val="24"/>
          <w:u w:val="single"/>
        </w:rPr>
      </w:pPr>
      <w:r w:rsidRPr="002668B6">
        <w:rPr>
          <w:szCs w:val="24"/>
          <w:u w:val="single"/>
        </w:rPr>
        <w:t>Методические указания</w:t>
      </w:r>
    </w:p>
    <w:p w:rsidR="00BC57B5" w:rsidRPr="002668B6" w:rsidRDefault="00BC57B5" w:rsidP="00BC57B5">
      <w:pPr>
        <w:jc w:val="both"/>
        <w:rPr>
          <w:szCs w:val="24"/>
        </w:rPr>
      </w:pPr>
      <w:r w:rsidRPr="002668B6">
        <w:rPr>
          <w:szCs w:val="24"/>
        </w:rPr>
        <w:t xml:space="preserve">Веселов, Г. В. Экономика отрасли [Текст] : метод. указания к курс. работе "Расчет расходов по содержанию судна и эффективности инвестиций в транспортный флот в зависимости от условий перевозки" / Г. В. Веселов, В. И. Минеев ; </w:t>
      </w:r>
      <w:proofErr w:type="spellStart"/>
      <w:r w:rsidRPr="002668B6">
        <w:rPr>
          <w:szCs w:val="24"/>
        </w:rPr>
        <w:t>Волж</w:t>
      </w:r>
      <w:proofErr w:type="spellEnd"/>
      <w:r w:rsidRPr="002668B6">
        <w:rPr>
          <w:szCs w:val="24"/>
        </w:rPr>
        <w:t>. гос. акад. водного транспорта. - Н. Новгород : ВГАВТ, 2006. - 36 с.</w:t>
      </w:r>
    </w:p>
    <w:p w:rsidR="00BC57B5" w:rsidRPr="002668B6" w:rsidRDefault="00BC57B5" w:rsidP="00BC57B5">
      <w:pPr>
        <w:jc w:val="both"/>
        <w:rPr>
          <w:szCs w:val="24"/>
          <w:u w:val="single"/>
        </w:rPr>
      </w:pPr>
      <w:r w:rsidRPr="002668B6">
        <w:rPr>
          <w:szCs w:val="24"/>
          <w:u w:val="single"/>
        </w:rPr>
        <w:t>Законодательные материалы</w:t>
      </w:r>
    </w:p>
    <w:p w:rsidR="00BC57B5" w:rsidRPr="002668B6" w:rsidRDefault="00BC57B5" w:rsidP="00BC57B5">
      <w:pPr>
        <w:jc w:val="both"/>
        <w:rPr>
          <w:i/>
          <w:iCs/>
          <w:szCs w:val="24"/>
        </w:rPr>
      </w:pPr>
      <w:r w:rsidRPr="002668B6">
        <w:rPr>
          <w:szCs w:val="24"/>
        </w:rPr>
        <w:t xml:space="preserve">Российская Федерация. Конституция (1993). Конституция Российской Федерации [Текст ] : офиц. текст. - М. : Маркетинг, 2001. - 39 с. </w:t>
      </w:r>
    </w:p>
    <w:p w:rsidR="00BC57B5" w:rsidRPr="002668B6" w:rsidRDefault="00BC57B5" w:rsidP="00BC57B5">
      <w:pPr>
        <w:jc w:val="both"/>
        <w:rPr>
          <w:i/>
          <w:iCs/>
          <w:szCs w:val="24"/>
        </w:rPr>
      </w:pPr>
    </w:p>
    <w:p w:rsidR="00BC57B5" w:rsidRPr="002668B6" w:rsidRDefault="00BC57B5" w:rsidP="00BC57B5">
      <w:pPr>
        <w:jc w:val="center"/>
        <w:rPr>
          <w:i/>
          <w:iCs/>
          <w:szCs w:val="24"/>
        </w:rPr>
      </w:pPr>
      <w:r w:rsidRPr="002668B6">
        <w:rPr>
          <w:i/>
          <w:iCs/>
          <w:szCs w:val="24"/>
        </w:rPr>
        <w:t>или  Запись под заглавием</w:t>
      </w:r>
    </w:p>
    <w:p w:rsidR="00BC57B5" w:rsidRPr="002668B6" w:rsidRDefault="00BC57B5" w:rsidP="00BC57B5">
      <w:pPr>
        <w:numPr>
          <w:ilvl w:val="0"/>
          <w:numId w:val="1"/>
        </w:numPr>
        <w:tabs>
          <w:tab w:val="left" w:pos="284"/>
        </w:tabs>
        <w:contextualSpacing/>
        <w:jc w:val="both"/>
        <w:rPr>
          <w:szCs w:val="24"/>
          <w:lang w:eastAsia="ar-SA"/>
        </w:rPr>
      </w:pPr>
      <w:r w:rsidRPr="002668B6">
        <w:rPr>
          <w:szCs w:val="24"/>
          <w:lang w:eastAsia="ar-SA"/>
        </w:rPr>
        <w:t xml:space="preserve">Конституция Российской Федерации [Текст]. - М. Приор, 2001. - 32 с. </w:t>
      </w:r>
      <w:r w:rsidRPr="002668B6">
        <w:rPr>
          <w:szCs w:val="24"/>
          <w:lang w:eastAsia="ar-SA"/>
        </w:rPr>
        <w:br/>
        <w:t xml:space="preserve">2. Российская Федерация. Законы. О воинской обязанности и военной службе [Текст] : </w:t>
      </w:r>
      <w:proofErr w:type="spellStart"/>
      <w:r w:rsidRPr="002668B6">
        <w:rPr>
          <w:szCs w:val="24"/>
          <w:lang w:eastAsia="ar-SA"/>
        </w:rPr>
        <w:t>федер</w:t>
      </w:r>
      <w:proofErr w:type="spellEnd"/>
      <w:r w:rsidRPr="002668B6">
        <w:rPr>
          <w:szCs w:val="24"/>
          <w:lang w:eastAsia="ar-SA"/>
        </w:rPr>
        <w:t xml:space="preserve">. закон : [принят Гос. Думой 6 марта </w:t>
      </w:r>
      <w:smartTag w:uri="urn:schemas-microsoft-com:office:smarttags" w:element="metricconverter">
        <w:smartTagPr>
          <w:attr w:name="ProductID" w:val="1998 г"/>
        </w:smartTagPr>
        <w:r w:rsidRPr="002668B6">
          <w:rPr>
            <w:szCs w:val="24"/>
            <w:lang w:eastAsia="ar-SA"/>
          </w:rPr>
          <w:t>1998 г</w:t>
        </w:r>
      </w:smartTag>
      <w:r w:rsidRPr="002668B6">
        <w:rPr>
          <w:szCs w:val="24"/>
          <w:lang w:eastAsia="ar-SA"/>
        </w:rPr>
        <w:t xml:space="preserve">. : </w:t>
      </w:r>
      <w:proofErr w:type="spellStart"/>
      <w:r w:rsidRPr="002668B6">
        <w:rPr>
          <w:szCs w:val="24"/>
          <w:lang w:eastAsia="ar-SA"/>
        </w:rPr>
        <w:t>одобр</w:t>
      </w:r>
      <w:proofErr w:type="spellEnd"/>
      <w:r w:rsidRPr="002668B6">
        <w:rPr>
          <w:szCs w:val="24"/>
          <w:lang w:eastAsia="ar-SA"/>
        </w:rPr>
        <w:t xml:space="preserve">. Советом Федерации 12 марта </w:t>
      </w:r>
      <w:smartTag w:uri="urn:schemas-microsoft-com:office:smarttags" w:element="metricconverter">
        <w:smartTagPr>
          <w:attr w:name="ProductID" w:val="1998 г"/>
        </w:smartTagPr>
        <w:r w:rsidRPr="002668B6">
          <w:rPr>
            <w:szCs w:val="24"/>
            <w:lang w:eastAsia="ar-SA"/>
          </w:rPr>
          <w:t>1998 г</w:t>
        </w:r>
      </w:smartTag>
      <w:r w:rsidRPr="002668B6">
        <w:rPr>
          <w:szCs w:val="24"/>
          <w:lang w:eastAsia="ar-SA"/>
        </w:rPr>
        <w:t>.]. - [4-е изд.]. - М. : Ось-89, [2001]. - 46, [1] с.</w:t>
      </w:r>
    </w:p>
    <w:p w:rsidR="00BC57B5" w:rsidRPr="002668B6" w:rsidRDefault="00BC57B5" w:rsidP="00BC57B5">
      <w:pPr>
        <w:jc w:val="both"/>
        <w:rPr>
          <w:szCs w:val="24"/>
        </w:rPr>
      </w:pPr>
    </w:p>
    <w:p w:rsidR="00BC57B5" w:rsidRPr="002668B6" w:rsidRDefault="00BC57B5" w:rsidP="00BC57B5">
      <w:pPr>
        <w:jc w:val="both"/>
        <w:rPr>
          <w:szCs w:val="24"/>
          <w:u w:val="single"/>
        </w:rPr>
      </w:pPr>
      <w:r w:rsidRPr="002668B6">
        <w:rPr>
          <w:szCs w:val="24"/>
          <w:u w:val="single"/>
        </w:rPr>
        <w:t>Депонированные научные работы</w:t>
      </w:r>
    </w:p>
    <w:p w:rsidR="00BC57B5" w:rsidRPr="002668B6" w:rsidRDefault="00BC57B5" w:rsidP="00BC57B5">
      <w:pPr>
        <w:jc w:val="both"/>
        <w:rPr>
          <w:szCs w:val="24"/>
        </w:rPr>
      </w:pPr>
      <w:r w:rsidRPr="002668B6">
        <w:rPr>
          <w:szCs w:val="24"/>
        </w:rPr>
        <w:t xml:space="preserve">Разумовский, В. А. Управление маркетинговыми исследованиями в регионе [Текст] / В. А. Разумовский, Д. А. Андреев ; Ин-т экономики города. - М., 2002. - 210 с. : схемы. - </w:t>
      </w:r>
      <w:proofErr w:type="spellStart"/>
      <w:r w:rsidRPr="002668B6">
        <w:rPr>
          <w:szCs w:val="24"/>
        </w:rPr>
        <w:t>Библиогр</w:t>
      </w:r>
      <w:proofErr w:type="spellEnd"/>
      <w:r w:rsidRPr="002668B6">
        <w:rPr>
          <w:szCs w:val="24"/>
        </w:rPr>
        <w:t xml:space="preserve">. : с. 208 - 209. - </w:t>
      </w:r>
      <w:proofErr w:type="spellStart"/>
      <w:r w:rsidRPr="002668B6">
        <w:rPr>
          <w:szCs w:val="24"/>
        </w:rPr>
        <w:t>Деп</w:t>
      </w:r>
      <w:proofErr w:type="spellEnd"/>
      <w:r w:rsidRPr="002668B6">
        <w:rPr>
          <w:szCs w:val="24"/>
        </w:rPr>
        <w:t>. в ИНИОН Рос. акад. наук 15. 02. 02, № 139876.</w:t>
      </w:r>
    </w:p>
    <w:p w:rsidR="00BC57B5" w:rsidRPr="002668B6" w:rsidRDefault="00BC57B5" w:rsidP="00BC57B5">
      <w:pPr>
        <w:jc w:val="both"/>
        <w:rPr>
          <w:szCs w:val="24"/>
        </w:rPr>
      </w:pPr>
      <w:r w:rsidRPr="002668B6">
        <w:rPr>
          <w:szCs w:val="24"/>
        </w:rPr>
        <w:t xml:space="preserve">Социологическое исследование малых групп населения [Текст] / В. И. Иванов [и др.] ; М-во образования Рос. Федерации, Финансовая академия. - М., 2002. - 110 с. - </w:t>
      </w:r>
      <w:proofErr w:type="spellStart"/>
      <w:r w:rsidRPr="002668B6">
        <w:rPr>
          <w:szCs w:val="24"/>
        </w:rPr>
        <w:t>Библиогр</w:t>
      </w:r>
      <w:proofErr w:type="spellEnd"/>
      <w:r w:rsidRPr="002668B6">
        <w:rPr>
          <w:szCs w:val="24"/>
        </w:rPr>
        <w:t xml:space="preserve">. : с. 108 - 109. - </w:t>
      </w:r>
      <w:proofErr w:type="spellStart"/>
      <w:r w:rsidRPr="002668B6">
        <w:rPr>
          <w:szCs w:val="24"/>
        </w:rPr>
        <w:t>Деп</w:t>
      </w:r>
      <w:proofErr w:type="spellEnd"/>
      <w:r w:rsidRPr="002668B6">
        <w:rPr>
          <w:szCs w:val="24"/>
        </w:rPr>
        <w:t>. в ВИНИТИ 13. 06. 02, № 145432.</w:t>
      </w:r>
    </w:p>
    <w:p w:rsidR="00BC57B5" w:rsidRPr="002668B6" w:rsidRDefault="00BC57B5" w:rsidP="00BC57B5">
      <w:pPr>
        <w:jc w:val="both"/>
        <w:rPr>
          <w:szCs w:val="24"/>
          <w:u w:val="single"/>
        </w:rPr>
      </w:pPr>
    </w:p>
    <w:p w:rsidR="00BC57B5" w:rsidRPr="002668B6" w:rsidRDefault="00BC57B5" w:rsidP="00BC57B5">
      <w:pPr>
        <w:jc w:val="both"/>
        <w:rPr>
          <w:szCs w:val="24"/>
          <w:u w:val="single"/>
        </w:rPr>
      </w:pPr>
      <w:r w:rsidRPr="002668B6">
        <w:rPr>
          <w:szCs w:val="24"/>
          <w:u w:val="single"/>
        </w:rPr>
        <w:t>Отчет о НИР</w:t>
      </w:r>
    </w:p>
    <w:p w:rsidR="00BC57B5" w:rsidRPr="002668B6" w:rsidRDefault="00BC57B5" w:rsidP="00BC57B5">
      <w:pPr>
        <w:jc w:val="both"/>
        <w:rPr>
          <w:szCs w:val="24"/>
        </w:rPr>
      </w:pPr>
      <w:r w:rsidRPr="002668B6">
        <w:rPr>
          <w:szCs w:val="24"/>
        </w:rPr>
        <w:t>Проведение испытания теплотехнических свойств камеры КХС - 2 - 12-ВЗ : отчет о НИР (</w:t>
      </w:r>
      <w:proofErr w:type="spellStart"/>
      <w:r w:rsidRPr="002668B6">
        <w:rPr>
          <w:szCs w:val="24"/>
        </w:rPr>
        <w:t>промежуточ</w:t>
      </w:r>
      <w:proofErr w:type="spellEnd"/>
      <w:r w:rsidRPr="002668B6">
        <w:rPr>
          <w:szCs w:val="24"/>
        </w:rPr>
        <w:t xml:space="preserve">.) / </w:t>
      </w:r>
      <w:proofErr w:type="spellStart"/>
      <w:r w:rsidRPr="002668B6">
        <w:rPr>
          <w:szCs w:val="24"/>
        </w:rPr>
        <w:t>Всесоюзн</w:t>
      </w:r>
      <w:proofErr w:type="spellEnd"/>
      <w:r w:rsidRPr="002668B6">
        <w:rPr>
          <w:szCs w:val="24"/>
        </w:rPr>
        <w:t xml:space="preserve">. </w:t>
      </w:r>
      <w:proofErr w:type="spellStart"/>
      <w:r w:rsidRPr="002668B6">
        <w:rPr>
          <w:szCs w:val="24"/>
        </w:rPr>
        <w:t>заочн</w:t>
      </w:r>
      <w:proofErr w:type="spellEnd"/>
      <w:r w:rsidRPr="002668B6">
        <w:rPr>
          <w:szCs w:val="24"/>
        </w:rPr>
        <w:t xml:space="preserve">. ин-т </w:t>
      </w:r>
      <w:proofErr w:type="spellStart"/>
      <w:r w:rsidRPr="002668B6">
        <w:rPr>
          <w:szCs w:val="24"/>
        </w:rPr>
        <w:t>пищ</w:t>
      </w:r>
      <w:proofErr w:type="spellEnd"/>
      <w:r w:rsidRPr="002668B6">
        <w:rPr>
          <w:szCs w:val="24"/>
        </w:rPr>
        <w:t xml:space="preserve">. </w:t>
      </w:r>
      <w:proofErr w:type="spellStart"/>
      <w:r w:rsidRPr="002668B6">
        <w:rPr>
          <w:szCs w:val="24"/>
        </w:rPr>
        <w:t>пром-ти</w:t>
      </w:r>
      <w:proofErr w:type="spellEnd"/>
      <w:r w:rsidRPr="002668B6">
        <w:rPr>
          <w:szCs w:val="24"/>
        </w:rPr>
        <w:t xml:space="preserve"> (ВЗИПП) ; рук. В. М. </w:t>
      </w:r>
      <w:proofErr w:type="spellStart"/>
      <w:r w:rsidRPr="002668B6">
        <w:rPr>
          <w:szCs w:val="24"/>
        </w:rPr>
        <w:t>Шавра</w:t>
      </w:r>
      <w:proofErr w:type="spellEnd"/>
      <w:r w:rsidRPr="002668B6">
        <w:rPr>
          <w:szCs w:val="24"/>
        </w:rPr>
        <w:t>. - М. , 1981. - 90 с. - ОЦО 1012ТЗ ; № ГР 80057138. - Инв. № Б119699.</w:t>
      </w:r>
    </w:p>
    <w:p w:rsidR="00BC57B5" w:rsidRPr="002668B6" w:rsidRDefault="00BC57B5" w:rsidP="00BC57B5">
      <w:pPr>
        <w:jc w:val="both"/>
        <w:rPr>
          <w:szCs w:val="24"/>
        </w:rPr>
      </w:pPr>
    </w:p>
    <w:p w:rsidR="00BC57B5" w:rsidRPr="002668B6" w:rsidRDefault="00BC57B5" w:rsidP="00BC57B5">
      <w:pPr>
        <w:jc w:val="both"/>
        <w:rPr>
          <w:szCs w:val="24"/>
          <w:u w:val="single"/>
          <w:lang w:val="en-US"/>
        </w:rPr>
      </w:pPr>
      <w:proofErr w:type="spellStart"/>
      <w:r w:rsidRPr="002668B6">
        <w:rPr>
          <w:szCs w:val="24"/>
          <w:u w:val="single"/>
        </w:rPr>
        <w:t>Иностранныеисточники</w:t>
      </w:r>
      <w:proofErr w:type="spellEnd"/>
      <w:r w:rsidRPr="002668B6">
        <w:rPr>
          <w:szCs w:val="24"/>
          <w:u w:val="single"/>
          <w:lang w:val="en-US"/>
        </w:rPr>
        <w:t xml:space="preserve">: 1 </w:t>
      </w:r>
      <w:r w:rsidRPr="002668B6">
        <w:rPr>
          <w:szCs w:val="24"/>
          <w:u w:val="single"/>
        </w:rPr>
        <w:t>автор</w:t>
      </w:r>
    </w:p>
    <w:p w:rsidR="00BC57B5" w:rsidRPr="002668B6" w:rsidRDefault="00BC57B5" w:rsidP="00BC57B5">
      <w:pPr>
        <w:jc w:val="both"/>
        <w:rPr>
          <w:szCs w:val="24"/>
          <w:lang w:val="en-US"/>
        </w:rPr>
      </w:pPr>
      <w:r w:rsidRPr="002668B6">
        <w:rPr>
          <w:szCs w:val="24"/>
          <w:lang w:val="en-US"/>
        </w:rPr>
        <w:t xml:space="preserve">Armitage, G.C. Development of classification system for periodontal diseases and conditions / G.C. Armitage // Ann. Periodontal. – 1999. - №1. – P. 1-6. </w:t>
      </w:r>
    </w:p>
    <w:p w:rsidR="006878F0" w:rsidRPr="00271BBB" w:rsidRDefault="006878F0" w:rsidP="00BC57B5">
      <w:pPr>
        <w:jc w:val="both"/>
        <w:rPr>
          <w:szCs w:val="24"/>
          <w:u w:val="single"/>
          <w:lang w:val="en-US"/>
        </w:rPr>
      </w:pPr>
    </w:p>
    <w:p w:rsidR="00BC57B5" w:rsidRPr="002668B6" w:rsidRDefault="00BC57B5" w:rsidP="00BC57B5">
      <w:pPr>
        <w:jc w:val="both"/>
        <w:rPr>
          <w:szCs w:val="24"/>
          <w:u w:val="single"/>
          <w:lang w:val="en-US"/>
        </w:rPr>
      </w:pPr>
      <w:r w:rsidRPr="002668B6">
        <w:rPr>
          <w:szCs w:val="24"/>
          <w:u w:val="single"/>
        </w:rPr>
        <w:t>До</w:t>
      </w:r>
      <w:r w:rsidRPr="002668B6">
        <w:rPr>
          <w:szCs w:val="24"/>
          <w:u w:val="single"/>
          <w:lang w:val="en-US"/>
        </w:rPr>
        <w:t xml:space="preserve"> 4 </w:t>
      </w:r>
      <w:r w:rsidRPr="002668B6">
        <w:rPr>
          <w:szCs w:val="24"/>
          <w:u w:val="single"/>
        </w:rPr>
        <w:t>авторов</w:t>
      </w:r>
    </w:p>
    <w:p w:rsidR="00BC57B5" w:rsidRPr="006878F0" w:rsidRDefault="00BC57B5" w:rsidP="00BC57B5">
      <w:pPr>
        <w:jc w:val="both"/>
        <w:rPr>
          <w:szCs w:val="24"/>
          <w:lang w:val="en-US"/>
        </w:rPr>
      </w:pPr>
      <w:r w:rsidRPr="002668B6">
        <w:rPr>
          <w:szCs w:val="24"/>
          <w:lang w:val="en-US"/>
        </w:rPr>
        <w:t xml:space="preserve">Eggert, F.M. Performance of a commercial immunoassay for detection and differentiation of periodontal marker bacteria: analysis of immunochemical performance with clinical samples / </w:t>
      </w:r>
      <w:r w:rsidRPr="002668B6">
        <w:rPr>
          <w:szCs w:val="24"/>
          <w:lang w:val="en-US"/>
        </w:rPr>
        <w:lastRenderedPageBreak/>
        <w:t xml:space="preserve">F.M. Eggert, M.H. McLeod, G. Flowerdew // J. </w:t>
      </w:r>
      <w:proofErr w:type="spellStart"/>
      <w:r w:rsidRPr="002668B6">
        <w:rPr>
          <w:szCs w:val="24"/>
          <w:lang w:val="en-US"/>
        </w:rPr>
        <w:t>Periodontol</w:t>
      </w:r>
      <w:proofErr w:type="spellEnd"/>
      <w:r w:rsidRPr="002668B6">
        <w:rPr>
          <w:szCs w:val="24"/>
          <w:lang w:val="en-US"/>
        </w:rPr>
        <w:t>. – 2001. –</w:t>
      </w:r>
      <w:r w:rsidR="006878F0">
        <w:rPr>
          <w:szCs w:val="24"/>
          <w:lang w:val="en-US"/>
        </w:rPr>
        <w:t xml:space="preserve"> Vol. 72, №9. – P. 1201 – 1209.</w:t>
      </w:r>
    </w:p>
    <w:p w:rsidR="006878F0" w:rsidRPr="006878F0" w:rsidRDefault="006878F0" w:rsidP="00BC57B5">
      <w:pPr>
        <w:jc w:val="both"/>
        <w:rPr>
          <w:szCs w:val="24"/>
          <w:lang w:val="en-US"/>
        </w:rPr>
      </w:pPr>
    </w:p>
    <w:p w:rsidR="00BC57B5" w:rsidRPr="002668B6" w:rsidRDefault="00BC57B5" w:rsidP="00BC57B5">
      <w:pPr>
        <w:jc w:val="both"/>
        <w:rPr>
          <w:szCs w:val="24"/>
          <w:u w:val="single"/>
          <w:lang w:val="en-US"/>
        </w:rPr>
      </w:pPr>
      <w:r w:rsidRPr="002668B6">
        <w:rPr>
          <w:szCs w:val="24"/>
          <w:u w:val="single"/>
        </w:rPr>
        <w:t>Более</w:t>
      </w:r>
      <w:r w:rsidRPr="002668B6">
        <w:rPr>
          <w:szCs w:val="24"/>
          <w:u w:val="single"/>
          <w:lang w:val="en-US"/>
        </w:rPr>
        <w:t xml:space="preserve"> 4 </w:t>
      </w:r>
      <w:r w:rsidRPr="002668B6">
        <w:rPr>
          <w:szCs w:val="24"/>
          <w:u w:val="single"/>
        </w:rPr>
        <w:t>авторов</w:t>
      </w:r>
    </w:p>
    <w:p w:rsidR="00BC57B5" w:rsidRPr="002668B6" w:rsidRDefault="00BC57B5" w:rsidP="00BC57B5">
      <w:pPr>
        <w:jc w:val="both"/>
        <w:rPr>
          <w:szCs w:val="24"/>
        </w:rPr>
      </w:pPr>
      <w:r w:rsidRPr="002668B6">
        <w:rPr>
          <w:szCs w:val="24"/>
          <w:lang w:val="en-US"/>
        </w:rPr>
        <w:t xml:space="preserve">The effect of short-term tooth intrusion on human pulpal blood flow measured by laser Doppler </w:t>
      </w:r>
      <w:proofErr w:type="spellStart"/>
      <w:r w:rsidRPr="002668B6">
        <w:rPr>
          <w:szCs w:val="24"/>
          <w:lang w:val="en-US"/>
        </w:rPr>
        <w:t>flowmetry</w:t>
      </w:r>
      <w:proofErr w:type="spellEnd"/>
      <w:r w:rsidRPr="002668B6">
        <w:rPr>
          <w:szCs w:val="24"/>
          <w:lang w:val="en-US"/>
        </w:rPr>
        <w:t xml:space="preserve"> / </w:t>
      </w:r>
      <w:proofErr w:type="spellStart"/>
      <w:r w:rsidRPr="002668B6">
        <w:rPr>
          <w:szCs w:val="24"/>
          <w:lang w:val="en-US"/>
        </w:rPr>
        <w:t>M.Ikawa</w:t>
      </w:r>
      <w:proofErr w:type="spellEnd"/>
      <w:r w:rsidRPr="002668B6">
        <w:rPr>
          <w:szCs w:val="24"/>
          <w:lang w:val="en-US"/>
        </w:rPr>
        <w:t xml:space="preserve">, </w:t>
      </w:r>
      <w:proofErr w:type="spellStart"/>
      <w:r w:rsidRPr="002668B6">
        <w:rPr>
          <w:szCs w:val="24"/>
          <w:lang w:val="en-US"/>
        </w:rPr>
        <w:t>M.Fujiwara</w:t>
      </w:r>
      <w:proofErr w:type="spellEnd"/>
      <w:r w:rsidRPr="002668B6">
        <w:rPr>
          <w:szCs w:val="24"/>
          <w:lang w:val="en-US"/>
        </w:rPr>
        <w:t xml:space="preserve">, H. </w:t>
      </w:r>
      <w:proofErr w:type="spellStart"/>
      <w:r w:rsidRPr="002668B6">
        <w:rPr>
          <w:szCs w:val="24"/>
          <w:lang w:val="en-US"/>
        </w:rPr>
        <w:t>Horiuchi</w:t>
      </w:r>
      <w:proofErr w:type="spellEnd"/>
      <w:r w:rsidRPr="002668B6">
        <w:rPr>
          <w:szCs w:val="24"/>
          <w:lang w:val="en-US"/>
        </w:rPr>
        <w:t xml:space="preserve"> et al. // Arch. </w:t>
      </w:r>
      <w:proofErr w:type="spellStart"/>
      <w:r w:rsidRPr="002668B6">
        <w:rPr>
          <w:szCs w:val="24"/>
        </w:rPr>
        <w:t>Oral</w:t>
      </w:r>
      <w:proofErr w:type="spellEnd"/>
      <w:r w:rsidRPr="002668B6">
        <w:rPr>
          <w:szCs w:val="24"/>
        </w:rPr>
        <w:t xml:space="preserve"> </w:t>
      </w:r>
      <w:proofErr w:type="spellStart"/>
      <w:r w:rsidRPr="002668B6">
        <w:rPr>
          <w:szCs w:val="24"/>
        </w:rPr>
        <w:t>Biol</w:t>
      </w:r>
      <w:proofErr w:type="spellEnd"/>
      <w:r w:rsidRPr="002668B6">
        <w:rPr>
          <w:szCs w:val="24"/>
        </w:rPr>
        <w:t xml:space="preserve">. – 2001. – Vol.46, №9. – P.781-788 </w:t>
      </w:r>
    </w:p>
    <w:p w:rsidR="006878F0" w:rsidRDefault="006878F0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:rsidR="00BC57B5" w:rsidRPr="002668B6" w:rsidRDefault="00BC57B5" w:rsidP="00BC57B5">
      <w:pPr>
        <w:pStyle w:val="1"/>
        <w:jc w:val="right"/>
        <w:rPr>
          <w:b/>
        </w:rPr>
      </w:pPr>
      <w:r w:rsidRPr="002668B6">
        <w:rPr>
          <w:b/>
        </w:rPr>
        <w:lastRenderedPageBreak/>
        <w:t xml:space="preserve">ПРИЛОЖЕНИЕ </w:t>
      </w:r>
      <w:r>
        <w:rPr>
          <w:b/>
        </w:rPr>
        <w:t>3</w:t>
      </w:r>
    </w:p>
    <w:p w:rsidR="00BC57B5" w:rsidRPr="002668B6" w:rsidRDefault="00BC57B5" w:rsidP="00BC57B5">
      <w:pPr>
        <w:jc w:val="center"/>
        <w:rPr>
          <w:szCs w:val="24"/>
        </w:rPr>
      </w:pPr>
    </w:p>
    <w:p w:rsidR="00BC57B5" w:rsidRPr="002668B6" w:rsidRDefault="00BC57B5" w:rsidP="00BC57B5">
      <w:pPr>
        <w:pStyle w:val="1"/>
        <w:jc w:val="center"/>
        <w:rPr>
          <w:b/>
        </w:rPr>
      </w:pPr>
      <w:r w:rsidRPr="002668B6">
        <w:rPr>
          <w:b/>
        </w:rPr>
        <w:t>Правила оформления ссылок на литературный источник</w:t>
      </w:r>
    </w:p>
    <w:p w:rsidR="00BC57B5" w:rsidRPr="002668B6" w:rsidRDefault="00BC57B5" w:rsidP="00BC57B5">
      <w:pPr>
        <w:ind w:firstLine="709"/>
        <w:rPr>
          <w:szCs w:val="24"/>
        </w:rPr>
      </w:pPr>
    </w:p>
    <w:p w:rsidR="00BC57B5" w:rsidRPr="002668B6" w:rsidRDefault="00BC57B5" w:rsidP="00BC57B5">
      <w:pPr>
        <w:ind w:firstLine="709"/>
        <w:jc w:val="both"/>
        <w:rPr>
          <w:szCs w:val="24"/>
        </w:rPr>
      </w:pPr>
      <w:r w:rsidRPr="002668B6">
        <w:rPr>
          <w:szCs w:val="24"/>
        </w:rPr>
        <w:t>1. В тексте работы при упоминании какого-либо автора надо указать сначала его инициалы, затем фамилию.</w:t>
      </w:r>
    </w:p>
    <w:p w:rsidR="00BC57B5" w:rsidRPr="002668B6" w:rsidRDefault="00BC57B5" w:rsidP="00BC57B5">
      <w:pPr>
        <w:ind w:firstLine="709"/>
        <w:jc w:val="both"/>
        <w:rPr>
          <w:szCs w:val="24"/>
        </w:rPr>
      </w:pPr>
      <w:r w:rsidRPr="002668B6">
        <w:rPr>
          <w:szCs w:val="24"/>
        </w:rPr>
        <w:t>Пример:</w:t>
      </w:r>
    </w:p>
    <w:p w:rsidR="00BC57B5" w:rsidRPr="002668B6" w:rsidRDefault="00BC57B5" w:rsidP="00BC57B5">
      <w:pPr>
        <w:ind w:firstLine="709"/>
        <w:jc w:val="both"/>
        <w:rPr>
          <w:szCs w:val="24"/>
        </w:rPr>
      </w:pPr>
      <w:r w:rsidRPr="002668B6">
        <w:rPr>
          <w:szCs w:val="24"/>
        </w:rPr>
        <w:t>"как подчеркивает В.И. Петров", "по мнению В.Н. Иванова", "следует согласиться с Т.П. Сергеевым" и т.д.</w:t>
      </w:r>
    </w:p>
    <w:p w:rsidR="00BC57B5" w:rsidRPr="002668B6" w:rsidRDefault="00BC57B5" w:rsidP="00BC57B5">
      <w:pPr>
        <w:ind w:firstLine="709"/>
        <w:jc w:val="both"/>
        <w:rPr>
          <w:szCs w:val="24"/>
        </w:rPr>
      </w:pPr>
    </w:p>
    <w:p w:rsidR="00BC57B5" w:rsidRPr="002668B6" w:rsidRDefault="00BC57B5" w:rsidP="00BC57B5">
      <w:pPr>
        <w:ind w:firstLine="709"/>
        <w:jc w:val="both"/>
        <w:rPr>
          <w:szCs w:val="24"/>
        </w:rPr>
      </w:pPr>
      <w:r w:rsidRPr="002668B6">
        <w:rPr>
          <w:szCs w:val="24"/>
        </w:rPr>
        <w:t>2. При использовании литературы в ссылке даются все выходные данные о ней (в соответствии с правилами оформления библиографии).</w:t>
      </w:r>
    </w:p>
    <w:p w:rsidR="00BC57B5" w:rsidRPr="002668B6" w:rsidRDefault="00BC57B5" w:rsidP="00BC57B5">
      <w:pPr>
        <w:ind w:firstLine="709"/>
        <w:jc w:val="both"/>
        <w:rPr>
          <w:szCs w:val="24"/>
        </w:rPr>
      </w:pPr>
      <w:r w:rsidRPr="002668B6">
        <w:rPr>
          <w:szCs w:val="24"/>
        </w:rPr>
        <w:t>Пример:</w:t>
      </w:r>
    </w:p>
    <w:p w:rsidR="00BC57B5" w:rsidRPr="002668B6" w:rsidRDefault="00BC57B5" w:rsidP="00BC57B5">
      <w:pPr>
        <w:ind w:firstLine="709"/>
        <w:jc w:val="both"/>
        <w:rPr>
          <w:szCs w:val="24"/>
        </w:rPr>
      </w:pPr>
      <w:r w:rsidRPr="002668B6">
        <w:rPr>
          <w:szCs w:val="24"/>
        </w:rPr>
        <w:t>Иванов, С.С. и др. Охрана прав личности по уголовному законодательству. - М.: Московский университет. - 1989. - С. 4.</w:t>
      </w:r>
    </w:p>
    <w:p w:rsidR="00BC57B5" w:rsidRPr="002668B6" w:rsidRDefault="00BC57B5" w:rsidP="00BC57B5">
      <w:pPr>
        <w:ind w:firstLine="709"/>
        <w:jc w:val="both"/>
        <w:rPr>
          <w:szCs w:val="24"/>
        </w:rPr>
      </w:pPr>
    </w:p>
    <w:p w:rsidR="00BC57B5" w:rsidRPr="002668B6" w:rsidRDefault="00BC57B5" w:rsidP="00BC57B5">
      <w:pPr>
        <w:ind w:firstLine="709"/>
        <w:jc w:val="both"/>
        <w:rPr>
          <w:szCs w:val="24"/>
        </w:rPr>
      </w:pPr>
      <w:r w:rsidRPr="002668B6">
        <w:rPr>
          <w:szCs w:val="24"/>
        </w:rPr>
        <w:t>3. Ссылку на литературный источник в главе текста можно оформлять в квадратных скобках (пример: [5]). В этом случае в конце каждой главы необходимо разместить примечание, в котором в соответствии с порядком и нумерацией ссылок в тексте главы перечислить использованные источники с указанием номера страницы.</w:t>
      </w:r>
    </w:p>
    <w:p w:rsidR="00BC57B5" w:rsidRPr="002668B6" w:rsidRDefault="00BC57B5" w:rsidP="00BC57B5">
      <w:pPr>
        <w:ind w:firstLine="709"/>
        <w:jc w:val="both"/>
        <w:rPr>
          <w:szCs w:val="24"/>
        </w:rPr>
      </w:pPr>
      <w:r w:rsidRPr="002668B6">
        <w:rPr>
          <w:szCs w:val="24"/>
        </w:rPr>
        <w:t>Пример:</w:t>
      </w:r>
    </w:p>
    <w:p w:rsidR="00BC57B5" w:rsidRPr="002668B6" w:rsidRDefault="00BC57B5" w:rsidP="00BC57B5">
      <w:pPr>
        <w:ind w:firstLine="709"/>
        <w:jc w:val="both"/>
        <w:rPr>
          <w:szCs w:val="24"/>
        </w:rPr>
      </w:pPr>
      <w:r w:rsidRPr="002668B6">
        <w:rPr>
          <w:szCs w:val="24"/>
        </w:rPr>
        <w:t>Примечание:</w:t>
      </w:r>
    </w:p>
    <w:p w:rsidR="00BC57B5" w:rsidRPr="002668B6" w:rsidRDefault="00BC57B5" w:rsidP="00BC57B5">
      <w:pPr>
        <w:ind w:firstLine="709"/>
        <w:jc w:val="both"/>
        <w:rPr>
          <w:szCs w:val="24"/>
        </w:rPr>
      </w:pPr>
      <w:r w:rsidRPr="002668B6">
        <w:rPr>
          <w:szCs w:val="24"/>
        </w:rPr>
        <w:t xml:space="preserve">[5] </w:t>
      </w:r>
      <w:proofErr w:type="spellStart"/>
      <w:r w:rsidRPr="002668B6">
        <w:rPr>
          <w:color w:val="212121"/>
          <w:szCs w:val="24"/>
        </w:rPr>
        <w:t>А.Ф.Бородин</w:t>
      </w:r>
      <w:proofErr w:type="spellEnd"/>
      <w:r w:rsidRPr="002668B6">
        <w:rPr>
          <w:color w:val="212121"/>
          <w:szCs w:val="24"/>
        </w:rPr>
        <w:t xml:space="preserve">, </w:t>
      </w:r>
      <w:proofErr w:type="spellStart"/>
      <w:r w:rsidRPr="002668B6">
        <w:rPr>
          <w:color w:val="212121"/>
          <w:szCs w:val="24"/>
        </w:rPr>
        <w:t>Г.М.Биленко</w:t>
      </w:r>
      <w:proofErr w:type="spellEnd"/>
      <w:r w:rsidRPr="002668B6">
        <w:rPr>
          <w:color w:val="212121"/>
          <w:szCs w:val="24"/>
        </w:rPr>
        <w:t xml:space="preserve">, </w:t>
      </w:r>
      <w:proofErr w:type="spellStart"/>
      <w:r w:rsidRPr="002668B6">
        <w:rPr>
          <w:color w:val="000000"/>
          <w:szCs w:val="24"/>
        </w:rPr>
        <w:t>О.А.Олейник</w:t>
      </w:r>
      <w:proofErr w:type="spellEnd"/>
      <w:r w:rsidRPr="002668B6">
        <w:rPr>
          <w:color w:val="000000"/>
          <w:szCs w:val="24"/>
        </w:rPr>
        <w:t xml:space="preserve">, </w:t>
      </w:r>
      <w:proofErr w:type="spellStart"/>
      <w:r w:rsidRPr="002668B6">
        <w:rPr>
          <w:color w:val="000000"/>
          <w:szCs w:val="24"/>
        </w:rPr>
        <w:t>Е.В.Бородина</w:t>
      </w:r>
      <w:proofErr w:type="spellEnd"/>
      <w:r w:rsidRPr="002668B6">
        <w:rPr>
          <w:color w:val="000000"/>
          <w:szCs w:val="24"/>
        </w:rPr>
        <w:t xml:space="preserve">. Технология </w:t>
      </w:r>
      <w:r w:rsidRPr="002668B6">
        <w:rPr>
          <w:color w:val="212121"/>
          <w:szCs w:val="24"/>
        </w:rPr>
        <w:t xml:space="preserve">работы сортировочных станций/ </w:t>
      </w:r>
      <w:r w:rsidRPr="002668B6">
        <w:rPr>
          <w:color w:val="000000"/>
          <w:szCs w:val="24"/>
        </w:rPr>
        <w:t>Учебное пособие .М., РГОТУПС, 2002. -192с.</w:t>
      </w:r>
    </w:p>
    <w:p w:rsidR="00BC57B5" w:rsidRPr="002668B6" w:rsidRDefault="00BC57B5" w:rsidP="00BC57B5">
      <w:pPr>
        <w:ind w:firstLine="709"/>
        <w:jc w:val="both"/>
        <w:rPr>
          <w:szCs w:val="24"/>
        </w:rPr>
      </w:pPr>
    </w:p>
    <w:p w:rsidR="00BC57B5" w:rsidRPr="002668B6" w:rsidRDefault="006878F0" w:rsidP="00BC57B5">
      <w:pPr>
        <w:ind w:firstLine="709"/>
        <w:jc w:val="both"/>
        <w:rPr>
          <w:szCs w:val="24"/>
        </w:rPr>
      </w:pPr>
      <w:r>
        <w:rPr>
          <w:szCs w:val="24"/>
        </w:rPr>
        <w:t>П</w:t>
      </w:r>
      <w:r w:rsidR="00BC57B5" w:rsidRPr="002668B6">
        <w:rPr>
          <w:szCs w:val="24"/>
        </w:rPr>
        <w:t>редпочтительн</w:t>
      </w:r>
      <w:r>
        <w:rPr>
          <w:szCs w:val="24"/>
        </w:rPr>
        <w:t>ее</w:t>
      </w:r>
      <w:r w:rsidR="00BC57B5" w:rsidRPr="002668B6">
        <w:rPr>
          <w:szCs w:val="24"/>
        </w:rPr>
        <w:t xml:space="preserve"> оформлять сноски внизу каждой страницы (построчные сноски).</w:t>
      </w:r>
    </w:p>
    <w:p w:rsidR="00BC57B5" w:rsidRPr="002668B6" w:rsidRDefault="00BC57B5" w:rsidP="00BC57B5">
      <w:pPr>
        <w:ind w:firstLine="709"/>
        <w:jc w:val="both"/>
        <w:rPr>
          <w:szCs w:val="24"/>
        </w:rPr>
      </w:pPr>
      <w:r w:rsidRPr="002668B6">
        <w:rPr>
          <w:szCs w:val="24"/>
        </w:rPr>
        <w:t>Пример</w:t>
      </w:r>
      <w:r w:rsidRPr="002668B6">
        <w:rPr>
          <w:szCs w:val="24"/>
          <w:vertAlign w:val="superscript"/>
        </w:rPr>
        <w:footnoteReference w:id="1"/>
      </w:r>
      <w:r w:rsidRPr="002668B6">
        <w:rPr>
          <w:szCs w:val="24"/>
        </w:rPr>
        <w:t>:</w:t>
      </w:r>
    </w:p>
    <w:p w:rsidR="00BC57B5" w:rsidRPr="002668B6" w:rsidRDefault="00BC57B5" w:rsidP="00BC57B5">
      <w:pPr>
        <w:ind w:firstLine="709"/>
        <w:jc w:val="both"/>
        <w:rPr>
          <w:szCs w:val="24"/>
        </w:rPr>
      </w:pPr>
    </w:p>
    <w:p w:rsidR="00BC57B5" w:rsidRPr="002668B6" w:rsidRDefault="00BC57B5" w:rsidP="00BC57B5">
      <w:pPr>
        <w:ind w:firstLine="709"/>
        <w:jc w:val="both"/>
        <w:rPr>
          <w:szCs w:val="24"/>
        </w:rPr>
      </w:pPr>
      <w:r w:rsidRPr="002668B6">
        <w:rPr>
          <w:szCs w:val="24"/>
        </w:rPr>
        <w:t>Если в тексте указаны автор и название книги (только автор или только название), то в сноске указываются и автор и название; если в тексте указаны автор и название статьи, то в сноске указываются только данные журнала или газеты; если на одной странице подряд несколько сносок на одно произведение, то в сноске пишут «Там же»</w:t>
      </w:r>
      <w:r w:rsidRPr="002668B6">
        <w:rPr>
          <w:szCs w:val="24"/>
          <w:vertAlign w:val="superscript"/>
        </w:rPr>
        <w:footnoteReference w:id="2"/>
      </w:r>
      <w:r w:rsidRPr="002668B6">
        <w:rPr>
          <w:szCs w:val="24"/>
        </w:rPr>
        <w:t xml:space="preserve"> до появления нового источника.</w:t>
      </w:r>
    </w:p>
    <w:sectPr w:rsidR="00BC57B5" w:rsidRPr="00266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75B" w:rsidRDefault="0072175B" w:rsidP="00BC57B5">
      <w:r>
        <w:separator/>
      </w:r>
    </w:p>
  </w:endnote>
  <w:endnote w:type="continuationSeparator" w:id="0">
    <w:p w:rsidR="0072175B" w:rsidRDefault="0072175B" w:rsidP="00BC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75B" w:rsidRDefault="0072175B" w:rsidP="00BC57B5">
      <w:r>
        <w:separator/>
      </w:r>
    </w:p>
  </w:footnote>
  <w:footnote w:type="continuationSeparator" w:id="0">
    <w:p w:rsidR="0072175B" w:rsidRDefault="0072175B" w:rsidP="00BC57B5">
      <w:r>
        <w:continuationSeparator/>
      </w:r>
    </w:p>
  </w:footnote>
  <w:footnote w:id="1">
    <w:p w:rsidR="00BC57B5" w:rsidRPr="00271BBB" w:rsidRDefault="00271BBB" w:rsidP="00BC57B5">
      <w:pPr>
        <w:pStyle w:val="a3"/>
      </w:pPr>
      <w:r>
        <w:rPr>
          <w:rStyle w:val="a5"/>
        </w:rPr>
        <w:footnoteRef/>
      </w:r>
      <w:r w:rsidRPr="00271BBB">
        <w:rPr>
          <w:spacing w:val="-4"/>
          <w:vertAlign w:val="superscript"/>
        </w:rPr>
        <w:t xml:space="preserve"> </w:t>
      </w:r>
      <w:proofErr w:type="spellStart"/>
      <w:r w:rsidRPr="00271BBB">
        <w:rPr>
          <w:color w:val="212121"/>
        </w:rPr>
        <w:t>Гоманков</w:t>
      </w:r>
      <w:proofErr w:type="spellEnd"/>
      <w:r w:rsidRPr="00271BBB">
        <w:rPr>
          <w:color w:val="212121"/>
        </w:rPr>
        <w:t xml:space="preserve"> ФЛ. Технология и </w:t>
      </w:r>
      <w:r w:rsidRPr="00271BBB">
        <w:rPr>
          <w:color w:val="000000"/>
        </w:rPr>
        <w:t xml:space="preserve">организация </w:t>
      </w:r>
      <w:r w:rsidRPr="00271BBB">
        <w:rPr>
          <w:color w:val="212121"/>
        </w:rPr>
        <w:t xml:space="preserve">перевозок на железнодорожном транспорте. М., </w:t>
      </w:r>
      <w:r w:rsidRPr="00271BBB">
        <w:rPr>
          <w:color w:val="000000"/>
        </w:rPr>
        <w:t xml:space="preserve">Транспорт, 1994, </w:t>
      </w:r>
      <w:r w:rsidRPr="00271BBB">
        <w:rPr>
          <w:color w:val="212121"/>
        </w:rPr>
        <w:t>С. 5-79</w:t>
      </w:r>
      <w:r w:rsidRPr="00271BBB">
        <w:rPr>
          <w:color w:val="212121"/>
        </w:rPr>
        <w:t>.</w:t>
      </w:r>
      <w:bookmarkStart w:id="0" w:name="_GoBack"/>
      <w:bookmarkEnd w:id="0"/>
    </w:p>
  </w:footnote>
  <w:footnote w:id="2">
    <w:p w:rsidR="00BC57B5" w:rsidRPr="00271BBB" w:rsidRDefault="00271BBB" w:rsidP="00271BBB">
      <w:pPr>
        <w:pStyle w:val="1"/>
        <w:tabs>
          <w:tab w:val="left" w:pos="993"/>
        </w:tabs>
        <w:jc w:val="both"/>
        <w:rPr>
          <w:b/>
        </w:rPr>
      </w:pPr>
      <w:r>
        <w:rPr>
          <w:rStyle w:val="a5"/>
          <w:sz w:val="20"/>
          <w:szCs w:val="20"/>
        </w:rPr>
        <w:footnoteRef/>
      </w:r>
      <w:r w:rsidRPr="00271BBB">
        <w:rPr>
          <w:sz w:val="20"/>
          <w:szCs w:val="20"/>
        </w:rPr>
        <w:t xml:space="preserve"> </w:t>
      </w:r>
      <w:r w:rsidRPr="00271BBB">
        <w:rPr>
          <w:sz w:val="20"/>
          <w:szCs w:val="20"/>
        </w:rPr>
        <w:t>Там же. - С. 40.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95C90"/>
    <w:multiLevelType w:val="hybridMultilevel"/>
    <w:tmpl w:val="78663E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CB"/>
    <w:rsid w:val="00131F36"/>
    <w:rsid w:val="002658B0"/>
    <w:rsid w:val="00271BBB"/>
    <w:rsid w:val="00354F6D"/>
    <w:rsid w:val="005F6650"/>
    <w:rsid w:val="0060346F"/>
    <w:rsid w:val="006878F0"/>
    <w:rsid w:val="00692B67"/>
    <w:rsid w:val="0072175B"/>
    <w:rsid w:val="008648CB"/>
    <w:rsid w:val="00BC57B5"/>
    <w:rsid w:val="00D75D76"/>
    <w:rsid w:val="00EA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BC5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BC57B5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BC5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C57B5"/>
  </w:style>
  <w:style w:type="character" w:styleId="a5">
    <w:name w:val="footnote reference"/>
    <w:basedOn w:val="a0"/>
    <w:uiPriority w:val="99"/>
    <w:semiHidden/>
    <w:unhideWhenUsed/>
    <w:rsid w:val="00271B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BC5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BC57B5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BC5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C57B5"/>
  </w:style>
  <w:style w:type="character" w:styleId="a5">
    <w:name w:val="footnote reference"/>
    <w:basedOn w:val="a0"/>
    <w:uiPriority w:val="99"/>
    <w:semiHidden/>
    <w:unhideWhenUsed/>
    <w:rsid w:val="00271B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E5CE0-6E56-409E-8AF2-1868DD98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Шационок Павел Васильевич</dc:creator>
  <cp:lastModifiedBy>Моргунов Виталий Михайлович</cp:lastModifiedBy>
  <cp:revision>4</cp:revision>
  <dcterms:created xsi:type="dcterms:W3CDTF">2021-06-21T02:37:00Z</dcterms:created>
  <dcterms:modified xsi:type="dcterms:W3CDTF">2021-06-21T02:42:00Z</dcterms:modified>
</cp:coreProperties>
</file>