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55" w:rsidRPr="00501368" w:rsidRDefault="00D37455" w:rsidP="006709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bCs/>
          <w:sz w:val="20"/>
          <w:szCs w:val="20"/>
        </w:rPr>
        <w:t>Примерный перечень вопросов для защиты курсовой работы</w:t>
      </w:r>
      <w:r w:rsidR="00501368">
        <w:rPr>
          <w:rFonts w:ascii="Times New Roman" w:hAnsi="Times New Roman"/>
          <w:bCs/>
          <w:sz w:val="20"/>
          <w:szCs w:val="20"/>
        </w:rPr>
        <w:t xml:space="preserve"> </w:t>
      </w:r>
      <w:r w:rsidRPr="00501368">
        <w:rPr>
          <w:rFonts w:ascii="Times New Roman" w:hAnsi="Times New Roman"/>
          <w:sz w:val="20"/>
          <w:szCs w:val="20"/>
        </w:rPr>
        <w:t>«Проект тяговой подстанции переменного (постоянного) тока»: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napToGrid w:val="0"/>
          <w:sz w:val="20"/>
          <w:szCs w:val="20"/>
        </w:rPr>
      </w:pPr>
      <w:r w:rsidRPr="00501368">
        <w:rPr>
          <w:rFonts w:ascii="Times New Roman" w:hAnsi="Times New Roman"/>
          <w:snapToGrid w:val="0"/>
          <w:sz w:val="20"/>
          <w:szCs w:val="20"/>
        </w:rPr>
        <w:t>Конструктивное выполнение трансформаторных подстанций.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 xml:space="preserve">Опишите электротехническое оборудование промышленных предприятий 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Какими параметрами характеризуются электрические аппараты?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Что такое коммутационная аппаратура?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Как выбирается коммутационная аппаратура?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Какие осветительные лампы и светильники применяются на предприятиях?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 xml:space="preserve">Чем обусловлены </w:t>
      </w:r>
      <w:r w:rsidRPr="00501368">
        <w:rPr>
          <w:rFonts w:ascii="Times New Roman" w:hAnsi="Times New Roman"/>
          <w:color w:val="000000"/>
          <w:sz w:val="20"/>
          <w:szCs w:val="20"/>
        </w:rPr>
        <w:t>активное сопротивление, индуктивность и индуктивное сопротивление фазы трехфазной линии.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Опишите п</w:t>
      </w:r>
      <w:r w:rsidRPr="00501368">
        <w:rPr>
          <w:rFonts w:ascii="Times New Roman" w:hAnsi="Times New Roman"/>
          <w:color w:val="000000"/>
          <w:sz w:val="20"/>
          <w:szCs w:val="20"/>
        </w:rPr>
        <w:t>отери активной и реактивной мощности в линиях и трансформаторах.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Опишите классификацию электрических сетей.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 xml:space="preserve">Опишите категории потребителей электрической энергии. 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Какие номинальные напряжения в электрических сетях?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sz w:val="20"/>
          <w:szCs w:val="20"/>
        </w:rPr>
        <w:t>Какими нормативными документами регламентируются электроустановки?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0"/>
          <w:szCs w:val="20"/>
        </w:rPr>
      </w:pPr>
      <w:r w:rsidRPr="00501368">
        <w:rPr>
          <w:rFonts w:ascii="Times New Roman" w:hAnsi="Times New Roman"/>
          <w:color w:val="000000"/>
          <w:sz w:val="20"/>
          <w:szCs w:val="20"/>
        </w:rPr>
        <w:t>Способы прокладки воздушных и кабельных линий.</w:t>
      </w:r>
    </w:p>
    <w:p w:rsidR="00D37455" w:rsidRPr="00501368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88" w:firstLine="709"/>
        <w:rPr>
          <w:rFonts w:ascii="Times New Roman" w:hAnsi="Times New Roman"/>
          <w:snapToGrid w:val="0"/>
          <w:sz w:val="20"/>
          <w:szCs w:val="20"/>
        </w:rPr>
      </w:pPr>
      <w:r w:rsidRPr="00501368">
        <w:rPr>
          <w:rFonts w:ascii="Times New Roman" w:hAnsi="Times New Roman"/>
          <w:snapToGrid w:val="0"/>
          <w:sz w:val="20"/>
          <w:szCs w:val="20"/>
        </w:rPr>
        <w:t xml:space="preserve">Выбор и проверка токоведущих частей, кабелей и изоляторов. </w:t>
      </w:r>
    </w:p>
    <w:p w:rsidR="00D37455" w:rsidRDefault="00D37455" w:rsidP="00D3745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88" w:firstLine="709"/>
        <w:rPr>
          <w:rFonts w:ascii="Times New Roman" w:hAnsi="Times New Roman"/>
          <w:snapToGrid w:val="0"/>
          <w:sz w:val="20"/>
          <w:szCs w:val="20"/>
        </w:rPr>
      </w:pPr>
      <w:r w:rsidRPr="00501368">
        <w:rPr>
          <w:rFonts w:ascii="Times New Roman" w:hAnsi="Times New Roman"/>
          <w:snapToGrid w:val="0"/>
          <w:sz w:val="20"/>
          <w:szCs w:val="20"/>
        </w:rPr>
        <w:t>Выбор и проверка коммутационной аппаратуры (высоковольтных выключателей переменного тока, разъединителей).</w:t>
      </w:r>
    </w:p>
    <w:p w:rsidR="00670950" w:rsidRDefault="00670950" w:rsidP="00670950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670950" w:rsidRPr="00670950" w:rsidRDefault="00670950" w:rsidP="00670950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950">
        <w:rPr>
          <w:rFonts w:ascii="Times New Roman" w:hAnsi="Times New Roman"/>
          <w:b/>
          <w:color w:val="000000"/>
          <w:sz w:val="20"/>
          <w:szCs w:val="20"/>
        </w:rPr>
        <w:t>П</w:t>
      </w:r>
      <w:r w:rsidRPr="00670950">
        <w:rPr>
          <w:rFonts w:ascii="Times New Roman" w:hAnsi="Times New Roman"/>
          <w:color w:val="000000"/>
          <w:sz w:val="20"/>
          <w:szCs w:val="20"/>
        </w:rPr>
        <w:t xml:space="preserve">еречень вопросов </w:t>
      </w:r>
      <w:r w:rsidRPr="00670950">
        <w:rPr>
          <w:rFonts w:ascii="Times New Roman" w:hAnsi="Times New Roman"/>
          <w:bCs/>
          <w:sz w:val="20"/>
          <w:szCs w:val="20"/>
        </w:rPr>
        <w:t xml:space="preserve">перечень вопросов для защиты курсовой работы </w:t>
      </w:r>
      <w:r w:rsidRPr="00670950">
        <w:rPr>
          <w:rFonts w:ascii="Times New Roman" w:hAnsi="Times New Roman"/>
          <w:sz w:val="20"/>
          <w:szCs w:val="20"/>
        </w:rPr>
        <w:t>«Проект тяговой подстанции переменного (постоянного) тока»:</w:t>
      </w:r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670950" w:rsidRPr="00501368" w:rsidRDefault="00670950" w:rsidP="006709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b/>
          <w:color w:val="000000"/>
          <w:sz w:val="20"/>
          <w:szCs w:val="20"/>
        </w:rPr>
        <w:t>П</w:t>
      </w:r>
      <w:r w:rsidRPr="00501368">
        <w:rPr>
          <w:rFonts w:ascii="Times New Roman" w:hAnsi="Times New Roman"/>
          <w:color w:val="000000"/>
          <w:sz w:val="20"/>
          <w:szCs w:val="20"/>
        </w:rPr>
        <w:t xml:space="preserve">еречень вопросов </w:t>
      </w:r>
      <w:r w:rsidRPr="00501368">
        <w:rPr>
          <w:rFonts w:ascii="Times New Roman" w:hAnsi="Times New Roman"/>
          <w:bCs/>
          <w:sz w:val="20"/>
          <w:szCs w:val="20"/>
        </w:rPr>
        <w:t>перечень вопросов для защиты курсовой работы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01368">
        <w:rPr>
          <w:rFonts w:ascii="Times New Roman" w:hAnsi="Times New Roman"/>
          <w:sz w:val="20"/>
          <w:szCs w:val="20"/>
        </w:rPr>
        <w:t>«Проект тяговой подстанции переменного (постоянного) тока»:</w:t>
      </w:r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  <w:bookmarkStart w:id="0" w:name="_GoBack"/>
      <w:bookmarkEnd w:id="0"/>
    </w:p>
    <w:p w:rsidR="00670950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670950" w:rsidRPr="00501368" w:rsidRDefault="00670950" w:rsidP="006709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368">
        <w:rPr>
          <w:rFonts w:ascii="Times New Roman" w:hAnsi="Times New Roman"/>
          <w:b/>
          <w:color w:val="000000"/>
          <w:sz w:val="20"/>
          <w:szCs w:val="20"/>
        </w:rPr>
        <w:t>П</w:t>
      </w:r>
      <w:r w:rsidRPr="00501368">
        <w:rPr>
          <w:rFonts w:ascii="Times New Roman" w:hAnsi="Times New Roman"/>
          <w:color w:val="000000"/>
          <w:sz w:val="20"/>
          <w:szCs w:val="20"/>
        </w:rPr>
        <w:t xml:space="preserve">еречень вопросов </w:t>
      </w:r>
      <w:r w:rsidRPr="00501368">
        <w:rPr>
          <w:rFonts w:ascii="Times New Roman" w:hAnsi="Times New Roman"/>
          <w:bCs/>
          <w:sz w:val="20"/>
          <w:szCs w:val="20"/>
        </w:rPr>
        <w:t>перечень вопросов для защиты курсовой работы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01368">
        <w:rPr>
          <w:rFonts w:ascii="Times New Roman" w:hAnsi="Times New Roman"/>
          <w:sz w:val="20"/>
          <w:szCs w:val="20"/>
        </w:rPr>
        <w:t>«Проект тяговой подстанции переменного (постоянного) тока»:</w:t>
      </w:r>
    </w:p>
    <w:p w:rsidR="00670950" w:rsidRPr="00501368" w:rsidRDefault="00670950" w:rsidP="00670950">
      <w:pPr>
        <w:spacing w:after="0" w:line="240" w:lineRule="auto"/>
        <w:ind w:left="709" w:right="88"/>
        <w:rPr>
          <w:rFonts w:ascii="Times New Roman" w:hAnsi="Times New Roman"/>
          <w:snapToGrid w:val="0"/>
          <w:sz w:val="20"/>
          <w:szCs w:val="20"/>
        </w:rPr>
      </w:pPr>
    </w:p>
    <w:p w:rsidR="00D37455" w:rsidRPr="00501368" w:rsidRDefault="00D37455" w:rsidP="00D3745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F5123" w:rsidRPr="00501368" w:rsidRDefault="000F5123">
      <w:pPr>
        <w:rPr>
          <w:sz w:val="20"/>
          <w:szCs w:val="20"/>
        </w:rPr>
      </w:pPr>
    </w:p>
    <w:sectPr w:rsidR="000F5123" w:rsidRPr="00501368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428CD"/>
    <w:multiLevelType w:val="hybridMultilevel"/>
    <w:tmpl w:val="B0FA0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55"/>
    <w:rsid w:val="000F5123"/>
    <w:rsid w:val="00133125"/>
    <w:rsid w:val="0013345D"/>
    <w:rsid w:val="002258DB"/>
    <w:rsid w:val="0032464F"/>
    <w:rsid w:val="00501368"/>
    <w:rsid w:val="00531EE9"/>
    <w:rsid w:val="005471B4"/>
    <w:rsid w:val="005D7DF8"/>
    <w:rsid w:val="00670950"/>
    <w:rsid w:val="006E0C0F"/>
    <w:rsid w:val="008266B5"/>
    <w:rsid w:val="00882DF6"/>
    <w:rsid w:val="00902509"/>
    <w:rsid w:val="0094458E"/>
    <w:rsid w:val="00A77DDE"/>
    <w:rsid w:val="00C91555"/>
    <w:rsid w:val="00D374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60C86-267C-465F-9162-4168C9D7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5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4</cp:revision>
  <dcterms:created xsi:type="dcterms:W3CDTF">2025-11-13T09:14:00Z</dcterms:created>
  <dcterms:modified xsi:type="dcterms:W3CDTF">2025-11-13T09:16:00Z</dcterms:modified>
</cp:coreProperties>
</file>