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B4B" w:rsidRPr="00F83B4B" w:rsidRDefault="00F83B4B" w:rsidP="00F83B4B">
      <w:pPr>
        <w:pStyle w:val="210"/>
        <w:numPr>
          <w:ilvl w:val="12"/>
          <w:numId w:val="0"/>
        </w:numPr>
        <w:ind w:firstLine="709"/>
        <w:jc w:val="right"/>
        <w:rPr>
          <w:b/>
          <w:szCs w:val="28"/>
        </w:rPr>
      </w:pPr>
      <w:r w:rsidRPr="00F83B4B">
        <w:rPr>
          <w:b/>
          <w:szCs w:val="28"/>
        </w:rPr>
        <w:t>Приложения 1</w:t>
      </w:r>
    </w:p>
    <w:p w:rsidR="00F83B4B" w:rsidRPr="00F83B4B" w:rsidRDefault="00F83B4B" w:rsidP="00F83B4B">
      <w:pPr>
        <w:pStyle w:val="210"/>
        <w:numPr>
          <w:ilvl w:val="12"/>
          <w:numId w:val="0"/>
        </w:numPr>
        <w:ind w:firstLine="709"/>
        <w:jc w:val="right"/>
        <w:rPr>
          <w:b/>
          <w:szCs w:val="28"/>
        </w:rPr>
      </w:pPr>
    </w:p>
    <w:p w:rsidR="00F83B4B" w:rsidRPr="00F83B4B" w:rsidRDefault="00F83B4B" w:rsidP="00F83B4B">
      <w:pPr>
        <w:pStyle w:val="210"/>
        <w:numPr>
          <w:ilvl w:val="12"/>
          <w:numId w:val="0"/>
        </w:numPr>
        <w:ind w:firstLine="709"/>
        <w:jc w:val="center"/>
        <w:rPr>
          <w:b/>
          <w:szCs w:val="28"/>
        </w:rPr>
      </w:pPr>
      <w:r w:rsidRPr="00F83B4B">
        <w:rPr>
          <w:b/>
          <w:color w:val="000000"/>
          <w:szCs w:val="28"/>
        </w:rPr>
        <w:t xml:space="preserve">Пример вопросы для проведения </w:t>
      </w:r>
      <w:r w:rsidR="006D3532" w:rsidRPr="006D3532">
        <w:rPr>
          <w:b/>
          <w:szCs w:val="28"/>
        </w:rPr>
        <w:t>письменного опроса («блиц-опроса»)</w:t>
      </w:r>
    </w:p>
    <w:p w:rsidR="00F83B4B" w:rsidRPr="00F83B4B" w:rsidRDefault="00F83B4B" w:rsidP="00F83B4B">
      <w:pPr>
        <w:pStyle w:val="210"/>
        <w:numPr>
          <w:ilvl w:val="12"/>
          <w:numId w:val="0"/>
        </w:numPr>
        <w:ind w:firstLine="709"/>
        <w:rPr>
          <w:szCs w:val="28"/>
        </w:rPr>
      </w:pPr>
      <w:r w:rsidRPr="00F83B4B">
        <w:rPr>
          <w:szCs w:val="28"/>
        </w:rPr>
        <w:t xml:space="preserve"> </w:t>
      </w:r>
    </w:p>
    <w:p w:rsidR="00C149B5" w:rsidRPr="001073DE" w:rsidRDefault="00C149B5" w:rsidP="00C149B5">
      <w:pPr>
        <w:numPr>
          <w:ilvl w:val="0"/>
          <w:numId w:val="40"/>
        </w:numPr>
        <w:rPr>
          <w:sz w:val="28"/>
          <w:szCs w:val="28"/>
        </w:rPr>
      </w:pPr>
      <w:hyperlink r:id="rId9" w:history="1">
        <w:r w:rsidRPr="001073DE">
          <w:rPr>
            <w:rStyle w:val="a4"/>
            <w:color w:val="auto"/>
            <w:sz w:val="28"/>
            <w:szCs w:val="28"/>
            <w:u w:val="none"/>
          </w:rPr>
          <w:t>Финансовые ресурсы предприятия</w:t>
        </w:r>
      </w:hyperlink>
      <w:r w:rsidRPr="001073DE">
        <w:rPr>
          <w:sz w:val="28"/>
          <w:szCs w:val="28"/>
        </w:rPr>
        <w:t>, источники их формирования.</w:t>
      </w:r>
    </w:p>
    <w:p w:rsidR="00C149B5" w:rsidRPr="001073DE" w:rsidRDefault="00C149B5" w:rsidP="00C149B5">
      <w:pPr>
        <w:numPr>
          <w:ilvl w:val="0"/>
          <w:numId w:val="40"/>
        </w:numPr>
        <w:jc w:val="both"/>
        <w:rPr>
          <w:sz w:val="28"/>
          <w:szCs w:val="28"/>
        </w:rPr>
      </w:pPr>
      <w:r w:rsidRPr="001073DE">
        <w:rPr>
          <w:color w:val="000000"/>
          <w:sz w:val="28"/>
          <w:szCs w:val="28"/>
          <w:shd w:val="clear" w:color="auto" w:fill="FFFFFF"/>
        </w:rPr>
        <w:t>Классификация и планирование доходов предприятия</w:t>
      </w:r>
    </w:p>
    <w:p w:rsidR="00C149B5" w:rsidRPr="001073DE" w:rsidRDefault="00C149B5" w:rsidP="00C149B5">
      <w:pPr>
        <w:numPr>
          <w:ilvl w:val="0"/>
          <w:numId w:val="40"/>
        </w:numPr>
        <w:rPr>
          <w:sz w:val="28"/>
          <w:szCs w:val="28"/>
        </w:rPr>
      </w:pPr>
      <w:hyperlink r:id="rId10" w:history="1">
        <w:r w:rsidRPr="001073DE">
          <w:rPr>
            <w:rStyle w:val="a4"/>
            <w:color w:val="auto"/>
            <w:sz w:val="28"/>
            <w:szCs w:val="28"/>
            <w:u w:val="none"/>
          </w:rPr>
          <w:t>Основные принципы планирования</w:t>
        </w:r>
      </w:hyperlink>
      <w:r w:rsidRPr="001073DE">
        <w:rPr>
          <w:sz w:val="28"/>
          <w:szCs w:val="28"/>
        </w:rPr>
        <w:t xml:space="preserve"> на предприятии. </w:t>
      </w:r>
    </w:p>
    <w:p w:rsidR="00C149B5" w:rsidRPr="001073DE" w:rsidRDefault="00C149B5" w:rsidP="00C149B5">
      <w:pPr>
        <w:numPr>
          <w:ilvl w:val="0"/>
          <w:numId w:val="40"/>
        </w:numPr>
        <w:rPr>
          <w:sz w:val="28"/>
          <w:szCs w:val="28"/>
        </w:rPr>
      </w:pPr>
      <w:r w:rsidRPr="001073DE">
        <w:rPr>
          <w:sz w:val="28"/>
          <w:szCs w:val="28"/>
        </w:rPr>
        <w:t>Планы по труду и кадрам, себестоимости, прибыли и рентабельн</w:t>
      </w:r>
      <w:r w:rsidRPr="001073DE">
        <w:rPr>
          <w:sz w:val="28"/>
          <w:szCs w:val="28"/>
        </w:rPr>
        <w:t>о</w:t>
      </w:r>
      <w:r w:rsidRPr="001073DE">
        <w:rPr>
          <w:sz w:val="28"/>
          <w:szCs w:val="28"/>
        </w:rPr>
        <w:t>сти производства.</w:t>
      </w:r>
    </w:p>
    <w:p w:rsidR="00C149B5" w:rsidRPr="001073DE" w:rsidRDefault="00C149B5" w:rsidP="00C149B5">
      <w:pPr>
        <w:numPr>
          <w:ilvl w:val="0"/>
          <w:numId w:val="40"/>
        </w:numPr>
        <w:rPr>
          <w:sz w:val="28"/>
          <w:szCs w:val="28"/>
        </w:rPr>
      </w:pPr>
      <w:r w:rsidRPr="001073DE">
        <w:rPr>
          <w:color w:val="000000"/>
          <w:sz w:val="28"/>
          <w:szCs w:val="28"/>
          <w:shd w:val="clear" w:color="auto" w:fill="FFFFFF"/>
        </w:rPr>
        <w:t>Классификация и планирование расходов предприятия</w:t>
      </w:r>
      <w:r w:rsidRPr="001073DE">
        <w:rPr>
          <w:sz w:val="28"/>
          <w:szCs w:val="28"/>
        </w:rPr>
        <w:t xml:space="preserve">. </w:t>
      </w:r>
    </w:p>
    <w:p w:rsidR="00C149B5" w:rsidRPr="001073DE" w:rsidRDefault="00C149B5" w:rsidP="00C149B5">
      <w:pPr>
        <w:numPr>
          <w:ilvl w:val="0"/>
          <w:numId w:val="40"/>
        </w:numPr>
        <w:jc w:val="both"/>
        <w:rPr>
          <w:color w:val="000000"/>
          <w:sz w:val="28"/>
          <w:szCs w:val="28"/>
        </w:rPr>
      </w:pPr>
      <w:hyperlink r:id="rId11" w:history="1">
        <w:r w:rsidRPr="001073DE">
          <w:rPr>
            <w:rStyle w:val="a4"/>
            <w:color w:val="auto"/>
            <w:sz w:val="28"/>
            <w:szCs w:val="28"/>
            <w:u w:val="none"/>
          </w:rPr>
          <w:t>Оценка эффективности использования трудовых ресурсов предпр</w:t>
        </w:r>
        <w:r w:rsidRPr="001073DE">
          <w:rPr>
            <w:rStyle w:val="a4"/>
            <w:color w:val="auto"/>
            <w:sz w:val="28"/>
            <w:szCs w:val="28"/>
            <w:u w:val="none"/>
          </w:rPr>
          <w:t>и</w:t>
        </w:r>
        <w:r w:rsidRPr="001073DE">
          <w:rPr>
            <w:rStyle w:val="a4"/>
            <w:color w:val="auto"/>
            <w:sz w:val="28"/>
            <w:szCs w:val="28"/>
            <w:u w:val="none"/>
          </w:rPr>
          <w:t>ятия</w:t>
        </w:r>
      </w:hyperlink>
      <w:r w:rsidRPr="001073DE">
        <w:rPr>
          <w:color w:val="000000"/>
          <w:sz w:val="28"/>
          <w:szCs w:val="28"/>
        </w:rPr>
        <w:t>.</w:t>
      </w:r>
    </w:p>
    <w:p w:rsidR="00C149B5" w:rsidRPr="001073DE" w:rsidRDefault="00C149B5" w:rsidP="00C149B5">
      <w:pPr>
        <w:numPr>
          <w:ilvl w:val="0"/>
          <w:numId w:val="40"/>
        </w:numPr>
        <w:jc w:val="both"/>
        <w:rPr>
          <w:color w:val="000000"/>
          <w:sz w:val="28"/>
          <w:szCs w:val="28"/>
        </w:rPr>
      </w:pPr>
      <w:hyperlink r:id="rId12" w:history="1">
        <w:r w:rsidRPr="001073DE">
          <w:rPr>
            <w:rStyle w:val="a4"/>
            <w:color w:val="auto"/>
            <w:sz w:val="28"/>
            <w:szCs w:val="28"/>
            <w:u w:val="none"/>
          </w:rPr>
          <w:t>Планы технического развития и организации производства, кап</w:t>
        </w:r>
        <w:r w:rsidRPr="001073DE">
          <w:rPr>
            <w:rStyle w:val="a4"/>
            <w:color w:val="auto"/>
            <w:sz w:val="28"/>
            <w:szCs w:val="28"/>
            <w:u w:val="none"/>
          </w:rPr>
          <w:t>и</w:t>
        </w:r>
        <w:r w:rsidRPr="001073DE">
          <w:rPr>
            <w:rStyle w:val="a4"/>
            <w:color w:val="auto"/>
            <w:sz w:val="28"/>
            <w:szCs w:val="28"/>
            <w:u w:val="none"/>
          </w:rPr>
          <w:t>тального строительства, закупок</w:t>
        </w:r>
      </w:hyperlink>
      <w:r w:rsidRPr="001073DE">
        <w:rPr>
          <w:color w:val="000000"/>
          <w:sz w:val="28"/>
          <w:szCs w:val="28"/>
        </w:rPr>
        <w:t>.</w:t>
      </w:r>
    </w:p>
    <w:p w:rsidR="00C149B5" w:rsidRPr="00780BE5" w:rsidRDefault="00C149B5" w:rsidP="00C149B5">
      <w:pPr>
        <w:pStyle w:val="210"/>
        <w:numPr>
          <w:ilvl w:val="0"/>
          <w:numId w:val="40"/>
        </w:numPr>
        <w:rPr>
          <w:szCs w:val="28"/>
        </w:rPr>
      </w:pPr>
      <w:r w:rsidRPr="001073DE">
        <w:rPr>
          <w:color w:val="000000"/>
        </w:rPr>
        <w:t>Как планируется численность работников</w:t>
      </w:r>
      <w:r w:rsidRPr="001073DE">
        <w:rPr>
          <w:color w:val="000000"/>
          <w:szCs w:val="28"/>
        </w:rPr>
        <w:t>.</w:t>
      </w:r>
    </w:p>
    <w:p w:rsidR="00C149B5" w:rsidRDefault="00C149B5" w:rsidP="00C149B5">
      <w:pPr>
        <w:pStyle w:val="ac"/>
        <w:widowControl w:val="0"/>
        <w:numPr>
          <w:ilvl w:val="0"/>
          <w:numId w:val="40"/>
        </w:numPr>
        <w:jc w:val="both"/>
        <w:rPr>
          <w:sz w:val="28"/>
          <w:szCs w:val="24"/>
        </w:rPr>
      </w:pPr>
      <w:r>
        <w:rPr>
          <w:sz w:val="28"/>
          <w:szCs w:val="24"/>
        </w:rPr>
        <w:t>Структура и функции органов управления железнодорожным тран</w:t>
      </w:r>
      <w:r>
        <w:rPr>
          <w:sz w:val="28"/>
          <w:szCs w:val="24"/>
        </w:rPr>
        <w:t>с</w:t>
      </w:r>
      <w:r>
        <w:rPr>
          <w:sz w:val="28"/>
          <w:szCs w:val="24"/>
        </w:rPr>
        <w:t xml:space="preserve">портом. </w:t>
      </w:r>
    </w:p>
    <w:p w:rsidR="00C149B5" w:rsidRDefault="00C149B5" w:rsidP="00C149B5">
      <w:pPr>
        <w:pStyle w:val="ac"/>
        <w:widowControl w:val="0"/>
        <w:numPr>
          <w:ilvl w:val="0"/>
          <w:numId w:val="40"/>
        </w:numPr>
        <w:jc w:val="both"/>
        <w:rPr>
          <w:sz w:val="28"/>
          <w:szCs w:val="24"/>
        </w:rPr>
      </w:pPr>
      <w:r>
        <w:rPr>
          <w:sz w:val="28"/>
          <w:szCs w:val="24"/>
        </w:rPr>
        <w:t>Основные принципы, виды и методы планирования на железнод</w:t>
      </w:r>
      <w:r>
        <w:rPr>
          <w:sz w:val="28"/>
          <w:szCs w:val="24"/>
        </w:rPr>
        <w:t>о</w:t>
      </w:r>
      <w:r>
        <w:rPr>
          <w:sz w:val="28"/>
          <w:szCs w:val="24"/>
        </w:rPr>
        <w:t xml:space="preserve">рожном транспорте. </w:t>
      </w:r>
    </w:p>
    <w:p w:rsidR="00C149B5" w:rsidRDefault="00C149B5" w:rsidP="00C149B5">
      <w:pPr>
        <w:pStyle w:val="ac"/>
        <w:widowControl w:val="0"/>
        <w:numPr>
          <w:ilvl w:val="0"/>
          <w:numId w:val="40"/>
        </w:numPr>
        <w:jc w:val="both"/>
        <w:rPr>
          <w:sz w:val="28"/>
          <w:szCs w:val="24"/>
        </w:rPr>
      </w:pPr>
      <w:r>
        <w:rPr>
          <w:sz w:val="28"/>
          <w:szCs w:val="24"/>
        </w:rPr>
        <w:t>Методы анализа рынка и  изучения спроса потребителей на товары и услуги</w:t>
      </w:r>
    </w:p>
    <w:p w:rsidR="00C149B5" w:rsidRPr="00CA1A1C" w:rsidRDefault="00C149B5" w:rsidP="00C149B5">
      <w:pPr>
        <w:pStyle w:val="ac"/>
        <w:numPr>
          <w:ilvl w:val="0"/>
          <w:numId w:val="40"/>
        </w:numPr>
        <w:jc w:val="both"/>
        <w:rPr>
          <w:sz w:val="28"/>
          <w:szCs w:val="28"/>
        </w:rPr>
      </w:pPr>
      <w:r w:rsidRPr="00CA1A1C">
        <w:rPr>
          <w:sz w:val="28"/>
          <w:szCs w:val="28"/>
        </w:rPr>
        <w:t>Структура расходов железнодорожного транспорта по элементам з</w:t>
      </w:r>
      <w:r w:rsidRPr="00CA1A1C">
        <w:rPr>
          <w:sz w:val="28"/>
          <w:szCs w:val="28"/>
        </w:rPr>
        <w:t>а</w:t>
      </w:r>
      <w:r w:rsidRPr="00CA1A1C">
        <w:rPr>
          <w:sz w:val="28"/>
          <w:szCs w:val="28"/>
        </w:rPr>
        <w:t>трат. Порядок планирования.</w:t>
      </w:r>
    </w:p>
    <w:p w:rsidR="00C149B5" w:rsidRPr="00A2646E" w:rsidRDefault="00C149B5" w:rsidP="00C149B5">
      <w:pPr>
        <w:pStyle w:val="ac"/>
        <w:widowControl w:val="0"/>
        <w:numPr>
          <w:ilvl w:val="0"/>
          <w:numId w:val="40"/>
        </w:numPr>
        <w:jc w:val="both"/>
        <w:rPr>
          <w:sz w:val="28"/>
          <w:szCs w:val="24"/>
        </w:rPr>
      </w:pPr>
      <w:r w:rsidRPr="00A2646E">
        <w:rPr>
          <w:sz w:val="28"/>
          <w:szCs w:val="24"/>
        </w:rPr>
        <w:t>Охарактеризуйте зависимость транспортных расходов системы ра</w:t>
      </w:r>
      <w:r w:rsidRPr="00A2646E">
        <w:rPr>
          <w:sz w:val="28"/>
          <w:szCs w:val="24"/>
        </w:rPr>
        <w:t>с</w:t>
      </w:r>
      <w:r w:rsidRPr="00A2646E">
        <w:rPr>
          <w:sz w:val="28"/>
          <w:szCs w:val="24"/>
        </w:rPr>
        <w:t>пределения от количества входящих в нее складов.</w:t>
      </w:r>
    </w:p>
    <w:p w:rsidR="00C149B5" w:rsidRPr="00711D53" w:rsidRDefault="00C149B5" w:rsidP="00C149B5">
      <w:pPr>
        <w:pStyle w:val="ac"/>
        <w:numPr>
          <w:ilvl w:val="0"/>
          <w:numId w:val="40"/>
        </w:numPr>
        <w:jc w:val="both"/>
        <w:rPr>
          <w:sz w:val="28"/>
          <w:szCs w:val="24"/>
        </w:rPr>
      </w:pPr>
      <w:r w:rsidRPr="00711D53">
        <w:rPr>
          <w:sz w:val="28"/>
          <w:szCs w:val="24"/>
        </w:rPr>
        <w:t>Значение и порядок проведения сертификации услуг розничной то</w:t>
      </w:r>
      <w:r w:rsidRPr="00711D53">
        <w:rPr>
          <w:sz w:val="28"/>
          <w:szCs w:val="24"/>
        </w:rPr>
        <w:t>р</w:t>
      </w:r>
      <w:r w:rsidRPr="00711D53">
        <w:rPr>
          <w:sz w:val="28"/>
          <w:szCs w:val="24"/>
        </w:rPr>
        <w:t>говли. Инспекционный контроль сертифицированных услуг.</w:t>
      </w:r>
    </w:p>
    <w:p w:rsidR="00C149B5" w:rsidRPr="00C851BD" w:rsidRDefault="00C149B5" w:rsidP="00C149B5">
      <w:pPr>
        <w:numPr>
          <w:ilvl w:val="0"/>
          <w:numId w:val="40"/>
        </w:numPr>
        <w:tabs>
          <w:tab w:val="left" w:pos="540"/>
        </w:tabs>
        <w:rPr>
          <w:sz w:val="28"/>
          <w:szCs w:val="28"/>
        </w:rPr>
      </w:pPr>
      <w:r w:rsidRPr="00C851BD">
        <w:rPr>
          <w:sz w:val="28"/>
          <w:szCs w:val="28"/>
        </w:rPr>
        <w:t>Классификация планов в зависимости от горизонта планирования. Взаимосвязь данных групп планов.</w:t>
      </w:r>
    </w:p>
    <w:p w:rsidR="00C149B5" w:rsidRPr="00C851BD" w:rsidRDefault="00C149B5" w:rsidP="00C149B5">
      <w:pPr>
        <w:numPr>
          <w:ilvl w:val="0"/>
          <w:numId w:val="40"/>
        </w:numPr>
        <w:tabs>
          <w:tab w:val="left" w:pos="540"/>
        </w:tabs>
        <w:rPr>
          <w:sz w:val="28"/>
          <w:szCs w:val="28"/>
        </w:rPr>
      </w:pPr>
      <w:r w:rsidRPr="00C851BD">
        <w:rPr>
          <w:sz w:val="28"/>
          <w:szCs w:val="28"/>
        </w:rPr>
        <w:t>Себестоимость продукции – определение и значение.</w:t>
      </w:r>
    </w:p>
    <w:p w:rsidR="00C149B5" w:rsidRPr="00C851BD" w:rsidRDefault="00C149B5" w:rsidP="00C149B5">
      <w:pPr>
        <w:numPr>
          <w:ilvl w:val="0"/>
          <w:numId w:val="40"/>
        </w:numPr>
        <w:tabs>
          <w:tab w:val="left" w:pos="540"/>
        </w:tabs>
        <w:rPr>
          <w:sz w:val="28"/>
          <w:szCs w:val="28"/>
        </w:rPr>
      </w:pPr>
      <w:r w:rsidRPr="00C851BD">
        <w:rPr>
          <w:sz w:val="28"/>
          <w:szCs w:val="28"/>
        </w:rPr>
        <w:t>Рентабельность. Расчет рентабельности.</w:t>
      </w:r>
    </w:p>
    <w:p w:rsidR="00C149B5" w:rsidRPr="00780BE5" w:rsidRDefault="00C149B5" w:rsidP="00C149B5">
      <w:pPr>
        <w:numPr>
          <w:ilvl w:val="0"/>
          <w:numId w:val="40"/>
        </w:numPr>
        <w:tabs>
          <w:tab w:val="left" w:pos="540"/>
        </w:tabs>
        <w:rPr>
          <w:sz w:val="28"/>
          <w:szCs w:val="28"/>
        </w:rPr>
      </w:pPr>
      <w:r w:rsidRPr="00C851BD">
        <w:rPr>
          <w:sz w:val="28"/>
          <w:szCs w:val="28"/>
        </w:rPr>
        <w:t>Инновации: определение и классификация.</w:t>
      </w:r>
    </w:p>
    <w:p w:rsidR="00C149B5" w:rsidRDefault="00C149B5" w:rsidP="00C149B5">
      <w:pPr>
        <w:pStyle w:val="210"/>
        <w:numPr>
          <w:ilvl w:val="0"/>
          <w:numId w:val="40"/>
        </w:numPr>
        <w:rPr>
          <w:szCs w:val="28"/>
        </w:rPr>
      </w:pPr>
      <w:r w:rsidRPr="001073DE">
        <w:rPr>
          <w:color w:val="000000"/>
        </w:rPr>
        <w:t>Как планируется размер отчислений на социальные нужды</w:t>
      </w:r>
      <w:r w:rsidRPr="001073DE">
        <w:rPr>
          <w:szCs w:val="28"/>
        </w:rPr>
        <w:t>.</w:t>
      </w:r>
    </w:p>
    <w:p w:rsidR="00C149B5" w:rsidRPr="00C851BD" w:rsidRDefault="00C149B5" w:rsidP="00C149B5">
      <w:pPr>
        <w:numPr>
          <w:ilvl w:val="0"/>
          <w:numId w:val="40"/>
        </w:numPr>
        <w:tabs>
          <w:tab w:val="left" w:pos="540"/>
        </w:tabs>
        <w:rPr>
          <w:sz w:val="28"/>
          <w:szCs w:val="28"/>
        </w:rPr>
      </w:pPr>
      <w:r w:rsidRPr="00C851BD">
        <w:rPr>
          <w:sz w:val="28"/>
          <w:szCs w:val="28"/>
        </w:rPr>
        <w:t>Доходы и расходы предприятия.</w:t>
      </w:r>
    </w:p>
    <w:p w:rsidR="00C149B5" w:rsidRDefault="00C149B5" w:rsidP="00C149B5">
      <w:pPr>
        <w:pStyle w:val="210"/>
        <w:spacing w:line="360" w:lineRule="auto"/>
        <w:ind w:left="1066" w:firstLine="0"/>
        <w:rPr>
          <w:szCs w:val="28"/>
        </w:rPr>
      </w:pPr>
    </w:p>
    <w:p w:rsidR="00C149B5" w:rsidRDefault="00C149B5" w:rsidP="00C149B5">
      <w:pPr>
        <w:pStyle w:val="210"/>
        <w:spacing w:line="360" w:lineRule="auto"/>
        <w:ind w:left="1066" w:firstLine="0"/>
        <w:rPr>
          <w:szCs w:val="28"/>
        </w:rPr>
      </w:pPr>
    </w:p>
    <w:p w:rsidR="00C149B5" w:rsidRDefault="00C149B5" w:rsidP="00C149B5">
      <w:pPr>
        <w:pStyle w:val="210"/>
        <w:spacing w:line="360" w:lineRule="auto"/>
        <w:ind w:left="1066" w:firstLine="0"/>
        <w:rPr>
          <w:szCs w:val="28"/>
        </w:rPr>
      </w:pPr>
    </w:p>
    <w:p w:rsidR="00C149B5" w:rsidRDefault="00C149B5" w:rsidP="00C149B5">
      <w:pPr>
        <w:pStyle w:val="210"/>
        <w:spacing w:line="360" w:lineRule="auto"/>
        <w:ind w:left="1066" w:firstLine="0"/>
        <w:rPr>
          <w:szCs w:val="28"/>
        </w:rPr>
      </w:pPr>
    </w:p>
    <w:p w:rsidR="00C149B5" w:rsidRDefault="00C149B5" w:rsidP="00C149B5">
      <w:pPr>
        <w:pStyle w:val="210"/>
        <w:spacing w:line="360" w:lineRule="auto"/>
        <w:ind w:left="1066" w:firstLine="0"/>
        <w:rPr>
          <w:szCs w:val="28"/>
        </w:rPr>
      </w:pPr>
    </w:p>
    <w:p w:rsidR="00C149B5" w:rsidRDefault="00C149B5" w:rsidP="00C149B5">
      <w:pPr>
        <w:pStyle w:val="210"/>
        <w:spacing w:line="360" w:lineRule="auto"/>
        <w:ind w:left="1066" w:firstLine="0"/>
        <w:rPr>
          <w:szCs w:val="28"/>
        </w:rPr>
      </w:pPr>
    </w:p>
    <w:p w:rsidR="00F83B4B" w:rsidRPr="001B320A" w:rsidRDefault="00C149B5" w:rsidP="00C149B5">
      <w:pPr>
        <w:pStyle w:val="210"/>
        <w:numPr>
          <w:ilvl w:val="12"/>
          <w:numId w:val="0"/>
        </w:numPr>
        <w:ind w:firstLine="709"/>
        <w:jc w:val="right"/>
        <w:rPr>
          <w:sz w:val="24"/>
          <w:szCs w:val="24"/>
        </w:rPr>
      </w:pPr>
      <w:r w:rsidRPr="001073DE">
        <w:rPr>
          <w:szCs w:val="28"/>
        </w:rPr>
        <w:t xml:space="preserve"> </w:t>
      </w:r>
    </w:p>
    <w:p w:rsidR="00711D53" w:rsidRPr="00711D53" w:rsidRDefault="007A7691" w:rsidP="007A7691">
      <w:pPr>
        <w:pStyle w:val="210"/>
        <w:widowControl w:val="0"/>
        <w:numPr>
          <w:ilvl w:val="12"/>
          <w:numId w:val="0"/>
        </w:numPr>
        <w:ind w:firstLine="709"/>
        <w:jc w:val="center"/>
        <w:rPr>
          <w:szCs w:val="28"/>
        </w:rPr>
      </w:pPr>
      <w:r w:rsidRPr="007A7691">
        <w:rPr>
          <w:b/>
          <w:szCs w:val="28"/>
        </w:rPr>
        <w:lastRenderedPageBreak/>
        <w:t>Примерный перечень вопросов для зачета с оценкой по Предд</w:t>
      </w:r>
      <w:r w:rsidRPr="007A7691">
        <w:rPr>
          <w:b/>
          <w:szCs w:val="28"/>
        </w:rPr>
        <w:t>и</w:t>
      </w:r>
      <w:r w:rsidRPr="007A7691">
        <w:rPr>
          <w:b/>
          <w:szCs w:val="28"/>
        </w:rPr>
        <w:t xml:space="preserve">пломной </w:t>
      </w:r>
      <w:r w:rsidR="008D1656" w:rsidRPr="007A7691">
        <w:rPr>
          <w:b/>
          <w:szCs w:val="28"/>
        </w:rPr>
        <w:t>практик</w:t>
      </w:r>
      <w:r w:rsidR="000C11BF" w:rsidRPr="007A7691">
        <w:rPr>
          <w:b/>
          <w:szCs w:val="28"/>
        </w:rPr>
        <w:t>е</w:t>
      </w:r>
    </w:p>
    <w:p w:rsidR="00B65063" w:rsidRPr="00F93AD5" w:rsidRDefault="00B65063" w:rsidP="00B65063">
      <w:pPr>
        <w:numPr>
          <w:ilvl w:val="0"/>
          <w:numId w:val="34"/>
        </w:numPr>
        <w:ind w:left="714" w:hanging="357"/>
        <w:jc w:val="both"/>
        <w:rPr>
          <w:sz w:val="28"/>
          <w:szCs w:val="24"/>
        </w:rPr>
      </w:pPr>
      <w:r w:rsidRPr="00F93AD5">
        <w:rPr>
          <w:sz w:val="28"/>
          <w:szCs w:val="24"/>
        </w:rPr>
        <w:t>Основные направления повышения конкурентоспособности транспор</w:t>
      </w:r>
      <w:r w:rsidRPr="00F93AD5">
        <w:rPr>
          <w:sz w:val="28"/>
          <w:szCs w:val="24"/>
        </w:rPr>
        <w:t>т</w:t>
      </w:r>
      <w:r w:rsidRPr="00F93AD5">
        <w:rPr>
          <w:sz w:val="28"/>
          <w:szCs w:val="24"/>
        </w:rPr>
        <w:t>ных услуг. Формирование конкурентоспособной модели транспортной продукции на железнодорожном транспорте.</w:t>
      </w:r>
    </w:p>
    <w:p w:rsidR="00B65063" w:rsidRPr="00393E04" w:rsidRDefault="00B65063" w:rsidP="00B65063">
      <w:pPr>
        <w:numPr>
          <w:ilvl w:val="0"/>
          <w:numId w:val="34"/>
        </w:numPr>
        <w:ind w:left="714" w:hanging="357"/>
        <w:jc w:val="both"/>
        <w:rPr>
          <w:sz w:val="28"/>
          <w:szCs w:val="24"/>
        </w:rPr>
      </w:pPr>
      <w:r w:rsidRPr="00F93AD5">
        <w:rPr>
          <w:sz w:val="28"/>
          <w:szCs w:val="24"/>
        </w:rPr>
        <w:t>Организация и развитие компаний-операторов в условиях реформир</w:t>
      </w:r>
      <w:r w:rsidRPr="00F93AD5">
        <w:rPr>
          <w:sz w:val="28"/>
          <w:szCs w:val="24"/>
        </w:rPr>
        <w:t>о</w:t>
      </w:r>
      <w:r w:rsidRPr="00393E04">
        <w:rPr>
          <w:sz w:val="28"/>
          <w:szCs w:val="24"/>
        </w:rPr>
        <w:t>вания железнодорожной отрасли. Характеристика условий работы компаний-операторов.</w:t>
      </w:r>
    </w:p>
    <w:p w:rsidR="00B65063" w:rsidRPr="00393E04" w:rsidRDefault="00B65063" w:rsidP="00B65063">
      <w:pPr>
        <w:numPr>
          <w:ilvl w:val="0"/>
          <w:numId w:val="34"/>
        </w:numPr>
        <w:ind w:left="714" w:hanging="357"/>
        <w:jc w:val="both"/>
        <w:rPr>
          <w:sz w:val="28"/>
          <w:szCs w:val="24"/>
        </w:rPr>
      </w:pPr>
      <w:r w:rsidRPr="00393E04">
        <w:rPr>
          <w:sz w:val="28"/>
          <w:szCs w:val="24"/>
        </w:rPr>
        <w:t>Стратегическое планирование и управление на транспорте. Задачи и условия их организации в рыночной экономике.</w:t>
      </w:r>
    </w:p>
    <w:p w:rsidR="00B65063" w:rsidRPr="00393E04" w:rsidRDefault="00B65063" w:rsidP="00B65063">
      <w:pPr>
        <w:pStyle w:val="ac"/>
        <w:numPr>
          <w:ilvl w:val="0"/>
          <w:numId w:val="34"/>
        </w:numPr>
        <w:ind w:left="714" w:hanging="357"/>
        <w:jc w:val="both"/>
        <w:rPr>
          <w:sz w:val="28"/>
          <w:szCs w:val="24"/>
        </w:rPr>
      </w:pPr>
      <w:r w:rsidRPr="00393E04">
        <w:rPr>
          <w:sz w:val="28"/>
          <w:szCs w:val="24"/>
        </w:rPr>
        <w:t>Сегментирование рынка транспортных услуг. Технические, экономич</w:t>
      </w:r>
      <w:r w:rsidRPr="00393E04">
        <w:rPr>
          <w:sz w:val="28"/>
          <w:szCs w:val="24"/>
        </w:rPr>
        <w:t>е</w:t>
      </w:r>
      <w:r w:rsidRPr="00393E04">
        <w:rPr>
          <w:sz w:val="28"/>
          <w:szCs w:val="24"/>
        </w:rPr>
        <w:t>ские и законодательные требования и ограничения выделения конк</w:t>
      </w:r>
      <w:r w:rsidRPr="00393E04">
        <w:rPr>
          <w:sz w:val="28"/>
          <w:szCs w:val="24"/>
        </w:rPr>
        <w:t>у</w:t>
      </w:r>
      <w:r w:rsidRPr="00393E04">
        <w:rPr>
          <w:sz w:val="28"/>
          <w:szCs w:val="24"/>
        </w:rPr>
        <w:t>рентных сегментов на рынке транспортных услуг. Классификация кр</w:t>
      </w:r>
      <w:r w:rsidRPr="00393E04">
        <w:rPr>
          <w:sz w:val="28"/>
          <w:szCs w:val="24"/>
        </w:rPr>
        <w:t>и</w:t>
      </w:r>
      <w:r w:rsidRPr="00393E04">
        <w:rPr>
          <w:sz w:val="28"/>
          <w:szCs w:val="24"/>
        </w:rPr>
        <w:t>териев сегментирования транспортного рынка.</w:t>
      </w:r>
    </w:p>
    <w:p w:rsidR="00B65063" w:rsidRPr="00393E04" w:rsidRDefault="00B65063" w:rsidP="00B65063">
      <w:pPr>
        <w:pStyle w:val="ac"/>
        <w:numPr>
          <w:ilvl w:val="0"/>
          <w:numId w:val="34"/>
        </w:numPr>
        <w:ind w:left="714" w:hanging="357"/>
        <w:jc w:val="both"/>
        <w:rPr>
          <w:sz w:val="28"/>
          <w:szCs w:val="24"/>
        </w:rPr>
      </w:pPr>
      <w:r w:rsidRPr="00393E04">
        <w:rPr>
          <w:sz w:val="28"/>
          <w:szCs w:val="24"/>
        </w:rPr>
        <w:t>Достоинства и недостатки существующей системы оказания услуг на железнодорожном транспорте. Цели и задачи коммерческой деятельн</w:t>
      </w:r>
      <w:r w:rsidRPr="00393E04">
        <w:rPr>
          <w:sz w:val="28"/>
          <w:szCs w:val="24"/>
        </w:rPr>
        <w:t>о</w:t>
      </w:r>
      <w:r w:rsidRPr="00393E04">
        <w:rPr>
          <w:sz w:val="28"/>
          <w:szCs w:val="24"/>
        </w:rPr>
        <w:t>сти транспортной компании на рынке перевозок грузов.</w:t>
      </w:r>
    </w:p>
    <w:p w:rsidR="00B65063" w:rsidRPr="00393E04" w:rsidRDefault="00B65063" w:rsidP="00B65063">
      <w:pPr>
        <w:pStyle w:val="ac"/>
        <w:numPr>
          <w:ilvl w:val="0"/>
          <w:numId w:val="34"/>
        </w:numPr>
        <w:ind w:left="714" w:hanging="357"/>
        <w:jc w:val="both"/>
        <w:rPr>
          <w:sz w:val="28"/>
          <w:szCs w:val="24"/>
        </w:rPr>
      </w:pPr>
      <w:r w:rsidRPr="00393E04">
        <w:rPr>
          <w:sz w:val="28"/>
          <w:szCs w:val="24"/>
        </w:rPr>
        <w:t>Нормативно-правовые документы, регламентирующие деятельность на железнодорожном транспорте. Федеральный закон "О транспортно-экспедиционной деятельности". Экспедиторские документы, порядок оказания и требования к качеству транспортно-экспедиционных услуг.</w:t>
      </w:r>
    </w:p>
    <w:p w:rsidR="00B65063" w:rsidRPr="00393E04" w:rsidRDefault="00B65063" w:rsidP="00B65063">
      <w:pPr>
        <w:pStyle w:val="ac"/>
        <w:numPr>
          <w:ilvl w:val="0"/>
          <w:numId w:val="34"/>
        </w:numPr>
        <w:ind w:left="714" w:hanging="357"/>
        <w:jc w:val="both"/>
        <w:rPr>
          <w:sz w:val="28"/>
          <w:szCs w:val="24"/>
        </w:rPr>
      </w:pPr>
      <w:r w:rsidRPr="00393E04">
        <w:rPr>
          <w:sz w:val="28"/>
          <w:szCs w:val="24"/>
        </w:rPr>
        <w:t>Формирование основных принципов системы управления рисками транспортной компании. Анализ затрат на риски при перевозке грузов.  Управление рисками коммерческой организации в сфере грузовых и пассажирских перевозок.</w:t>
      </w:r>
    </w:p>
    <w:p w:rsidR="00B65063" w:rsidRPr="00393E04" w:rsidRDefault="00B65063" w:rsidP="00B65063">
      <w:pPr>
        <w:pStyle w:val="ac"/>
        <w:numPr>
          <w:ilvl w:val="0"/>
          <w:numId w:val="34"/>
        </w:numPr>
        <w:ind w:left="714" w:hanging="357"/>
        <w:jc w:val="both"/>
        <w:rPr>
          <w:sz w:val="28"/>
          <w:szCs w:val="24"/>
        </w:rPr>
      </w:pPr>
      <w:r w:rsidRPr="00393E04">
        <w:rPr>
          <w:sz w:val="28"/>
          <w:szCs w:val="24"/>
        </w:rPr>
        <w:t>Диверсификация как фактор устойчивого экономического развития ж</w:t>
      </w:r>
      <w:r w:rsidRPr="00393E04">
        <w:rPr>
          <w:sz w:val="28"/>
          <w:szCs w:val="24"/>
        </w:rPr>
        <w:t>е</w:t>
      </w:r>
      <w:r w:rsidRPr="00393E04">
        <w:rPr>
          <w:sz w:val="28"/>
          <w:szCs w:val="24"/>
        </w:rPr>
        <w:t>лезнодорожной отрасли.</w:t>
      </w:r>
    </w:p>
    <w:p w:rsidR="00B65063" w:rsidRPr="00393E04" w:rsidRDefault="00B65063" w:rsidP="00B65063">
      <w:pPr>
        <w:numPr>
          <w:ilvl w:val="0"/>
          <w:numId w:val="34"/>
        </w:numPr>
        <w:ind w:left="714" w:hanging="357"/>
        <w:jc w:val="both"/>
        <w:rPr>
          <w:sz w:val="28"/>
          <w:szCs w:val="24"/>
        </w:rPr>
      </w:pPr>
      <w:r w:rsidRPr="00393E04">
        <w:rPr>
          <w:sz w:val="28"/>
          <w:szCs w:val="24"/>
        </w:rPr>
        <w:t>Правовые основы создания холдингов в сфере транспорта. Структура холдингового предприятия. Цели создания холдингов, дочерних ко</w:t>
      </w:r>
      <w:r w:rsidRPr="00393E04">
        <w:rPr>
          <w:sz w:val="28"/>
          <w:szCs w:val="24"/>
        </w:rPr>
        <w:t>м</w:t>
      </w:r>
      <w:r w:rsidRPr="00393E04">
        <w:rPr>
          <w:sz w:val="28"/>
          <w:szCs w:val="24"/>
        </w:rPr>
        <w:t>паний и филиалов.</w:t>
      </w:r>
    </w:p>
    <w:p w:rsidR="00B65063" w:rsidRPr="00393E04" w:rsidRDefault="00B65063" w:rsidP="00B65063">
      <w:pPr>
        <w:numPr>
          <w:ilvl w:val="0"/>
          <w:numId w:val="34"/>
        </w:numPr>
        <w:ind w:left="714" w:hanging="357"/>
        <w:jc w:val="both"/>
        <w:rPr>
          <w:sz w:val="28"/>
          <w:szCs w:val="24"/>
        </w:rPr>
      </w:pPr>
      <w:bookmarkStart w:id="0" w:name="_Toc80639993"/>
      <w:bookmarkStart w:id="1" w:name="_Toc101579083"/>
      <w:bookmarkStart w:id="2" w:name="_Toc8916901"/>
      <w:r w:rsidRPr="00393E04">
        <w:rPr>
          <w:sz w:val="28"/>
          <w:szCs w:val="24"/>
        </w:rPr>
        <w:t>Инновационная политика на железнодорожном транспорте</w:t>
      </w:r>
      <w:bookmarkEnd w:id="0"/>
      <w:bookmarkEnd w:id="1"/>
      <w:bookmarkEnd w:id="2"/>
      <w:r w:rsidRPr="00393E04">
        <w:rPr>
          <w:sz w:val="28"/>
          <w:szCs w:val="24"/>
        </w:rPr>
        <w:t>. Корпор</w:t>
      </w:r>
      <w:r w:rsidRPr="00393E04">
        <w:rPr>
          <w:sz w:val="28"/>
          <w:szCs w:val="24"/>
        </w:rPr>
        <w:t>а</w:t>
      </w:r>
      <w:r w:rsidRPr="00393E04">
        <w:rPr>
          <w:sz w:val="28"/>
          <w:szCs w:val="24"/>
        </w:rPr>
        <w:t>тивная система управления инновациями на железнодорожном тран</w:t>
      </w:r>
      <w:r w:rsidRPr="00393E04">
        <w:rPr>
          <w:sz w:val="28"/>
          <w:szCs w:val="24"/>
        </w:rPr>
        <w:t>с</w:t>
      </w:r>
      <w:r w:rsidRPr="00393E04">
        <w:rPr>
          <w:sz w:val="28"/>
          <w:szCs w:val="24"/>
        </w:rPr>
        <w:t>порте.</w:t>
      </w:r>
    </w:p>
    <w:p w:rsidR="00B65063" w:rsidRPr="00393E04" w:rsidRDefault="00B65063" w:rsidP="00B65063">
      <w:pPr>
        <w:numPr>
          <w:ilvl w:val="0"/>
          <w:numId w:val="34"/>
        </w:numPr>
        <w:ind w:left="714" w:hanging="357"/>
        <w:jc w:val="both"/>
        <w:rPr>
          <w:sz w:val="28"/>
          <w:szCs w:val="24"/>
        </w:rPr>
      </w:pPr>
      <w:r w:rsidRPr="00393E04">
        <w:rPr>
          <w:sz w:val="28"/>
          <w:szCs w:val="24"/>
        </w:rPr>
        <w:t>Рекламная деятельность на железнодорожном транспорте. Отраслевые средства массовой информации.</w:t>
      </w:r>
    </w:p>
    <w:p w:rsidR="00B65063" w:rsidRPr="00393E04" w:rsidRDefault="00B65063" w:rsidP="00B65063">
      <w:pPr>
        <w:numPr>
          <w:ilvl w:val="0"/>
          <w:numId w:val="34"/>
        </w:numPr>
        <w:ind w:left="714" w:hanging="357"/>
        <w:jc w:val="both"/>
        <w:rPr>
          <w:sz w:val="28"/>
          <w:szCs w:val="24"/>
        </w:rPr>
      </w:pPr>
      <w:r w:rsidRPr="00393E04">
        <w:rPr>
          <w:sz w:val="28"/>
          <w:szCs w:val="24"/>
        </w:rPr>
        <w:t xml:space="preserve"> Классификация методов рекламной деятельности в отрасли. Опред</w:t>
      </w:r>
      <w:r w:rsidRPr="00393E04">
        <w:rPr>
          <w:sz w:val="28"/>
          <w:szCs w:val="24"/>
        </w:rPr>
        <w:t>е</w:t>
      </w:r>
      <w:r w:rsidRPr="00393E04">
        <w:rPr>
          <w:sz w:val="28"/>
          <w:szCs w:val="24"/>
        </w:rPr>
        <w:t>ление эффективности проведения рекламных кампаний на транспорте.</w:t>
      </w:r>
    </w:p>
    <w:p w:rsidR="00B65063" w:rsidRPr="00393E04" w:rsidRDefault="00B65063" w:rsidP="00B65063">
      <w:pPr>
        <w:numPr>
          <w:ilvl w:val="0"/>
          <w:numId w:val="34"/>
        </w:numPr>
        <w:tabs>
          <w:tab w:val="left" w:pos="284"/>
        </w:tabs>
        <w:ind w:left="714" w:hanging="357"/>
        <w:jc w:val="both"/>
        <w:rPr>
          <w:sz w:val="28"/>
          <w:szCs w:val="24"/>
        </w:rPr>
      </w:pPr>
      <w:r w:rsidRPr="00393E04">
        <w:rPr>
          <w:sz w:val="28"/>
          <w:szCs w:val="24"/>
        </w:rPr>
        <w:t>Основные принципы, виды и методы планирования на железнодоро</w:t>
      </w:r>
      <w:r w:rsidRPr="00393E04">
        <w:rPr>
          <w:sz w:val="28"/>
          <w:szCs w:val="24"/>
        </w:rPr>
        <w:t>ж</w:t>
      </w:r>
      <w:r w:rsidRPr="00393E04">
        <w:rPr>
          <w:sz w:val="28"/>
          <w:szCs w:val="24"/>
        </w:rPr>
        <w:t>ном транспорте.</w:t>
      </w:r>
    </w:p>
    <w:p w:rsidR="00B65063" w:rsidRPr="00393E04" w:rsidRDefault="00B65063" w:rsidP="00B65063">
      <w:pPr>
        <w:numPr>
          <w:ilvl w:val="0"/>
          <w:numId w:val="34"/>
        </w:numPr>
        <w:tabs>
          <w:tab w:val="left" w:pos="284"/>
        </w:tabs>
        <w:ind w:left="714" w:hanging="357"/>
        <w:jc w:val="both"/>
        <w:rPr>
          <w:sz w:val="28"/>
          <w:szCs w:val="24"/>
        </w:rPr>
      </w:pPr>
      <w:r w:rsidRPr="00393E04">
        <w:rPr>
          <w:sz w:val="28"/>
          <w:szCs w:val="24"/>
        </w:rPr>
        <w:t>Основы организации производственно-финансовой деятельности л</w:t>
      </w:r>
      <w:r w:rsidRPr="00393E04">
        <w:rPr>
          <w:sz w:val="28"/>
          <w:szCs w:val="24"/>
        </w:rPr>
        <w:t>и</w:t>
      </w:r>
      <w:r w:rsidRPr="00393E04">
        <w:rPr>
          <w:sz w:val="28"/>
          <w:szCs w:val="24"/>
        </w:rPr>
        <w:t>нейных производственных подразделений железных дорог в условиях рыночных отношений.</w:t>
      </w:r>
    </w:p>
    <w:p w:rsidR="00B65063" w:rsidRPr="00393E04" w:rsidRDefault="00B65063" w:rsidP="00B65063">
      <w:pPr>
        <w:numPr>
          <w:ilvl w:val="0"/>
          <w:numId w:val="34"/>
        </w:numPr>
        <w:tabs>
          <w:tab w:val="left" w:pos="284"/>
        </w:tabs>
        <w:ind w:left="714" w:hanging="357"/>
        <w:jc w:val="both"/>
        <w:rPr>
          <w:sz w:val="28"/>
          <w:szCs w:val="24"/>
        </w:rPr>
      </w:pPr>
      <w:r w:rsidRPr="00393E04">
        <w:rPr>
          <w:sz w:val="28"/>
          <w:szCs w:val="24"/>
        </w:rPr>
        <w:lastRenderedPageBreak/>
        <w:t>Методы оценки влияния качественных показателей использования п</w:t>
      </w:r>
      <w:r w:rsidRPr="00393E04">
        <w:rPr>
          <w:sz w:val="28"/>
          <w:szCs w:val="24"/>
        </w:rPr>
        <w:t>о</w:t>
      </w:r>
      <w:r w:rsidRPr="00393E04">
        <w:rPr>
          <w:sz w:val="28"/>
          <w:szCs w:val="24"/>
        </w:rPr>
        <w:t>движного состава на эксплуатационные расходы и себестоимость пер</w:t>
      </w:r>
      <w:r w:rsidRPr="00393E04">
        <w:rPr>
          <w:sz w:val="28"/>
          <w:szCs w:val="24"/>
        </w:rPr>
        <w:t>е</w:t>
      </w:r>
      <w:r w:rsidRPr="00393E04">
        <w:rPr>
          <w:sz w:val="28"/>
          <w:szCs w:val="24"/>
        </w:rPr>
        <w:t>возок.</w:t>
      </w:r>
    </w:p>
    <w:p w:rsidR="00B65063" w:rsidRPr="00393E04" w:rsidRDefault="00B65063" w:rsidP="00B65063">
      <w:pPr>
        <w:numPr>
          <w:ilvl w:val="0"/>
          <w:numId w:val="34"/>
        </w:numPr>
        <w:tabs>
          <w:tab w:val="left" w:pos="284"/>
        </w:tabs>
        <w:ind w:left="714" w:hanging="357"/>
        <w:jc w:val="both"/>
        <w:rPr>
          <w:sz w:val="28"/>
          <w:szCs w:val="24"/>
        </w:rPr>
      </w:pPr>
      <w:r w:rsidRPr="00393E04">
        <w:rPr>
          <w:sz w:val="28"/>
          <w:szCs w:val="24"/>
        </w:rPr>
        <w:t>Сущность и значение себестоимости перевозок. Методы определения себестоимости   перевозок.</w:t>
      </w:r>
    </w:p>
    <w:p w:rsidR="00B65063" w:rsidRPr="00393E04" w:rsidRDefault="00B65063" w:rsidP="00B65063">
      <w:pPr>
        <w:numPr>
          <w:ilvl w:val="0"/>
          <w:numId w:val="34"/>
        </w:numPr>
        <w:tabs>
          <w:tab w:val="left" w:pos="284"/>
        </w:tabs>
        <w:ind w:left="714" w:hanging="357"/>
        <w:jc w:val="both"/>
        <w:rPr>
          <w:sz w:val="28"/>
          <w:szCs w:val="24"/>
        </w:rPr>
      </w:pPr>
      <w:r w:rsidRPr="00393E04">
        <w:rPr>
          <w:sz w:val="28"/>
          <w:szCs w:val="24"/>
        </w:rPr>
        <w:t>Методы определения затрат на единицу эксплуатационной работы и область их применения в технико-экономических расчетах.</w:t>
      </w:r>
    </w:p>
    <w:p w:rsidR="00B65063" w:rsidRPr="00393E04" w:rsidRDefault="00B65063" w:rsidP="00B65063">
      <w:pPr>
        <w:numPr>
          <w:ilvl w:val="0"/>
          <w:numId w:val="34"/>
        </w:numPr>
        <w:tabs>
          <w:tab w:val="left" w:pos="284"/>
        </w:tabs>
        <w:ind w:left="714" w:hanging="357"/>
        <w:jc w:val="both"/>
        <w:rPr>
          <w:sz w:val="28"/>
          <w:szCs w:val="24"/>
        </w:rPr>
      </w:pPr>
      <w:r w:rsidRPr="00393E04">
        <w:rPr>
          <w:sz w:val="28"/>
          <w:szCs w:val="24"/>
        </w:rPr>
        <w:t>Влияние объема перевозок на эксплуатационные расходы и себесто</w:t>
      </w:r>
      <w:r w:rsidRPr="00393E04">
        <w:rPr>
          <w:sz w:val="28"/>
          <w:szCs w:val="24"/>
        </w:rPr>
        <w:t>и</w:t>
      </w:r>
      <w:r w:rsidRPr="00393E04">
        <w:rPr>
          <w:sz w:val="28"/>
          <w:szCs w:val="24"/>
        </w:rPr>
        <w:t>мость перевозок грузов и пассажиров.</w:t>
      </w:r>
    </w:p>
    <w:p w:rsidR="00B65063" w:rsidRPr="00393E04" w:rsidRDefault="00B65063" w:rsidP="00B65063">
      <w:pPr>
        <w:numPr>
          <w:ilvl w:val="0"/>
          <w:numId w:val="34"/>
        </w:numPr>
        <w:tabs>
          <w:tab w:val="left" w:pos="284"/>
        </w:tabs>
        <w:ind w:left="714" w:hanging="357"/>
        <w:jc w:val="both"/>
        <w:rPr>
          <w:sz w:val="28"/>
          <w:szCs w:val="24"/>
        </w:rPr>
      </w:pPr>
      <w:r w:rsidRPr="00393E04">
        <w:rPr>
          <w:sz w:val="28"/>
          <w:szCs w:val="24"/>
        </w:rPr>
        <w:t>Сущность и область применения метода  единичных расходных ставок при расчете себестоимости, перевозок грузов и пассажиров.</w:t>
      </w:r>
    </w:p>
    <w:p w:rsidR="00B65063" w:rsidRPr="00393E04" w:rsidRDefault="00B65063" w:rsidP="00B65063">
      <w:pPr>
        <w:pStyle w:val="ac"/>
        <w:numPr>
          <w:ilvl w:val="0"/>
          <w:numId w:val="34"/>
        </w:numPr>
        <w:ind w:left="714" w:hanging="357"/>
        <w:jc w:val="both"/>
        <w:rPr>
          <w:sz w:val="28"/>
          <w:szCs w:val="24"/>
        </w:rPr>
      </w:pPr>
      <w:r w:rsidRPr="00393E04">
        <w:rPr>
          <w:sz w:val="28"/>
          <w:szCs w:val="24"/>
        </w:rPr>
        <w:t>Что такое производственная логистика? Какие задачи решаются прои</w:t>
      </w:r>
      <w:r w:rsidRPr="00393E04">
        <w:rPr>
          <w:sz w:val="28"/>
          <w:szCs w:val="24"/>
        </w:rPr>
        <w:t>з</w:t>
      </w:r>
      <w:r w:rsidRPr="00393E04">
        <w:rPr>
          <w:sz w:val="28"/>
          <w:szCs w:val="24"/>
        </w:rPr>
        <w:t>водственной логистикой?</w:t>
      </w:r>
    </w:p>
    <w:p w:rsidR="00B65063" w:rsidRPr="00393E04" w:rsidRDefault="00B65063" w:rsidP="00B65063">
      <w:pPr>
        <w:pStyle w:val="ac"/>
        <w:numPr>
          <w:ilvl w:val="0"/>
          <w:numId w:val="34"/>
        </w:numPr>
        <w:ind w:left="714" w:hanging="357"/>
        <w:jc w:val="both"/>
        <w:rPr>
          <w:sz w:val="28"/>
          <w:szCs w:val="24"/>
        </w:rPr>
      </w:pPr>
      <w:r w:rsidRPr="00393E04">
        <w:rPr>
          <w:sz w:val="28"/>
          <w:szCs w:val="24"/>
        </w:rPr>
        <w:t>Охарактеризуйте логистическую и традиционную концепции орга</w:t>
      </w:r>
      <w:r w:rsidRPr="00393E04">
        <w:rPr>
          <w:sz w:val="28"/>
          <w:szCs w:val="24"/>
        </w:rPr>
        <w:softHyphen/>
        <w:t>низации производства. В чем их принципиальное отличие.</w:t>
      </w:r>
    </w:p>
    <w:p w:rsidR="00B65063" w:rsidRPr="00393E04" w:rsidRDefault="00B65063" w:rsidP="00B65063">
      <w:pPr>
        <w:pStyle w:val="ac"/>
        <w:numPr>
          <w:ilvl w:val="0"/>
          <w:numId w:val="34"/>
        </w:numPr>
        <w:ind w:left="714" w:hanging="357"/>
        <w:jc w:val="both"/>
        <w:rPr>
          <w:sz w:val="28"/>
          <w:szCs w:val="24"/>
        </w:rPr>
      </w:pPr>
      <w:r w:rsidRPr="00393E04">
        <w:rPr>
          <w:sz w:val="28"/>
          <w:szCs w:val="24"/>
        </w:rPr>
        <w:t>Приведите примеры внутрипроизводственных логистических систем.</w:t>
      </w:r>
    </w:p>
    <w:p w:rsidR="00B65063" w:rsidRPr="00393E04" w:rsidRDefault="00B65063" w:rsidP="00B65063">
      <w:pPr>
        <w:pStyle w:val="ac"/>
        <w:numPr>
          <w:ilvl w:val="0"/>
          <w:numId w:val="34"/>
        </w:numPr>
        <w:ind w:left="714" w:hanging="357"/>
        <w:jc w:val="both"/>
        <w:rPr>
          <w:sz w:val="28"/>
          <w:szCs w:val="24"/>
        </w:rPr>
      </w:pPr>
      <w:r w:rsidRPr="00393E04">
        <w:rPr>
          <w:sz w:val="28"/>
          <w:szCs w:val="24"/>
        </w:rPr>
        <w:t>Перечислите элементы, входящие в состав внутрипроизводствен</w:t>
      </w:r>
      <w:r w:rsidRPr="00393E04">
        <w:rPr>
          <w:sz w:val="28"/>
          <w:szCs w:val="24"/>
        </w:rPr>
        <w:softHyphen/>
        <w:t>ных логистических систем.</w:t>
      </w:r>
    </w:p>
    <w:p w:rsidR="00B65063" w:rsidRPr="00393E04" w:rsidRDefault="00B65063" w:rsidP="00B65063">
      <w:pPr>
        <w:pStyle w:val="ac"/>
        <w:numPr>
          <w:ilvl w:val="0"/>
          <w:numId w:val="34"/>
        </w:numPr>
        <w:ind w:left="714" w:hanging="357"/>
        <w:jc w:val="both"/>
        <w:rPr>
          <w:sz w:val="28"/>
          <w:szCs w:val="24"/>
        </w:rPr>
      </w:pPr>
      <w:r w:rsidRPr="00393E04">
        <w:rPr>
          <w:sz w:val="28"/>
          <w:szCs w:val="24"/>
        </w:rPr>
        <w:t>Начертите и объясните принципиальные схемы «тянущей» и «тол</w:t>
      </w:r>
      <w:r w:rsidRPr="00393E04">
        <w:rPr>
          <w:sz w:val="28"/>
          <w:szCs w:val="24"/>
        </w:rPr>
        <w:softHyphen/>
        <w:t>кающей систем» управления материальными потоками в рамках вну</w:t>
      </w:r>
      <w:r w:rsidRPr="00393E04">
        <w:rPr>
          <w:sz w:val="28"/>
          <w:szCs w:val="24"/>
        </w:rPr>
        <w:t>т</w:t>
      </w:r>
      <w:r w:rsidRPr="00393E04">
        <w:rPr>
          <w:sz w:val="28"/>
          <w:szCs w:val="24"/>
        </w:rPr>
        <w:t>рипроизводственных логистческих систем.</w:t>
      </w:r>
    </w:p>
    <w:p w:rsidR="00B65063" w:rsidRPr="00393E04" w:rsidRDefault="00B65063" w:rsidP="00B65063">
      <w:pPr>
        <w:pStyle w:val="ac"/>
        <w:numPr>
          <w:ilvl w:val="0"/>
          <w:numId w:val="34"/>
        </w:numPr>
        <w:ind w:left="714" w:hanging="357"/>
        <w:jc w:val="both"/>
        <w:rPr>
          <w:sz w:val="28"/>
          <w:szCs w:val="24"/>
        </w:rPr>
      </w:pPr>
      <w:r w:rsidRPr="00393E04">
        <w:rPr>
          <w:sz w:val="28"/>
          <w:szCs w:val="24"/>
        </w:rPr>
        <w:t>Дайте определение понятиям «логистика» и «распределительная лог</w:t>
      </w:r>
      <w:r w:rsidRPr="00393E04">
        <w:rPr>
          <w:sz w:val="28"/>
          <w:szCs w:val="24"/>
        </w:rPr>
        <w:t>и</w:t>
      </w:r>
      <w:r w:rsidRPr="00393E04">
        <w:rPr>
          <w:sz w:val="28"/>
          <w:szCs w:val="24"/>
        </w:rPr>
        <w:t>стика». Что общего и в чем отличие этих понятий?</w:t>
      </w:r>
    </w:p>
    <w:p w:rsidR="00B65063" w:rsidRPr="00393E04" w:rsidRDefault="00B65063" w:rsidP="00B65063">
      <w:pPr>
        <w:pStyle w:val="ac"/>
        <w:numPr>
          <w:ilvl w:val="0"/>
          <w:numId w:val="34"/>
        </w:numPr>
        <w:ind w:left="714" w:hanging="357"/>
        <w:jc w:val="both"/>
        <w:rPr>
          <w:sz w:val="28"/>
          <w:szCs w:val="24"/>
        </w:rPr>
      </w:pPr>
      <w:r w:rsidRPr="00393E04">
        <w:rPr>
          <w:sz w:val="28"/>
          <w:szCs w:val="24"/>
        </w:rPr>
        <w:t>Перечислите задачи, решаемые распределительной логистикой на ми</w:t>
      </w:r>
      <w:r w:rsidRPr="00393E04">
        <w:rPr>
          <w:sz w:val="28"/>
          <w:szCs w:val="24"/>
        </w:rPr>
        <w:t>к</w:t>
      </w:r>
      <w:r w:rsidRPr="00393E04">
        <w:rPr>
          <w:sz w:val="28"/>
          <w:szCs w:val="24"/>
        </w:rPr>
        <w:t>ро- и макроуроне.</w:t>
      </w:r>
    </w:p>
    <w:p w:rsidR="00B65063" w:rsidRPr="00393E04" w:rsidRDefault="00B65063" w:rsidP="00B65063">
      <w:pPr>
        <w:pStyle w:val="ac"/>
        <w:numPr>
          <w:ilvl w:val="0"/>
          <w:numId w:val="34"/>
        </w:numPr>
        <w:ind w:left="714" w:hanging="357"/>
        <w:jc w:val="both"/>
        <w:rPr>
          <w:sz w:val="28"/>
          <w:szCs w:val="24"/>
        </w:rPr>
      </w:pPr>
      <w:r w:rsidRPr="00393E04">
        <w:rPr>
          <w:sz w:val="28"/>
          <w:szCs w:val="24"/>
        </w:rPr>
        <w:t>Назовите и охарактеризуйте методы решения задачи оптимизации ра</w:t>
      </w:r>
      <w:r w:rsidRPr="00393E04">
        <w:rPr>
          <w:sz w:val="28"/>
          <w:szCs w:val="24"/>
        </w:rPr>
        <w:t>с</w:t>
      </w:r>
      <w:r w:rsidRPr="00393E04">
        <w:rPr>
          <w:sz w:val="28"/>
          <w:szCs w:val="24"/>
        </w:rPr>
        <w:t>положения распределительного центра на обслуживаемой тер</w:t>
      </w:r>
      <w:r w:rsidRPr="00393E04">
        <w:rPr>
          <w:sz w:val="28"/>
          <w:szCs w:val="24"/>
        </w:rPr>
        <w:softHyphen/>
        <w:t>ритории.</w:t>
      </w:r>
    </w:p>
    <w:p w:rsidR="00B65063" w:rsidRPr="00393E04" w:rsidRDefault="00B65063" w:rsidP="00B65063">
      <w:pPr>
        <w:pStyle w:val="ac"/>
        <w:numPr>
          <w:ilvl w:val="0"/>
          <w:numId w:val="34"/>
        </w:numPr>
        <w:ind w:left="714" w:hanging="357"/>
        <w:jc w:val="both"/>
        <w:rPr>
          <w:sz w:val="28"/>
          <w:szCs w:val="24"/>
        </w:rPr>
      </w:pPr>
      <w:r w:rsidRPr="00393E04">
        <w:rPr>
          <w:sz w:val="28"/>
          <w:szCs w:val="24"/>
        </w:rPr>
        <w:t>Охарактеризуйте зависимость транспортных расходов системы распр</w:t>
      </w:r>
      <w:r w:rsidRPr="00393E04">
        <w:rPr>
          <w:sz w:val="28"/>
          <w:szCs w:val="24"/>
        </w:rPr>
        <w:t>е</w:t>
      </w:r>
      <w:r w:rsidRPr="00393E04">
        <w:rPr>
          <w:sz w:val="28"/>
          <w:szCs w:val="24"/>
        </w:rPr>
        <w:t>деления от количества входящих в нее складов.</w:t>
      </w:r>
    </w:p>
    <w:p w:rsidR="00B65063" w:rsidRPr="00393E04" w:rsidRDefault="00B65063" w:rsidP="00B65063">
      <w:pPr>
        <w:pStyle w:val="ac"/>
        <w:numPr>
          <w:ilvl w:val="0"/>
          <w:numId w:val="34"/>
        </w:numPr>
        <w:ind w:left="714" w:hanging="357"/>
        <w:jc w:val="both"/>
        <w:rPr>
          <w:sz w:val="28"/>
          <w:szCs w:val="24"/>
        </w:rPr>
      </w:pPr>
      <w:r w:rsidRPr="00393E04">
        <w:rPr>
          <w:sz w:val="28"/>
          <w:szCs w:val="24"/>
        </w:rPr>
        <w:t>Как меняются затраты на содержание запасов в системе распреде</w:t>
      </w:r>
      <w:r w:rsidRPr="00393E04">
        <w:rPr>
          <w:sz w:val="28"/>
          <w:szCs w:val="24"/>
        </w:rPr>
        <w:softHyphen/>
        <w:t>ления с изменением количества складов на обслуживаемой терри</w:t>
      </w:r>
      <w:r w:rsidRPr="00393E04">
        <w:rPr>
          <w:sz w:val="28"/>
          <w:szCs w:val="24"/>
        </w:rPr>
        <w:softHyphen/>
        <w:t>тории?</w:t>
      </w:r>
    </w:p>
    <w:p w:rsidR="00B65063" w:rsidRDefault="00B65063" w:rsidP="00B65063">
      <w:pPr>
        <w:pStyle w:val="ac"/>
        <w:numPr>
          <w:ilvl w:val="0"/>
          <w:numId w:val="34"/>
        </w:numPr>
        <w:ind w:left="714" w:hanging="357"/>
        <w:jc w:val="both"/>
        <w:rPr>
          <w:sz w:val="28"/>
          <w:szCs w:val="24"/>
        </w:rPr>
      </w:pPr>
      <w:r w:rsidRPr="00393E04">
        <w:rPr>
          <w:sz w:val="28"/>
          <w:szCs w:val="24"/>
        </w:rPr>
        <w:t>Расскажите об основных каналах распределения товаров.</w:t>
      </w:r>
    </w:p>
    <w:p w:rsidR="00F83B4B" w:rsidRDefault="00F83B4B" w:rsidP="00F83B4B">
      <w:pPr>
        <w:pStyle w:val="ac"/>
        <w:widowControl w:val="0"/>
        <w:numPr>
          <w:ilvl w:val="0"/>
          <w:numId w:val="34"/>
        </w:numPr>
        <w:jc w:val="both"/>
        <w:rPr>
          <w:sz w:val="28"/>
          <w:szCs w:val="24"/>
        </w:rPr>
      </w:pPr>
      <w:r>
        <w:rPr>
          <w:sz w:val="28"/>
          <w:szCs w:val="24"/>
        </w:rPr>
        <w:t>Методика формирования спроса в условиях изменения конъюнктуры рынка</w:t>
      </w:r>
    </w:p>
    <w:p w:rsidR="00F83B4B" w:rsidRDefault="00F83B4B" w:rsidP="00F83B4B">
      <w:pPr>
        <w:pStyle w:val="ac"/>
        <w:widowControl w:val="0"/>
        <w:numPr>
          <w:ilvl w:val="0"/>
          <w:numId w:val="34"/>
        </w:numPr>
        <w:jc w:val="both"/>
        <w:rPr>
          <w:sz w:val="28"/>
          <w:szCs w:val="24"/>
        </w:rPr>
      </w:pPr>
      <w:r>
        <w:rPr>
          <w:sz w:val="28"/>
          <w:szCs w:val="24"/>
        </w:rPr>
        <w:t>Методы анализа рынка и  изучения спроса потребителей на товары и услуги</w:t>
      </w:r>
    </w:p>
    <w:p w:rsidR="00F83B4B" w:rsidRDefault="00F83B4B" w:rsidP="00F83B4B">
      <w:pPr>
        <w:pStyle w:val="ac"/>
        <w:widowControl w:val="0"/>
        <w:numPr>
          <w:ilvl w:val="0"/>
          <w:numId w:val="34"/>
        </w:numPr>
        <w:jc w:val="both"/>
        <w:rPr>
          <w:sz w:val="28"/>
          <w:szCs w:val="24"/>
        </w:rPr>
      </w:pPr>
      <w:r>
        <w:rPr>
          <w:sz w:val="28"/>
          <w:szCs w:val="24"/>
        </w:rPr>
        <w:t>Виды конкурентных рынков, особенности использования маркетинга в них</w:t>
      </w:r>
    </w:p>
    <w:p w:rsidR="00F83B4B" w:rsidRPr="00CA1A1C" w:rsidRDefault="00F83B4B" w:rsidP="00F83B4B">
      <w:pPr>
        <w:pStyle w:val="ac"/>
        <w:numPr>
          <w:ilvl w:val="0"/>
          <w:numId w:val="34"/>
        </w:numPr>
        <w:jc w:val="both"/>
        <w:rPr>
          <w:sz w:val="28"/>
          <w:szCs w:val="28"/>
        </w:rPr>
      </w:pPr>
      <w:r w:rsidRPr="00CA1A1C">
        <w:rPr>
          <w:sz w:val="28"/>
          <w:szCs w:val="28"/>
        </w:rPr>
        <w:t>Бюджетирование как инструмент финансового планирования на желе</w:t>
      </w:r>
      <w:r w:rsidRPr="00CA1A1C">
        <w:rPr>
          <w:sz w:val="28"/>
          <w:szCs w:val="28"/>
        </w:rPr>
        <w:t>з</w:t>
      </w:r>
      <w:r w:rsidRPr="00CA1A1C">
        <w:rPr>
          <w:sz w:val="28"/>
          <w:szCs w:val="28"/>
        </w:rPr>
        <w:t>нодорожном транспорте.</w:t>
      </w:r>
    </w:p>
    <w:p w:rsidR="00F83B4B" w:rsidRPr="00F83B4B" w:rsidRDefault="00F83B4B" w:rsidP="00F83B4B">
      <w:pPr>
        <w:pStyle w:val="ac"/>
        <w:numPr>
          <w:ilvl w:val="0"/>
          <w:numId w:val="34"/>
        </w:numPr>
        <w:jc w:val="both"/>
        <w:rPr>
          <w:sz w:val="28"/>
          <w:szCs w:val="28"/>
        </w:rPr>
      </w:pPr>
      <w:r w:rsidRPr="00CA1A1C">
        <w:rPr>
          <w:sz w:val="28"/>
          <w:szCs w:val="28"/>
        </w:rPr>
        <w:t>Инвестиции и их планирование в развитии железнодорожного тран</w:t>
      </w:r>
      <w:r w:rsidRPr="00CA1A1C">
        <w:rPr>
          <w:sz w:val="28"/>
          <w:szCs w:val="28"/>
        </w:rPr>
        <w:t>с</w:t>
      </w:r>
      <w:r w:rsidRPr="00CA1A1C">
        <w:rPr>
          <w:sz w:val="28"/>
          <w:szCs w:val="28"/>
        </w:rPr>
        <w:t>порта.</w:t>
      </w:r>
    </w:p>
    <w:p w:rsidR="00E21A31" w:rsidRDefault="00E21A31" w:rsidP="00E21A31">
      <w:pPr>
        <w:pStyle w:val="210"/>
        <w:widowControl w:val="0"/>
        <w:numPr>
          <w:ilvl w:val="12"/>
          <w:numId w:val="0"/>
        </w:numPr>
        <w:ind w:firstLine="709"/>
        <w:rPr>
          <w:szCs w:val="28"/>
        </w:rPr>
      </w:pPr>
      <w:bookmarkStart w:id="3" w:name="_GoBack"/>
      <w:bookmarkEnd w:id="3"/>
    </w:p>
    <w:p w:rsidR="00E21A31" w:rsidRDefault="00E21A31" w:rsidP="00E21A31">
      <w:pPr>
        <w:pStyle w:val="210"/>
        <w:widowControl w:val="0"/>
        <w:numPr>
          <w:ilvl w:val="12"/>
          <w:numId w:val="0"/>
        </w:numPr>
        <w:ind w:firstLine="709"/>
        <w:rPr>
          <w:szCs w:val="28"/>
        </w:rPr>
      </w:pPr>
    </w:p>
    <w:sectPr w:rsidR="00E21A31" w:rsidSect="00175C46">
      <w:headerReference w:type="default" r:id="rId13"/>
      <w:footerReference w:type="default" r:id="rId14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D90" w:rsidRDefault="00690D90" w:rsidP="00F843E2">
      <w:r>
        <w:separator/>
      </w:r>
    </w:p>
  </w:endnote>
  <w:endnote w:type="continuationSeparator" w:id="0">
    <w:p w:rsidR="00690D90" w:rsidRDefault="00690D90" w:rsidP="00F84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0C3" w:rsidRDefault="00C360C3">
    <w:pPr>
      <w:pStyle w:val="a7"/>
      <w:jc w:val="right"/>
    </w:pPr>
  </w:p>
  <w:p w:rsidR="00C360C3" w:rsidRDefault="00C360C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D90" w:rsidRDefault="00690D90" w:rsidP="00F843E2">
      <w:r>
        <w:separator/>
      </w:r>
    </w:p>
  </w:footnote>
  <w:footnote w:type="continuationSeparator" w:id="0">
    <w:p w:rsidR="00690D90" w:rsidRDefault="00690D90" w:rsidP="00F843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0C3" w:rsidRDefault="002454BA">
    <w:pPr>
      <w:pStyle w:val="a5"/>
      <w:jc w:val="center"/>
    </w:pPr>
    <w:r>
      <w:fldChar w:fldCharType="begin"/>
    </w:r>
    <w:r w:rsidR="00C360C3">
      <w:instrText>PAGE   \* MERGEFORMAT</w:instrText>
    </w:r>
    <w:r>
      <w:fldChar w:fldCharType="separate"/>
    </w:r>
    <w:r w:rsidR="007977AC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727D"/>
    <w:multiLevelType w:val="hybridMultilevel"/>
    <w:tmpl w:val="4802F60C"/>
    <w:lvl w:ilvl="0" w:tplc="EC24E4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8B5E7D"/>
    <w:multiLevelType w:val="hybridMultilevel"/>
    <w:tmpl w:val="26481B74"/>
    <w:lvl w:ilvl="0" w:tplc="7382DA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4561C"/>
    <w:multiLevelType w:val="hybridMultilevel"/>
    <w:tmpl w:val="04626956"/>
    <w:lvl w:ilvl="0" w:tplc="2AD238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00AB7"/>
    <w:multiLevelType w:val="hybridMultilevel"/>
    <w:tmpl w:val="2E32BB48"/>
    <w:lvl w:ilvl="0" w:tplc="AD38CB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FB6159"/>
    <w:multiLevelType w:val="singleLevel"/>
    <w:tmpl w:val="A864B15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0D6C1676"/>
    <w:multiLevelType w:val="hybridMultilevel"/>
    <w:tmpl w:val="59101E82"/>
    <w:lvl w:ilvl="0" w:tplc="4F889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845B36"/>
    <w:multiLevelType w:val="hybridMultilevel"/>
    <w:tmpl w:val="DEB8D80E"/>
    <w:lvl w:ilvl="0" w:tplc="3BD854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937CD3"/>
    <w:multiLevelType w:val="hybridMultilevel"/>
    <w:tmpl w:val="3A1E2288"/>
    <w:lvl w:ilvl="0" w:tplc="3524257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18779A"/>
    <w:multiLevelType w:val="hybridMultilevel"/>
    <w:tmpl w:val="EDEE5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AF46A2"/>
    <w:multiLevelType w:val="hybridMultilevel"/>
    <w:tmpl w:val="04EAC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C676AA"/>
    <w:multiLevelType w:val="hybridMultilevel"/>
    <w:tmpl w:val="0D46A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3B273C"/>
    <w:multiLevelType w:val="hybridMultilevel"/>
    <w:tmpl w:val="E0304940"/>
    <w:lvl w:ilvl="0" w:tplc="7F2073D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576748"/>
    <w:multiLevelType w:val="hybridMultilevel"/>
    <w:tmpl w:val="5C2ED8EC"/>
    <w:lvl w:ilvl="0" w:tplc="C3E01D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5BA54EF"/>
    <w:multiLevelType w:val="hybridMultilevel"/>
    <w:tmpl w:val="6C06AA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A14936"/>
    <w:multiLevelType w:val="hybridMultilevel"/>
    <w:tmpl w:val="E0304940"/>
    <w:lvl w:ilvl="0" w:tplc="7F2073D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D7119C"/>
    <w:multiLevelType w:val="hybridMultilevel"/>
    <w:tmpl w:val="C0AAB836"/>
    <w:lvl w:ilvl="0" w:tplc="9BE64A44">
      <w:start w:val="1"/>
      <w:numFmt w:val="decimal"/>
      <w:lvlText w:val="%1)"/>
      <w:lvlJc w:val="left"/>
      <w:pPr>
        <w:ind w:left="1211" w:hanging="360"/>
      </w:pPr>
      <w:rPr>
        <w:rFonts w:ascii="Cambria Math" w:hAnsi="Cambria Math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0C75066"/>
    <w:multiLevelType w:val="hybridMultilevel"/>
    <w:tmpl w:val="A4722250"/>
    <w:lvl w:ilvl="0" w:tplc="A8A8D36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9167B3"/>
    <w:multiLevelType w:val="hybridMultilevel"/>
    <w:tmpl w:val="9776E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39298E"/>
    <w:multiLevelType w:val="hybridMultilevel"/>
    <w:tmpl w:val="F2BEF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67687E"/>
    <w:multiLevelType w:val="hybridMultilevel"/>
    <w:tmpl w:val="558C6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50557E1"/>
    <w:multiLevelType w:val="hybridMultilevel"/>
    <w:tmpl w:val="ED6A9D0C"/>
    <w:lvl w:ilvl="0" w:tplc="9FB0A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65C5CDA"/>
    <w:multiLevelType w:val="hybridMultilevel"/>
    <w:tmpl w:val="75E0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8295CD2"/>
    <w:multiLevelType w:val="hybridMultilevel"/>
    <w:tmpl w:val="E1121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D640CD"/>
    <w:multiLevelType w:val="hybridMultilevel"/>
    <w:tmpl w:val="D1C4E302"/>
    <w:lvl w:ilvl="0" w:tplc="73CCDB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035C3"/>
    <w:multiLevelType w:val="hybridMultilevel"/>
    <w:tmpl w:val="0DBE8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092823"/>
    <w:multiLevelType w:val="hybridMultilevel"/>
    <w:tmpl w:val="C478C6D4"/>
    <w:lvl w:ilvl="0" w:tplc="43AC7BF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9A61D2"/>
    <w:multiLevelType w:val="hybridMultilevel"/>
    <w:tmpl w:val="B79EA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1419BF"/>
    <w:multiLevelType w:val="hybridMultilevel"/>
    <w:tmpl w:val="0D46A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08229D"/>
    <w:multiLevelType w:val="hybridMultilevel"/>
    <w:tmpl w:val="EDF2E70C"/>
    <w:lvl w:ilvl="0" w:tplc="5DB2DB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CC22298"/>
    <w:multiLevelType w:val="hybridMultilevel"/>
    <w:tmpl w:val="45D0AC4E"/>
    <w:lvl w:ilvl="0" w:tplc="647ED3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0DD15FE"/>
    <w:multiLevelType w:val="hybridMultilevel"/>
    <w:tmpl w:val="C86454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2C779CB"/>
    <w:multiLevelType w:val="singleLevel"/>
    <w:tmpl w:val="7C72A9BE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2">
    <w:nsid w:val="754F3530"/>
    <w:multiLevelType w:val="hybridMultilevel"/>
    <w:tmpl w:val="011CDA0E"/>
    <w:lvl w:ilvl="0" w:tplc="6F765E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C13B85"/>
    <w:multiLevelType w:val="hybridMultilevel"/>
    <w:tmpl w:val="F1B0A6BA"/>
    <w:lvl w:ilvl="0" w:tplc="04190001">
      <w:start w:val="1"/>
      <w:numFmt w:val="bullet"/>
      <w:lvlText w:val=""/>
      <w:lvlJc w:val="left"/>
      <w:pPr>
        <w:tabs>
          <w:tab w:val="num" w:pos="1658"/>
        </w:tabs>
        <w:ind w:left="1658" w:hanging="91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3"/>
        </w:tabs>
        <w:ind w:left="18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3"/>
        </w:tabs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3"/>
        </w:tabs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3"/>
        </w:tabs>
        <w:ind w:left="39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3"/>
        </w:tabs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3"/>
        </w:tabs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3"/>
        </w:tabs>
        <w:ind w:left="61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3"/>
        </w:tabs>
        <w:ind w:left="6863" w:hanging="360"/>
      </w:pPr>
      <w:rPr>
        <w:rFonts w:ascii="Wingdings" w:hAnsi="Wingdings" w:hint="default"/>
      </w:rPr>
    </w:lvl>
  </w:abstractNum>
  <w:abstractNum w:abstractNumId="34">
    <w:nsid w:val="76BC5CE2"/>
    <w:multiLevelType w:val="hybridMultilevel"/>
    <w:tmpl w:val="3A9867C4"/>
    <w:lvl w:ilvl="0" w:tplc="3888444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4E36A6"/>
    <w:multiLevelType w:val="hybridMultilevel"/>
    <w:tmpl w:val="B2B2D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5E3ADC"/>
    <w:multiLevelType w:val="hybridMultilevel"/>
    <w:tmpl w:val="55CAB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BC5BA6"/>
    <w:multiLevelType w:val="hybridMultilevel"/>
    <w:tmpl w:val="4184D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FE71C5C"/>
    <w:multiLevelType w:val="hybridMultilevel"/>
    <w:tmpl w:val="BBBED8F6"/>
    <w:lvl w:ilvl="0" w:tplc="52585C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6"/>
  </w:num>
  <w:num w:numId="3">
    <w:abstractNumId w:val="38"/>
  </w:num>
  <w:num w:numId="4">
    <w:abstractNumId w:val="3"/>
  </w:num>
  <w:num w:numId="5">
    <w:abstractNumId w:val="2"/>
  </w:num>
  <w:num w:numId="6">
    <w:abstractNumId w:val="24"/>
  </w:num>
  <w:num w:numId="7">
    <w:abstractNumId w:val="9"/>
  </w:num>
  <w:num w:numId="8">
    <w:abstractNumId w:val="8"/>
  </w:num>
  <w:num w:numId="9">
    <w:abstractNumId w:val="35"/>
  </w:num>
  <w:num w:numId="10">
    <w:abstractNumId w:val="23"/>
  </w:num>
  <w:num w:numId="11">
    <w:abstractNumId w:val="1"/>
  </w:num>
  <w:num w:numId="12">
    <w:abstractNumId w:val="36"/>
  </w:num>
  <w:num w:numId="13">
    <w:abstractNumId w:val="17"/>
  </w:num>
  <w:num w:numId="14">
    <w:abstractNumId w:val="26"/>
  </w:num>
  <w:num w:numId="15">
    <w:abstractNumId w:val="0"/>
  </w:num>
  <w:num w:numId="16">
    <w:abstractNumId w:val="34"/>
  </w:num>
  <w:num w:numId="17">
    <w:abstractNumId w:val="18"/>
  </w:num>
  <w:num w:numId="18">
    <w:abstractNumId w:val="29"/>
  </w:num>
  <w:num w:numId="19">
    <w:abstractNumId w:val="32"/>
  </w:num>
  <w:num w:numId="20">
    <w:abstractNumId w:val="15"/>
  </w:num>
  <w:num w:numId="21">
    <w:abstractNumId w:val="7"/>
  </w:num>
  <w:num w:numId="22">
    <w:abstractNumId w:val="33"/>
  </w:num>
  <w:num w:numId="23">
    <w:abstractNumId w:val="31"/>
  </w:num>
  <w:num w:numId="24">
    <w:abstractNumId w:val="16"/>
  </w:num>
  <w:num w:numId="25">
    <w:abstractNumId w:val="25"/>
  </w:num>
  <w:num w:numId="26">
    <w:abstractNumId w:val="22"/>
  </w:num>
  <w:num w:numId="27">
    <w:abstractNumId w:val="28"/>
  </w:num>
  <w:num w:numId="28">
    <w:abstractNumId w:val="13"/>
  </w:num>
  <w:num w:numId="29">
    <w:abstractNumId w:val="37"/>
  </w:num>
  <w:num w:numId="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14"/>
  </w:num>
  <w:num w:numId="33">
    <w:abstractNumId w:val="30"/>
  </w:num>
  <w:num w:numId="34">
    <w:abstractNumId w:val="10"/>
  </w:num>
  <w:num w:numId="35">
    <w:abstractNumId w:val="27"/>
  </w:num>
  <w:num w:numId="36">
    <w:abstractNumId w:val="4"/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12"/>
  </w:num>
  <w:num w:numId="40">
    <w:abstractNumId w:val="20"/>
  </w:num>
  <w:num w:numId="41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36B"/>
    <w:rsid w:val="00012E75"/>
    <w:rsid w:val="00014D6E"/>
    <w:rsid w:val="00016F51"/>
    <w:rsid w:val="0002359D"/>
    <w:rsid w:val="00037025"/>
    <w:rsid w:val="00041D2A"/>
    <w:rsid w:val="00046269"/>
    <w:rsid w:val="000466C8"/>
    <w:rsid w:val="000554DE"/>
    <w:rsid w:val="00061E32"/>
    <w:rsid w:val="00074292"/>
    <w:rsid w:val="0007499C"/>
    <w:rsid w:val="00094563"/>
    <w:rsid w:val="0009715E"/>
    <w:rsid w:val="000A015F"/>
    <w:rsid w:val="000A0DE4"/>
    <w:rsid w:val="000A24A3"/>
    <w:rsid w:val="000A7614"/>
    <w:rsid w:val="000B5DBE"/>
    <w:rsid w:val="000C11BF"/>
    <w:rsid w:val="000C12C3"/>
    <w:rsid w:val="000D1D9B"/>
    <w:rsid w:val="000D57F7"/>
    <w:rsid w:val="000E0018"/>
    <w:rsid w:val="000E3E5F"/>
    <w:rsid w:val="000F5C7F"/>
    <w:rsid w:val="00100609"/>
    <w:rsid w:val="001052E4"/>
    <w:rsid w:val="00110C05"/>
    <w:rsid w:val="0011195E"/>
    <w:rsid w:val="00120768"/>
    <w:rsid w:val="00121DAD"/>
    <w:rsid w:val="00125195"/>
    <w:rsid w:val="001626A7"/>
    <w:rsid w:val="00165E55"/>
    <w:rsid w:val="00175C46"/>
    <w:rsid w:val="0017622D"/>
    <w:rsid w:val="00185DCA"/>
    <w:rsid w:val="00186373"/>
    <w:rsid w:val="00187734"/>
    <w:rsid w:val="00187DAE"/>
    <w:rsid w:val="00195C70"/>
    <w:rsid w:val="001B03F3"/>
    <w:rsid w:val="001B0687"/>
    <w:rsid w:val="001B4F79"/>
    <w:rsid w:val="001B513A"/>
    <w:rsid w:val="001B5EA2"/>
    <w:rsid w:val="001E3E84"/>
    <w:rsid w:val="001F0883"/>
    <w:rsid w:val="001F223B"/>
    <w:rsid w:val="001F3ECD"/>
    <w:rsid w:val="001F7178"/>
    <w:rsid w:val="00200B0C"/>
    <w:rsid w:val="00221871"/>
    <w:rsid w:val="00225A63"/>
    <w:rsid w:val="00230A84"/>
    <w:rsid w:val="002322E3"/>
    <w:rsid w:val="00234665"/>
    <w:rsid w:val="00237798"/>
    <w:rsid w:val="002454BA"/>
    <w:rsid w:val="002509E7"/>
    <w:rsid w:val="0025455C"/>
    <w:rsid w:val="00264B85"/>
    <w:rsid w:val="0026540C"/>
    <w:rsid w:val="002717AA"/>
    <w:rsid w:val="00272B80"/>
    <w:rsid w:val="002731B1"/>
    <w:rsid w:val="00292956"/>
    <w:rsid w:val="002929F0"/>
    <w:rsid w:val="002A4F87"/>
    <w:rsid w:val="002B05D7"/>
    <w:rsid w:val="002B0C8F"/>
    <w:rsid w:val="002B3EAD"/>
    <w:rsid w:val="002B62DE"/>
    <w:rsid w:val="002B7549"/>
    <w:rsid w:val="002C45B8"/>
    <w:rsid w:val="002F23C6"/>
    <w:rsid w:val="00301DD0"/>
    <w:rsid w:val="0030208C"/>
    <w:rsid w:val="00304481"/>
    <w:rsid w:val="003078A1"/>
    <w:rsid w:val="003133C5"/>
    <w:rsid w:val="0031474E"/>
    <w:rsid w:val="003164FE"/>
    <w:rsid w:val="00321575"/>
    <w:rsid w:val="00321598"/>
    <w:rsid w:val="00322BAC"/>
    <w:rsid w:val="00322D41"/>
    <w:rsid w:val="003234CA"/>
    <w:rsid w:val="00326E2E"/>
    <w:rsid w:val="00327B2F"/>
    <w:rsid w:val="00331143"/>
    <w:rsid w:val="00343424"/>
    <w:rsid w:val="003648DA"/>
    <w:rsid w:val="0037248F"/>
    <w:rsid w:val="00373268"/>
    <w:rsid w:val="003806EC"/>
    <w:rsid w:val="00380726"/>
    <w:rsid w:val="00383FF6"/>
    <w:rsid w:val="0039016F"/>
    <w:rsid w:val="003933A1"/>
    <w:rsid w:val="003A3179"/>
    <w:rsid w:val="003B1E08"/>
    <w:rsid w:val="003C7E4D"/>
    <w:rsid w:val="003E64D7"/>
    <w:rsid w:val="003F5543"/>
    <w:rsid w:val="003F5B33"/>
    <w:rsid w:val="003F72A0"/>
    <w:rsid w:val="00400AB6"/>
    <w:rsid w:val="00405D8E"/>
    <w:rsid w:val="004168E0"/>
    <w:rsid w:val="00425B6F"/>
    <w:rsid w:val="0043526C"/>
    <w:rsid w:val="00442BFB"/>
    <w:rsid w:val="00443EFC"/>
    <w:rsid w:val="00456373"/>
    <w:rsid w:val="00457AE4"/>
    <w:rsid w:val="00463BD1"/>
    <w:rsid w:val="00464A5D"/>
    <w:rsid w:val="00466796"/>
    <w:rsid w:val="004677EB"/>
    <w:rsid w:val="004762ED"/>
    <w:rsid w:val="00480A97"/>
    <w:rsid w:val="00484B1E"/>
    <w:rsid w:val="004862D7"/>
    <w:rsid w:val="004873A5"/>
    <w:rsid w:val="0049151A"/>
    <w:rsid w:val="004A14B9"/>
    <w:rsid w:val="004A16A5"/>
    <w:rsid w:val="004A3723"/>
    <w:rsid w:val="004A4271"/>
    <w:rsid w:val="004B2E06"/>
    <w:rsid w:val="004B5E40"/>
    <w:rsid w:val="004C1941"/>
    <w:rsid w:val="004D31F2"/>
    <w:rsid w:val="004D4B40"/>
    <w:rsid w:val="004D508D"/>
    <w:rsid w:val="004D62D9"/>
    <w:rsid w:val="004D642F"/>
    <w:rsid w:val="004E3EEC"/>
    <w:rsid w:val="00505325"/>
    <w:rsid w:val="005112F9"/>
    <w:rsid w:val="00530503"/>
    <w:rsid w:val="005356DF"/>
    <w:rsid w:val="005435A6"/>
    <w:rsid w:val="005455DB"/>
    <w:rsid w:val="00551ACF"/>
    <w:rsid w:val="0055700C"/>
    <w:rsid w:val="005573ED"/>
    <w:rsid w:val="005576B5"/>
    <w:rsid w:val="00560EC7"/>
    <w:rsid w:val="005648B0"/>
    <w:rsid w:val="005724E6"/>
    <w:rsid w:val="00576190"/>
    <w:rsid w:val="005861C6"/>
    <w:rsid w:val="00587032"/>
    <w:rsid w:val="0059117A"/>
    <w:rsid w:val="005A02F7"/>
    <w:rsid w:val="005B0E67"/>
    <w:rsid w:val="005B5533"/>
    <w:rsid w:val="005B64A8"/>
    <w:rsid w:val="005B70B7"/>
    <w:rsid w:val="005B7226"/>
    <w:rsid w:val="005B777A"/>
    <w:rsid w:val="005B7A43"/>
    <w:rsid w:val="005C058F"/>
    <w:rsid w:val="005C6FFA"/>
    <w:rsid w:val="005D36FD"/>
    <w:rsid w:val="0060197C"/>
    <w:rsid w:val="00604194"/>
    <w:rsid w:val="006065C1"/>
    <w:rsid w:val="00617808"/>
    <w:rsid w:val="006259A6"/>
    <w:rsid w:val="00633F56"/>
    <w:rsid w:val="00634E11"/>
    <w:rsid w:val="006371E2"/>
    <w:rsid w:val="00642941"/>
    <w:rsid w:val="0064422C"/>
    <w:rsid w:val="00650EDE"/>
    <w:rsid w:val="00656582"/>
    <w:rsid w:val="00675643"/>
    <w:rsid w:val="00675679"/>
    <w:rsid w:val="006817C4"/>
    <w:rsid w:val="00686C58"/>
    <w:rsid w:val="00690D90"/>
    <w:rsid w:val="00695B21"/>
    <w:rsid w:val="006972F0"/>
    <w:rsid w:val="006A141B"/>
    <w:rsid w:val="006A79BD"/>
    <w:rsid w:val="006A7F19"/>
    <w:rsid w:val="006B0572"/>
    <w:rsid w:val="006B3F5B"/>
    <w:rsid w:val="006B4E1E"/>
    <w:rsid w:val="006B598F"/>
    <w:rsid w:val="006B6664"/>
    <w:rsid w:val="006C574A"/>
    <w:rsid w:val="006D2B7F"/>
    <w:rsid w:val="006D3532"/>
    <w:rsid w:val="006E6298"/>
    <w:rsid w:val="006F29CD"/>
    <w:rsid w:val="00711D53"/>
    <w:rsid w:val="00716987"/>
    <w:rsid w:val="00716C95"/>
    <w:rsid w:val="007239E9"/>
    <w:rsid w:val="00740761"/>
    <w:rsid w:val="007422C1"/>
    <w:rsid w:val="007527E0"/>
    <w:rsid w:val="00752865"/>
    <w:rsid w:val="00763C23"/>
    <w:rsid w:val="00771C8E"/>
    <w:rsid w:val="00772CAE"/>
    <w:rsid w:val="00772F59"/>
    <w:rsid w:val="00773173"/>
    <w:rsid w:val="007821A1"/>
    <w:rsid w:val="0078292D"/>
    <w:rsid w:val="007977AC"/>
    <w:rsid w:val="007A117F"/>
    <w:rsid w:val="007A7691"/>
    <w:rsid w:val="007B2ED0"/>
    <w:rsid w:val="007C331A"/>
    <w:rsid w:val="007D2799"/>
    <w:rsid w:val="007D29BA"/>
    <w:rsid w:val="007F6CA4"/>
    <w:rsid w:val="007F6E28"/>
    <w:rsid w:val="008021A9"/>
    <w:rsid w:val="00802A3A"/>
    <w:rsid w:val="0081521E"/>
    <w:rsid w:val="008154FE"/>
    <w:rsid w:val="00820663"/>
    <w:rsid w:val="008272A1"/>
    <w:rsid w:val="008327B9"/>
    <w:rsid w:val="008404E3"/>
    <w:rsid w:val="008410D4"/>
    <w:rsid w:val="0084217F"/>
    <w:rsid w:val="00860343"/>
    <w:rsid w:val="008658CA"/>
    <w:rsid w:val="00867F7D"/>
    <w:rsid w:val="00875C1A"/>
    <w:rsid w:val="00884854"/>
    <w:rsid w:val="00887F23"/>
    <w:rsid w:val="008912E1"/>
    <w:rsid w:val="00891D60"/>
    <w:rsid w:val="00891E1C"/>
    <w:rsid w:val="008931C3"/>
    <w:rsid w:val="00894B60"/>
    <w:rsid w:val="008B21EC"/>
    <w:rsid w:val="008D1656"/>
    <w:rsid w:val="008D2D58"/>
    <w:rsid w:val="008D3896"/>
    <w:rsid w:val="008D4652"/>
    <w:rsid w:val="008E3779"/>
    <w:rsid w:val="008F29AF"/>
    <w:rsid w:val="008F7314"/>
    <w:rsid w:val="008F7F65"/>
    <w:rsid w:val="00907172"/>
    <w:rsid w:val="00913669"/>
    <w:rsid w:val="009149E5"/>
    <w:rsid w:val="0091653E"/>
    <w:rsid w:val="00921FD3"/>
    <w:rsid w:val="00925833"/>
    <w:rsid w:val="00931B8B"/>
    <w:rsid w:val="0093399B"/>
    <w:rsid w:val="00937AF8"/>
    <w:rsid w:val="009404D6"/>
    <w:rsid w:val="00951582"/>
    <w:rsid w:val="00961B0B"/>
    <w:rsid w:val="009A7A3C"/>
    <w:rsid w:val="009B0D32"/>
    <w:rsid w:val="009B2C51"/>
    <w:rsid w:val="009B2F2B"/>
    <w:rsid w:val="009B2FC3"/>
    <w:rsid w:val="009B4B9C"/>
    <w:rsid w:val="009B69CD"/>
    <w:rsid w:val="009C2701"/>
    <w:rsid w:val="009C4D81"/>
    <w:rsid w:val="009D17A6"/>
    <w:rsid w:val="009E2F49"/>
    <w:rsid w:val="009E4F5D"/>
    <w:rsid w:val="009E666F"/>
    <w:rsid w:val="009F3ED1"/>
    <w:rsid w:val="00A06DF0"/>
    <w:rsid w:val="00A2646E"/>
    <w:rsid w:val="00A31FDC"/>
    <w:rsid w:val="00A32C69"/>
    <w:rsid w:val="00A50C27"/>
    <w:rsid w:val="00A56777"/>
    <w:rsid w:val="00A63EDD"/>
    <w:rsid w:val="00A64207"/>
    <w:rsid w:val="00A7336B"/>
    <w:rsid w:val="00A75C4F"/>
    <w:rsid w:val="00A82E3A"/>
    <w:rsid w:val="00A96618"/>
    <w:rsid w:val="00AA0367"/>
    <w:rsid w:val="00AA1814"/>
    <w:rsid w:val="00AA2A1F"/>
    <w:rsid w:val="00AA5916"/>
    <w:rsid w:val="00AA7ABF"/>
    <w:rsid w:val="00AB3CAF"/>
    <w:rsid w:val="00AB5217"/>
    <w:rsid w:val="00AC128A"/>
    <w:rsid w:val="00AC217B"/>
    <w:rsid w:val="00AD446B"/>
    <w:rsid w:val="00AD479B"/>
    <w:rsid w:val="00AD4A6D"/>
    <w:rsid w:val="00AF38EA"/>
    <w:rsid w:val="00B12CE6"/>
    <w:rsid w:val="00B13827"/>
    <w:rsid w:val="00B1406E"/>
    <w:rsid w:val="00B16CF5"/>
    <w:rsid w:val="00B21E74"/>
    <w:rsid w:val="00B31B55"/>
    <w:rsid w:val="00B344DB"/>
    <w:rsid w:val="00B34B9C"/>
    <w:rsid w:val="00B40337"/>
    <w:rsid w:val="00B41AA1"/>
    <w:rsid w:val="00B431EB"/>
    <w:rsid w:val="00B56129"/>
    <w:rsid w:val="00B65063"/>
    <w:rsid w:val="00B74B37"/>
    <w:rsid w:val="00B75FB2"/>
    <w:rsid w:val="00B77365"/>
    <w:rsid w:val="00B777CA"/>
    <w:rsid w:val="00B835C0"/>
    <w:rsid w:val="00BA29FB"/>
    <w:rsid w:val="00BA7649"/>
    <w:rsid w:val="00BB7E80"/>
    <w:rsid w:val="00BC0CC9"/>
    <w:rsid w:val="00BC3BCC"/>
    <w:rsid w:val="00BC4186"/>
    <w:rsid w:val="00BC4BCA"/>
    <w:rsid w:val="00BD3298"/>
    <w:rsid w:val="00BD33D8"/>
    <w:rsid w:val="00BD35CE"/>
    <w:rsid w:val="00BE0B4D"/>
    <w:rsid w:val="00BE477F"/>
    <w:rsid w:val="00BE5DD1"/>
    <w:rsid w:val="00BE7A1B"/>
    <w:rsid w:val="00BF5B1B"/>
    <w:rsid w:val="00BF5EF8"/>
    <w:rsid w:val="00BF6D40"/>
    <w:rsid w:val="00C01D11"/>
    <w:rsid w:val="00C03778"/>
    <w:rsid w:val="00C14302"/>
    <w:rsid w:val="00C145BA"/>
    <w:rsid w:val="00C149B5"/>
    <w:rsid w:val="00C17ABB"/>
    <w:rsid w:val="00C35A99"/>
    <w:rsid w:val="00C360C3"/>
    <w:rsid w:val="00C369E9"/>
    <w:rsid w:val="00C403EE"/>
    <w:rsid w:val="00C42C60"/>
    <w:rsid w:val="00C4580F"/>
    <w:rsid w:val="00C50B34"/>
    <w:rsid w:val="00C524D4"/>
    <w:rsid w:val="00C541F5"/>
    <w:rsid w:val="00C54402"/>
    <w:rsid w:val="00C745BA"/>
    <w:rsid w:val="00C74857"/>
    <w:rsid w:val="00C842FF"/>
    <w:rsid w:val="00C91A2F"/>
    <w:rsid w:val="00CB5CF8"/>
    <w:rsid w:val="00CB6B40"/>
    <w:rsid w:val="00CC3F2C"/>
    <w:rsid w:val="00CC61BB"/>
    <w:rsid w:val="00CC6A3A"/>
    <w:rsid w:val="00CD0177"/>
    <w:rsid w:val="00CD3E24"/>
    <w:rsid w:val="00CE58AD"/>
    <w:rsid w:val="00CE596A"/>
    <w:rsid w:val="00CF31FD"/>
    <w:rsid w:val="00D02557"/>
    <w:rsid w:val="00D07B2D"/>
    <w:rsid w:val="00D2214D"/>
    <w:rsid w:val="00D31BAA"/>
    <w:rsid w:val="00D34F4F"/>
    <w:rsid w:val="00D35DC1"/>
    <w:rsid w:val="00D42817"/>
    <w:rsid w:val="00D53082"/>
    <w:rsid w:val="00D60099"/>
    <w:rsid w:val="00D63BFC"/>
    <w:rsid w:val="00D65BE5"/>
    <w:rsid w:val="00D66F21"/>
    <w:rsid w:val="00D67A46"/>
    <w:rsid w:val="00D701FA"/>
    <w:rsid w:val="00D70A1C"/>
    <w:rsid w:val="00D75743"/>
    <w:rsid w:val="00D766E2"/>
    <w:rsid w:val="00D77F23"/>
    <w:rsid w:val="00D802B1"/>
    <w:rsid w:val="00D964A0"/>
    <w:rsid w:val="00DA0B54"/>
    <w:rsid w:val="00DA1B07"/>
    <w:rsid w:val="00DA607D"/>
    <w:rsid w:val="00DB0E8B"/>
    <w:rsid w:val="00DB2C3A"/>
    <w:rsid w:val="00DB342F"/>
    <w:rsid w:val="00DC5FE2"/>
    <w:rsid w:val="00DF2A71"/>
    <w:rsid w:val="00DF5547"/>
    <w:rsid w:val="00DF6285"/>
    <w:rsid w:val="00E120BC"/>
    <w:rsid w:val="00E21132"/>
    <w:rsid w:val="00E215A6"/>
    <w:rsid w:val="00E21A31"/>
    <w:rsid w:val="00E35744"/>
    <w:rsid w:val="00E35D28"/>
    <w:rsid w:val="00E41FC7"/>
    <w:rsid w:val="00E5175D"/>
    <w:rsid w:val="00E54582"/>
    <w:rsid w:val="00E54E39"/>
    <w:rsid w:val="00E61F61"/>
    <w:rsid w:val="00E77205"/>
    <w:rsid w:val="00E84915"/>
    <w:rsid w:val="00EA7103"/>
    <w:rsid w:val="00EB6920"/>
    <w:rsid w:val="00ED26D4"/>
    <w:rsid w:val="00ED32E6"/>
    <w:rsid w:val="00EE0928"/>
    <w:rsid w:val="00EE20B1"/>
    <w:rsid w:val="00EE34D7"/>
    <w:rsid w:val="00F01DDA"/>
    <w:rsid w:val="00F204C1"/>
    <w:rsid w:val="00F20C84"/>
    <w:rsid w:val="00F25BA1"/>
    <w:rsid w:val="00F27AEF"/>
    <w:rsid w:val="00F42C48"/>
    <w:rsid w:val="00F47B24"/>
    <w:rsid w:val="00F47D99"/>
    <w:rsid w:val="00F56511"/>
    <w:rsid w:val="00F711BA"/>
    <w:rsid w:val="00F72033"/>
    <w:rsid w:val="00F77CB1"/>
    <w:rsid w:val="00F83B4B"/>
    <w:rsid w:val="00F843E2"/>
    <w:rsid w:val="00F91444"/>
    <w:rsid w:val="00F93AD5"/>
    <w:rsid w:val="00FB183B"/>
    <w:rsid w:val="00FC3F39"/>
    <w:rsid w:val="00FC4D16"/>
    <w:rsid w:val="00FC72EC"/>
    <w:rsid w:val="00FC760A"/>
    <w:rsid w:val="00FD1A20"/>
    <w:rsid w:val="00FD4416"/>
    <w:rsid w:val="00FD5FC4"/>
    <w:rsid w:val="00FE1B39"/>
    <w:rsid w:val="00FE4010"/>
    <w:rsid w:val="00FF194D"/>
    <w:rsid w:val="00FF4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4FE"/>
    <w:rPr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C3BCC"/>
    <w:pPr>
      <w:spacing w:before="480" w:line="276" w:lineRule="auto"/>
      <w:contextualSpacing/>
      <w:outlineLvl w:val="0"/>
    </w:pPr>
    <w:rPr>
      <w:rFonts w:ascii="Cambria" w:eastAsia="Times New Roman" w:hAnsi="Cambria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C3BCC"/>
    <w:pPr>
      <w:spacing w:before="200" w:line="276" w:lineRule="auto"/>
      <w:outlineLvl w:val="1"/>
    </w:pPr>
    <w:rPr>
      <w:rFonts w:ascii="Cambria" w:eastAsia="Times New Roman" w:hAnsi="Cambria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C3BCC"/>
    <w:pPr>
      <w:spacing w:before="200" w:line="271" w:lineRule="auto"/>
      <w:outlineLvl w:val="2"/>
    </w:pPr>
    <w:rPr>
      <w:rFonts w:ascii="Cambria" w:eastAsia="Times New Roman" w:hAnsi="Cambria"/>
      <w:b/>
      <w:bCs/>
      <w:sz w:val="22"/>
      <w:lang w:val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C3BCC"/>
    <w:pPr>
      <w:spacing w:before="200" w:line="276" w:lineRule="auto"/>
      <w:outlineLvl w:val="3"/>
    </w:pPr>
    <w:rPr>
      <w:rFonts w:ascii="Cambria" w:eastAsia="Times New Roman" w:hAnsi="Cambria"/>
      <w:b/>
      <w:bCs/>
      <w:i/>
      <w:iCs/>
      <w:sz w:val="22"/>
      <w:lang w:val="en-US" w:bidi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BC3BCC"/>
    <w:pPr>
      <w:spacing w:before="200" w:line="276" w:lineRule="auto"/>
      <w:outlineLvl w:val="4"/>
    </w:pPr>
    <w:rPr>
      <w:rFonts w:ascii="Cambria" w:eastAsia="Times New Roman" w:hAnsi="Cambria"/>
      <w:b/>
      <w:bCs/>
      <w:color w:val="7F7F7F"/>
      <w:sz w:val="22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3BCC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  <w:sz w:val="22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3BCC"/>
    <w:pPr>
      <w:spacing w:line="276" w:lineRule="auto"/>
      <w:outlineLvl w:val="6"/>
    </w:pPr>
    <w:rPr>
      <w:rFonts w:ascii="Cambria" w:eastAsia="Times New Roman" w:hAnsi="Cambria"/>
      <w:i/>
      <w:iCs/>
      <w:sz w:val="22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3BCC"/>
    <w:pPr>
      <w:spacing w:line="276" w:lineRule="auto"/>
      <w:outlineLvl w:val="7"/>
    </w:pPr>
    <w:rPr>
      <w:rFonts w:ascii="Cambria" w:eastAsia="Times New Roman" w:hAnsi="Cambria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3BCC"/>
    <w:pPr>
      <w:spacing w:line="276" w:lineRule="auto"/>
      <w:outlineLvl w:val="8"/>
    </w:pPr>
    <w:rPr>
      <w:rFonts w:ascii="Cambria" w:eastAsia="Times New Roman" w:hAnsi="Cambria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C3BCC"/>
    <w:rPr>
      <w:rFonts w:ascii="Cambria" w:eastAsia="Times New Roman" w:hAnsi="Cambria" w:cs="Times New Roman"/>
      <w:b/>
      <w:bCs/>
      <w:sz w:val="28"/>
      <w:szCs w:val="28"/>
      <w:lang w:val="en-US" w:bidi="en-US"/>
    </w:rPr>
  </w:style>
  <w:style w:type="character" w:customStyle="1" w:styleId="20">
    <w:name w:val="Заголовок 2 Знак"/>
    <w:link w:val="2"/>
    <w:uiPriority w:val="9"/>
    <w:rsid w:val="00BC3BCC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character" w:customStyle="1" w:styleId="30">
    <w:name w:val="Заголовок 3 Знак"/>
    <w:link w:val="3"/>
    <w:uiPriority w:val="9"/>
    <w:rsid w:val="00BC3BCC"/>
    <w:rPr>
      <w:rFonts w:ascii="Cambria" w:eastAsia="Times New Roman" w:hAnsi="Cambria" w:cs="Times New Roman"/>
      <w:b/>
      <w:bCs/>
      <w:sz w:val="22"/>
      <w:lang w:val="en-US" w:bidi="en-US"/>
    </w:rPr>
  </w:style>
  <w:style w:type="character" w:customStyle="1" w:styleId="40">
    <w:name w:val="Заголовок 4 Знак"/>
    <w:link w:val="4"/>
    <w:uiPriority w:val="9"/>
    <w:rsid w:val="00BC3BCC"/>
    <w:rPr>
      <w:rFonts w:ascii="Cambria" w:eastAsia="Times New Roman" w:hAnsi="Cambria" w:cs="Times New Roman"/>
      <w:b/>
      <w:bCs/>
      <w:i/>
      <w:iCs/>
      <w:sz w:val="22"/>
      <w:lang w:val="en-US" w:bidi="en-US"/>
    </w:rPr>
  </w:style>
  <w:style w:type="character" w:customStyle="1" w:styleId="50">
    <w:name w:val="Заголовок 5 Знак"/>
    <w:link w:val="5"/>
    <w:uiPriority w:val="9"/>
    <w:rsid w:val="00BC3BCC"/>
    <w:rPr>
      <w:rFonts w:ascii="Cambria" w:eastAsia="Times New Roman" w:hAnsi="Cambria" w:cs="Times New Roman"/>
      <w:b/>
      <w:bCs/>
      <w:color w:val="7F7F7F"/>
      <w:sz w:val="22"/>
      <w:lang w:val="en-US" w:bidi="en-US"/>
    </w:rPr>
  </w:style>
  <w:style w:type="character" w:customStyle="1" w:styleId="60">
    <w:name w:val="Заголовок 6 Знак"/>
    <w:link w:val="6"/>
    <w:uiPriority w:val="9"/>
    <w:semiHidden/>
    <w:rsid w:val="00BC3BCC"/>
    <w:rPr>
      <w:rFonts w:ascii="Cambria" w:eastAsia="Times New Roman" w:hAnsi="Cambria" w:cs="Times New Roman"/>
      <w:b/>
      <w:bCs/>
      <w:i/>
      <w:iCs/>
      <w:color w:val="7F7F7F"/>
      <w:sz w:val="22"/>
      <w:lang w:val="en-US" w:bidi="en-US"/>
    </w:rPr>
  </w:style>
  <w:style w:type="character" w:customStyle="1" w:styleId="70">
    <w:name w:val="Заголовок 7 Знак"/>
    <w:link w:val="7"/>
    <w:uiPriority w:val="9"/>
    <w:semiHidden/>
    <w:rsid w:val="00BC3BCC"/>
    <w:rPr>
      <w:rFonts w:ascii="Cambria" w:eastAsia="Times New Roman" w:hAnsi="Cambria" w:cs="Times New Roman"/>
      <w:i/>
      <w:iCs/>
      <w:sz w:val="22"/>
      <w:lang w:val="en-US" w:bidi="en-US"/>
    </w:rPr>
  </w:style>
  <w:style w:type="character" w:customStyle="1" w:styleId="80">
    <w:name w:val="Заголовок 8 Знак"/>
    <w:link w:val="8"/>
    <w:uiPriority w:val="9"/>
    <w:semiHidden/>
    <w:rsid w:val="00BC3BCC"/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90">
    <w:name w:val="Заголовок 9 Знак"/>
    <w:link w:val="9"/>
    <w:uiPriority w:val="9"/>
    <w:semiHidden/>
    <w:rsid w:val="00BC3BCC"/>
    <w:rPr>
      <w:rFonts w:ascii="Cambria" w:eastAsia="Times New Roman" w:hAnsi="Cambria" w:cs="Times New Roman"/>
      <w:i/>
      <w:iCs/>
      <w:spacing w:val="5"/>
      <w:sz w:val="20"/>
      <w:szCs w:val="20"/>
      <w:lang w:val="en-US" w:bidi="en-US"/>
    </w:rPr>
  </w:style>
  <w:style w:type="paragraph" w:styleId="a3">
    <w:name w:val="List Paragraph"/>
    <w:basedOn w:val="a"/>
    <w:uiPriority w:val="34"/>
    <w:qFormat/>
    <w:rsid w:val="00D77F23"/>
    <w:pPr>
      <w:ind w:left="720"/>
      <w:contextualSpacing/>
    </w:pPr>
  </w:style>
  <w:style w:type="character" w:styleId="a4">
    <w:name w:val="Hyperlink"/>
    <w:uiPriority w:val="99"/>
    <w:unhideWhenUsed/>
    <w:rsid w:val="003C7E4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843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843E2"/>
  </w:style>
  <w:style w:type="paragraph" w:styleId="a7">
    <w:name w:val="footer"/>
    <w:basedOn w:val="a"/>
    <w:link w:val="a8"/>
    <w:uiPriority w:val="99"/>
    <w:unhideWhenUsed/>
    <w:rsid w:val="00F84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843E2"/>
  </w:style>
  <w:style w:type="paragraph" w:styleId="a9">
    <w:name w:val="Balloon Text"/>
    <w:basedOn w:val="a"/>
    <w:link w:val="aa"/>
    <w:uiPriority w:val="99"/>
    <w:semiHidden/>
    <w:unhideWhenUsed/>
    <w:rsid w:val="00F01D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01DDA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4D31F2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66C8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ac">
    <w:name w:val="No Spacing"/>
    <w:link w:val="ad"/>
    <w:uiPriority w:val="1"/>
    <w:qFormat/>
    <w:rsid w:val="00046269"/>
    <w:rPr>
      <w:sz w:val="24"/>
      <w:szCs w:val="22"/>
      <w:lang w:eastAsia="en-US"/>
    </w:rPr>
  </w:style>
  <w:style w:type="paragraph" w:styleId="ae">
    <w:name w:val="Title"/>
    <w:basedOn w:val="a"/>
    <w:next w:val="a"/>
    <w:link w:val="af"/>
    <w:uiPriority w:val="10"/>
    <w:qFormat/>
    <w:rsid w:val="00BC3BCC"/>
    <w:pPr>
      <w:pBdr>
        <w:bottom w:val="single" w:sz="4" w:space="1" w:color="auto"/>
      </w:pBdr>
      <w:spacing w:after="200"/>
      <w:contextualSpacing/>
    </w:pPr>
    <w:rPr>
      <w:rFonts w:ascii="Cambria" w:eastAsia="Times New Roman" w:hAnsi="Cambria"/>
      <w:spacing w:val="5"/>
      <w:sz w:val="52"/>
      <w:szCs w:val="52"/>
      <w:lang w:val="en-US" w:bidi="en-US"/>
    </w:rPr>
  </w:style>
  <w:style w:type="character" w:customStyle="1" w:styleId="af">
    <w:name w:val="Название Знак"/>
    <w:link w:val="ae"/>
    <w:uiPriority w:val="10"/>
    <w:rsid w:val="00BC3BCC"/>
    <w:rPr>
      <w:rFonts w:ascii="Cambria" w:eastAsia="Times New Roman" w:hAnsi="Cambria" w:cs="Times New Roman"/>
      <w:spacing w:val="5"/>
      <w:sz w:val="52"/>
      <w:szCs w:val="52"/>
      <w:lang w:val="en-US" w:bidi="en-US"/>
    </w:rPr>
  </w:style>
  <w:style w:type="paragraph" w:styleId="af0">
    <w:name w:val="Subtitle"/>
    <w:basedOn w:val="a"/>
    <w:next w:val="a"/>
    <w:link w:val="af1"/>
    <w:uiPriority w:val="11"/>
    <w:qFormat/>
    <w:rsid w:val="00BC3BCC"/>
    <w:pPr>
      <w:spacing w:after="600" w:line="276" w:lineRule="auto"/>
    </w:pPr>
    <w:rPr>
      <w:rFonts w:ascii="Cambria" w:eastAsia="Times New Roman" w:hAnsi="Cambria"/>
      <w:i/>
      <w:iCs/>
      <w:spacing w:val="13"/>
      <w:szCs w:val="24"/>
      <w:lang w:val="en-US" w:bidi="en-US"/>
    </w:rPr>
  </w:style>
  <w:style w:type="character" w:customStyle="1" w:styleId="af1">
    <w:name w:val="Подзаголовок Знак"/>
    <w:link w:val="af0"/>
    <w:uiPriority w:val="11"/>
    <w:rsid w:val="00BC3BCC"/>
    <w:rPr>
      <w:rFonts w:ascii="Cambria" w:eastAsia="Times New Roman" w:hAnsi="Cambria" w:cs="Times New Roman"/>
      <w:i/>
      <w:iCs/>
      <w:spacing w:val="13"/>
      <w:szCs w:val="24"/>
      <w:lang w:val="en-US" w:bidi="en-US"/>
    </w:rPr>
  </w:style>
  <w:style w:type="character" w:styleId="af2">
    <w:name w:val="Strong"/>
    <w:uiPriority w:val="22"/>
    <w:qFormat/>
    <w:rsid w:val="00BC3BCC"/>
    <w:rPr>
      <w:b/>
      <w:bCs/>
    </w:rPr>
  </w:style>
  <w:style w:type="character" w:styleId="af3">
    <w:name w:val="Emphasis"/>
    <w:uiPriority w:val="20"/>
    <w:qFormat/>
    <w:rsid w:val="00BC3BC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21">
    <w:name w:val="Quote"/>
    <w:basedOn w:val="a"/>
    <w:next w:val="a"/>
    <w:link w:val="22"/>
    <w:uiPriority w:val="29"/>
    <w:qFormat/>
    <w:rsid w:val="00BC3BCC"/>
    <w:pPr>
      <w:spacing w:before="200" w:line="276" w:lineRule="auto"/>
      <w:ind w:left="360" w:right="360"/>
    </w:pPr>
    <w:rPr>
      <w:rFonts w:ascii="Calibri" w:eastAsia="Times New Roman" w:hAnsi="Calibri"/>
      <w:i/>
      <w:iCs/>
      <w:sz w:val="22"/>
      <w:lang w:val="en-US" w:bidi="en-US"/>
    </w:rPr>
  </w:style>
  <w:style w:type="character" w:customStyle="1" w:styleId="22">
    <w:name w:val="Цитата 2 Знак"/>
    <w:link w:val="21"/>
    <w:uiPriority w:val="29"/>
    <w:rsid w:val="00BC3BCC"/>
    <w:rPr>
      <w:rFonts w:ascii="Calibri" w:eastAsia="Times New Roman" w:hAnsi="Calibri"/>
      <w:i/>
      <w:iCs/>
      <w:sz w:val="22"/>
      <w:lang w:val="en-US" w:bidi="en-US"/>
    </w:rPr>
  </w:style>
  <w:style w:type="paragraph" w:styleId="af4">
    <w:name w:val="Intense Quote"/>
    <w:basedOn w:val="a"/>
    <w:next w:val="a"/>
    <w:link w:val="af5"/>
    <w:uiPriority w:val="30"/>
    <w:qFormat/>
    <w:rsid w:val="00BC3BCC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="Calibri" w:eastAsia="Times New Roman" w:hAnsi="Calibri"/>
      <w:b/>
      <w:bCs/>
      <w:i/>
      <w:iCs/>
      <w:sz w:val="22"/>
      <w:lang w:val="en-US" w:bidi="en-US"/>
    </w:rPr>
  </w:style>
  <w:style w:type="character" w:customStyle="1" w:styleId="af5">
    <w:name w:val="Выделенная цитата Знак"/>
    <w:link w:val="af4"/>
    <w:uiPriority w:val="30"/>
    <w:rsid w:val="00BC3BCC"/>
    <w:rPr>
      <w:rFonts w:ascii="Calibri" w:eastAsia="Times New Roman" w:hAnsi="Calibri"/>
      <w:b/>
      <w:bCs/>
      <w:i/>
      <w:iCs/>
      <w:sz w:val="22"/>
      <w:lang w:val="en-US" w:bidi="en-US"/>
    </w:rPr>
  </w:style>
  <w:style w:type="character" w:styleId="af6">
    <w:name w:val="Subtle Emphasis"/>
    <w:uiPriority w:val="19"/>
    <w:qFormat/>
    <w:rsid w:val="00BC3BCC"/>
    <w:rPr>
      <w:i/>
      <w:iCs/>
    </w:rPr>
  </w:style>
  <w:style w:type="character" w:styleId="af7">
    <w:name w:val="Intense Emphasis"/>
    <w:uiPriority w:val="21"/>
    <w:qFormat/>
    <w:rsid w:val="00BC3BCC"/>
    <w:rPr>
      <w:b/>
      <w:bCs/>
    </w:rPr>
  </w:style>
  <w:style w:type="character" w:styleId="af8">
    <w:name w:val="Subtle Reference"/>
    <w:uiPriority w:val="31"/>
    <w:qFormat/>
    <w:rsid w:val="00BC3BCC"/>
    <w:rPr>
      <w:smallCaps/>
    </w:rPr>
  </w:style>
  <w:style w:type="character" w:styleId="af9">
    <w:name w:val="Intense Reference"/>
    <w:uiPriority w:val="32"/>
    <w:qFormat/>
    <w:rsid w:val="00BC3BCC"/>
    <w:rPr>
      <w:smallCaps/>
      <w:spacing w:val="5"/>
      <w:u w:val="single"/>
    </w:rPr>
  </w:style>
  <w:style w:type="character" w:styleId="afa">
    <w:name w:val="Book Title"/>
    <w:uiPriority w:val="33"/>
    <w:qFormat/>
    <w:rsid w:val="00BC3BCC"/>
    <w:rPr>
      <w:i/>
      <w:iCs/>
      <w:smallCap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BC3BCC"/>
    <w:pPr>
      <w:outlineLvl w:val="9"/>
    </w:pPr>
  </w:style>
  <w:style w:type="paragraph" w:styleId="afc">
    <w:name w:val="Body Text"/>
    <w:basedOn w:val="a"/>
    <w:link w:val="afd"/>
    <w:uiPriority w:val="99"/>
    <w:rsid w:val="00BC3BCC"/>
    <w:pPr>
      <w:spacing w:after="120"/>
    </w:pPr>
    <w:rPr>
      <w:rFonts w:eastAsia="Times New Roman"/>
      <w:szCs w:val="24"/>
      <w:lang w:eastAsia="ru-RU"/>
    </w:rPr>
  </w:style>
  <w:style w:type="character" w:customStyle="1" w:styleId="afd">
    <w:name w:val="Основной текст Знак"/>
    <w:link w:val="afc"/>
    <w:uiPriority w:val="99"/>
    <w:rsid w:val="00BC3BCC"/>
    <w:rPr>
      <w:rFonts w:eastAsia="Times New Roman" w:cs="Times New Roman"/>
      <w:szCs w:val="24"/>
      <w:lang w:eastAsia="ru-RU"/>
    </w:rPr>
  </w:style>
  <w:style w:type="character" w:styleId="afe">
    <w:name w:val="Placeholder Text"/>
    <w:uiPriority w:val="99"/>
    <w:semiHidden/>
    <w:rsid w:val="00604194"/>
    <w:rPr>
      <w:color w:val="808080"/>
    </w:rPr>
  </w:style>
  <w:style w:type="table" w:customStyle="1" w:styleId="11">
    <w:name w:val="Сетка таблицы1"/>
    <w:basedOn w:val="a1"/>
    <w:next w:val="ab"/>
    <w:uiPriority w:val="59"/>
    <w:rsid w:val="00B835C0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b"/>
    <w:uiPriority w:val="59"/>
    <w:rsid w:val="00225A63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b"/>
    <w:uiPriority w:val="59"/>
    <w:rsid w:val="00225A63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b"/>
    <w:uiPriority w:val="59"/>
    <w:rsid w:val="00225A63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b"/>
    <w:uiPriority w:val="59"/>
    <w:rsid w:val="00A75C4F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b"/>
    <w:uiPriority w:val="59"/>
    <w:rsid w:val="007B2ED0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b"/>
    <w:uiPriority w:val="59"/>
    <w:rsid w:val="007B2ED0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2">
    <w:name w:val="Style12"/>
    <w:basedOn w:val="a"/>
    <w:uiPriority w:val="99"/>
    <w:rsid w:val="00380726"/>
    <w:pPr>
      <w:widowControl w:val="0"/>
      <w:autoSpaceDE w:val="0"/>
      <w:autoSpaceDN w:val="0"/>
      <w:adjustRightInd w:val="0"/>
      <w:spacing w:line="221" w:lineRule="exact"/>
      <w:ind w:hanging="950"/>
      <w:jc w:val="both"/>
    </w:pPr>
    <w:rPr>
      <w:rFonts w:eastAsia="Times New Roman"/>
      <w:szCs w:val="24"/>
      <w:lang w:eastAsia="ru-RU"/>
    </w:rPr>
  </w:style>
  <w:style w:type="character" w:customStyle="1" w:styleId="FontStyle19">
    <w:name w:val="Font Style19"/>
    <w:uiPriority w:val="99"/>
    <w:rsid w:val="00380726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1">
    <w:name w:val="Font Style21"/>
    <w:uiPriority w:val="99"/>
    <w:rsid w:val="00380726"/>
    <w:rPr>
      <w:rFonts w:ascii="Times New Roman" w:hAnsi="Times New Roman" w:cs="Times New Roman"/>
      <w:sz w:val="20"/>
      <w:szCs w:val="20"/>
    </w:rPr>
  </w:style>
  <w:style w:type="character" w:customStyle="1" w:styleId="FontStyle23">
    <w:name w:val="Font Style23"/>
    <w:uiPriority w:val="99"/>
    <w:rsid w:val="00380726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380726"/>
    <w:pPr>
      <w:widowControl w:val="0"/>
      <w:autoSpaceDE w:val="0"/>
      <w:autoSpaceDN w:val="0"/>
      <w:adjustRightInd w:val="0"/>
      <w:spacing w:line="220" w:lineRule="exact"/>
      <w:ind w:hanging="979"/>
      <w:jc w:val="both"/>
    </w:pPr>
    <w:rPr>
      <w:rFonts w:eastAsia="Times New Roman"/>
      <w:szCs w:val="24"/>
      <w:lang w:eastAsia="ru-RU"/>
    </w:rPr>
  </w:style>
  <w:style w:type="paragraph" w:customStyle="1" w:styleId="Style3">
    <w:name w:val="Style3"/>
    <w:basedOn w:val="a"/>
    <w:uiPriority w:val="99"/>
    <w:rsid w:val="00380726"/>
    <w:pPr>
      <w:widowControl w:val="0"/>
      <w:autoSpaceDE w:val="0"/>
      <w:autoSpaceDN w:val="0"/>
      <w:adjustRightInd w:val="0"/>
    </w:pPr>
    <w:rPr>
      <w:rFonts w:eastAsia="Times New Roman"/>
      <w:szCs w:val="24"/>
      <w:lang w:eastAsia="ru-RU"/>
    </w:rPr>
  </w:style>
  <w:style w:type="paragraph" w:customStyle="1" w:styleId="Style5">
    <w:name w:val="Style5"/>
    <w:basedOn w:val="a"/>
    <w:uiPriority w:val="99"/>
    <w:rsid w:val="00380726"/>
    <w:pPr>
      <w:widowControl w:val="0"/>
      <w:autoSpaceDE w:val="0"/>
      <w:autoSpaceDN w:val="0"/>
      <w:adjustRightInd w:val="0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uiPriority w:val="99"/>
    <w:rsid w:val="00380726"/>
    <w:pPr>
      <w:widowControl w:val="0"/>
      <w:autoSpaceDE w:val="0"/>
      <w:autoSpaceDN w:val="0"/>
      <w:adjustRightInd w:val="0"/>
      <w:spacing w:line="216" w:lineRule="exact"/>
    </w:pPr>
    <w:rPr>
      <w:rFonts w:eastAsia="Times New Roman"/>
      <w:szCs w:val="24"/>
      <w:lang w:eastAsia="ru-RU"/>
    </w:rPr>
  </w:style>
  <w:style w:type="character" w:customStyle="1" w:styleId="FontStyle11">
    <w:name w:val="Font Style11"/>
    <w:uiPriority w:val="99"/>
    <w:rsid w:val="00380726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">
    <w:name w:val="Font Style12"/>
    <w:uiPriority w:val="99"/>
    <w:rsid w:val="00380726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uiPriority w:val="99"/>
    <w:rsid w:val="00380726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14">
    <w:name w:val="Font Style14"/>
    <w:uiPriority w:val="99"/>
    <w:rsid w:val="00380726"/>
    <w:rPr>
      <w:rFonts w:ascii="Times New Roman" w:hAnsi="Times New Roman" w:cs="Times New Roman"/>
      <w:i/>
      <w:iCs/>
      <w:spacing w:val="-10"/>
      <w:sz w:val="20"/>
      <w:szCs w:val="20"/>
    </w:rPr>
  </w:style>
  <w:style w:type="character" w:customStyle="1" w:styleId="FontStyle15">
    <w:name w:val="Font Style15"/>
    <w:uiPriority w:val="99"/>
    <w:rsid w:val="00380726"/>
    <w:rPr>
      <w:rFonts w:ascii="Times New Roman" w:hAnsi="Times New Roman" w:cs="Times New Roman"/>
      <w:b/>
      <w:bCs/>
      <w:spacing w:val="-10"/>
      <w:sz w:val="20"/>
      <w:szCs w:val="20"/>
    </w:rPr>
  </w:style>
  <w:style w:type="paragraph" w:customStyle="1" w:styleId="Style4">
    <w:name w:val="Style4"/>
    <w:basedOn w:val="a"/>
    <w:uiPriority w:val="99"/>
    <w:rsid w:val="00380726"/>
    <w:pPr>
      <w:widowControl w:val="0"/>
      <w:autoSpaceDE w:val="0"/>
      <w:autoSpaceDN w:val="0"/>
      <w:adjustRightInd w:val="0"/>
    </w:pPr>
    <w:rPr>
      <w:rFonts w:eastAsia="Times New Roman"/>
      <w:szCs w:val="24"/>
      <w:lang w:eastAsia="ru-RU"/>
    </w:rPr>
  </w:style>
  <w:style w:type="paragraph" w:customStyle="1" w:styleId="Style9">
    <w:name w:val="Style9"/>
    <w:basedOn w:val="a"/>
    <w:uiPriority w:val="99"/>
    <w:rsid w:val="00380726"/>
    <w:pPr>
      <w:widowControl w:val="0"/>
      <w:autoSpaceDE w:val="0"/>
      <w:autoSpaceDN w:val="0"/>
      <w:adjustRightInd w:val="0"/>
      <w:spacing w:line="211" w:lineRule="exact"/>
    </w:pPr>
    <w:rPr>
      <w:rFonts w:eastAsia="Times New Roman"/>
      <w:szCs w:val="24"/>
      <w:lang w:eastAsia="ru-RU"/>
    </w:rPr>
  </w:style>
  <w:style w:type="paragraph" w:customStyle="1" w:styleId="Style10">
    <w:name w:val="Style10"/>
    <w:basedOn w:val="a"/>
    <w:uiPriority w:val="99"/>
    <w:rsid w:val="00380726"/>
    <w:pPr>
      <w:widowControl w:val="0"/>
      <w:autoSpaceDE w:val="0"/>
      <w:autoSpaceDN w:val="0"/>
      <w:adjustRightInd w:val="0"/>
      <w:spacing w:line="211" w:lineRule="exact"/>
      <w:jc w:val="both"/>
    </w:pPr>
    <w:rPr>
      <w:rFonts w:eastAsia="Times New Roman"/>
      <w:szCs w:val="24"/>
      <w:lang w:eastAsia="ru-RU"/>
    </w:rPr>
  </w:style>
  <w:style w:type="character" w:customStyle="1" w:styleId="FontStyle16">
    <w:name w:val="Font Style16"/>
    <w:uiPriority w:val="99"/>
    <w:rsid w:val="00380726"/>
    <w:rPr>
      <w:rFonts w:ascii="Times New Roman" w:hAnsi="Times New Roman" w:cs="Times New Roman"/>
      <w:b/>
      <w:bCs/>
      <w:i/>
      <w:iCs/>
      <w:sz w:val="20"/>
      <w:szCs w:val="20"/>
    </w:rPr>
  </w:style>
  <w:style w:type="character" w:styleId="aff">
    <w:name w:val="FollowedHyperlink"/>
    <w:uiPriority w:val="99"/>
    <w:semiHidden/>
    <w:unhideWhenUsed/>
    <w:rsid w:val="00E54E39"/>
    <w:rPr>
      <w:color w:val="800080"/>
      <w:u w:val="single"/>
    </w:rPr>
  </w:style>
  <w:style w:type="paragraph" w:styleId="aff0">
    <w:name w:val="Normal (Web)"/>
    <w:basedOn w:val="a"/>
    <w:uiPriority w:val="99"/>
    <w:semiHidden/>
    <w:unhideWhenUsed/>
    <w:rsid w:val="00E54E39"/>
    <w:pPr>
      <w:spacing w:before="100" w:beforeAutospacing="1" w:after="100" w:afterAutospacing="1"/>
      <w:ind w:firstLine="397"/>
      <w:jc w:val="both"/>
    </w:pPr>
    <w:rPr>
      <w:rFonts w:eastAsia="Times New Roman"/>
      <w:iCs/>
      <w:sz w:val="22"/>
      <w:szCs w:val="28"/>
      <w:lang w:eastAsia="ru-RU"/>
    </w:rPr>
  </w:style>
  <w:style w:type="paragraph" w:styleId="12">
    <w:name w:val="toc 1"/>
    <w:basedOn w:val="a"/>
    <w:next w:val="a"/>
    <w:autoRedefine/>
    <w:uiPriority w:val="39"/>
    <w:semiHidden/>
    <w:unhideWhenUsed/>
    <w:qFormat/>
    <w:rsid w:val="00E54E39"/>
    <w:pPr>
      <w:spacing w:before="100" w:beforeAutospacing="1" w:after="100" w:afterAutospacing="1"/>
      <w:ind w:firstLine="397"/>
      <w:jc w:val="both"/>
    </w:pPr>
    <w:rPr>
      <w:rFonts w:eastAsia="Times New Roman"/>
      <w:sz w:val="22"/>
      <w:szCs w:val="24"/>
      <w:lang w:val="en-US" w:bidi="en-US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E54E39"/>
    <w:pPr>
      <w:spacing w:before="100" w:beforeAutospacing="1" w:after="100" w:afterAutospacing="1"/>
      <w:ind w:left="220" w:firstLine="397"/>
      <w:jc w:val="both"/>
    </w:pPr>
    <w:rPr>
      <w:rFonts w:eastAsia="Times New Roman"/>
      <w:sz w:val="22"/>
      <w:szCs w:val="24"/>
      <w:lang w:val="en-US" w:bidi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E54E39"/>
    <w:pPr>
      <w:spacing w:before="100" w:beforeAutospacing="1" w:after="100" w:afterAutospacing="1"/>
      <w:ind w:left="440" w:firstLine="397"/>
      <w:jc w:val="both"/>
    </w:pPr>
    <w:rPr>
      <w:rFonts w:eastAsia="Times New Roman"/>
      <w:sz w:val="22"/>
      <w:szCs w:val="24"/>
      <w:lang w:val="en-US" w:bidi="en-US"/>
    </w:rPr>
  </w:style>
  <w:style w:type="paragraph" w:styleId="42">
    <w:name w:val="toc 4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660" w:firstLine="397"/>
      <w:jc w:val="both"/>
    </w:pPr>
    <w:rPr>
      <w:rFonts w:eastAsia="Times New Roman"/>
      <w:sz w:val="22"/>
      <w:lang w:eastAsia="ru-RU"/>
    </w:rPr>
  </w:style>
  <w:style w:type="paragraph" w:styleId="52">
    <w:name w:val="toc 5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880" w:firstLine="397"/>
      <w:jc w:val="both"/>
    </w:pPr>
    <w:rPr>
      <w:rFonts w:eastAsia="Times New Roman"/>
      <w:sz w:val="22"/>
      <w:lang w:eastAsia="ru-RU"/>
    </w:rPr>
  </w:style>
  <w:style w:type="paragraph" w:styleId="62">
    <w:name w:val="toc 6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1100" w:firstLine="397"/>
      <w:jc w:val="both"/>
    </w:pPr>
    <w:rPr>
      <w:rFonts w:eastAsia="Times New Roman"/>
      <w:sz w:val="22"/>
      <w:lang w:eastAsia="ru-RU"/>
    </w:rPr>
  </w:style>
  <w:style w:type="paragraph" w:styleId="72">
    <w:name w:val="toc 7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1320" w:firstLine="397"/>
      <w:jc w:val="both"/>
    </w:pPr>
    <w:rPr>
      <w:rFonts w:eastAsia="Times New Roman"/>
      <w:sz w:val="22"/>
      <w:lang w:eastAsia="ru-RU"/>
    </w:rPr>
  </w:style>
  <w:style w:type="paragraph" w:styleId="81">
    <w:name w:val="toc 8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1540" w:firstLine="397"/>
      <w:jc w:val="both"/>
    </w:pPr>
    <w:rPr>
      <w:rFonts w:eastAsia="Times New Roman"/>
      <w:sz w:val="22"/>
      <w:lang w:eastAsia="ru-RU"/>
    </w:rPr>
  </w:style>
  <w:style w:type="paragraph" w:styleId="91">
    <w:name w:val="toc 9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1760" w:firstLine="397"/>
      <w:jc w:val="both"/>
    </w:pPr>
    <w:rPr>
      <w:rFonts w:eastAsia="Times New Roman"/>
      <w:sz w:val="22"/>
      <w:lang w:eastAsia="ru-RU"/>
    </w:rPr>
  </w:style>
  <w:style w:type="paragraph" w:styleId="aff1">
    <w:name w:val="caption"/>
    <w:basedOn w:val="a"/>
    <w:next w:val="a"/>
    <w:uiPriority w:val="35"/>
    <w:semiHidden/>
    <w:unhideWhenUsed/>
    <w:qFormat/>
    <w:rsid w:val="00E54E39"/>
    <w:pPr>
      <w:spacing w:before="100" w:beforeAutospacing="1" w:after="100" w:afterAutospacing="1"/>
      <w:ind w:firstLine="397"/>
      <w:jc w:val="both"/>
    </w:pPr>
    <w:rPr>
      <w:rFonts w:eastAsia="Times New Roman"/>
      <w:b/>
      <w:bCs/>
      <w:color w:val="4F81BD"/>
      <w:sz w:val="18"/>
      <w:szCs w:val="18"/>
      <w:lang w:val="en-US" w:bidi="en-US"/>
    </w:rPr>
  </w:style>
  <w:style w:type="paragraph" w:styleId="aff2">
    <w:name w:val="Body Text Indent"/>
    <w:basedOn w:val="a"/>
    <w:link w:val="aff3"/>
    <w:uiPriority w:val="99"/>
    <w:semiHidden/>
    <w:unhideWhenUsed/>
    <w:rsid w:val="00E54E39"/>
    <w:pPr>
      <w:spacing w:before="100" w:beforeAutospacing="1" w:after="100" w:afterAutospacing="1" w:line="360" w:lineRule="auto"/>
      <w:ind w:left="540" w:firstLine="397"/>
      <w:jc w:val="center"/>
    </w:pPr>
    <w:rPr>
      <w:rFonts w:eastAsia="Times New Roman"/>
      <w:b/>
      <w:sz w:val="28"/>
      <w:szCs w:val="28"/>
      <w:lang w:eastAsia="ru-RU"/>
    </w:rPr>
  </w:style>
  <w:style w:type="character" w:customStyle="1" w:styleId="aff3">
    <w:name w:val="Основной текст с отступом Знак"/>
    <w:link w:val="aff2"/>
    <w:uiPriority w:val="99"/>
    <w:semiHidden/>
    <w:rsid w:val="00E54E39"/>
    <w:rPr>
      <w:rFonts w:eastAsia="Times New Roman" w:cs="Times New Roman"/>
      <w:b/>
      <w:sz w:val="28"/>
      <w:szCs w:val="28"/>
      <w:lang w:eastAsia="ru-RU"/>
    </w:rPr>
  </w:style>
  <w:style w:type="paragraph" w:styleId="25">
    <w:name w:val="Body Text 2"/>
    <w:basedOn w:val="a"/>
    <w:link w:val="26"/>
    <w:uiPriority w:val="99"/>
    <w:semiHidden/>
    <w:unhideWhenUsed/>
    <w:rsid w:val="00E54E39"/>
    <w:pPr>
      <w:spacing w:before="100" w:beforeAutospacing="1" w:after="100" w:afterAutospacing="1"/>
      <w:ind w:firstLine="397"/>
      <w:jc w:val="both"/>
    </w:pPr>
    <w:rPr>
      <w:rFonts w:eastAsia="Times New Roman"/>
      <w:sz w:val="20"/>
      <w:szCs w:val="20"/>
      <w:lang w:eastAsia="ru-RU"/>
    </w:rPr>
  </w:style>
  <w:style w:type="character" w:customStyle="1" w:styleId="26">
    <w:name w:val="Основной текст 2 Знак"/>
    <w:link w:val="25"/>
    <w:uiPriority w:val="99"/>
    <w:semiHidden/>
    <w:rsid w:val="00E54E39"/>
    <w:rPr>
      <w:rFonts w:eastAsia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E54E39"/>
    <w:pPr>
      <w:spacing w:before="100" w:beforeAutospacing="1" w:after="100" w:afterAutospacing="1"/>
      <w:ind w:firstLine="397"/>
      <w:jc w:val="both"/>
    </w:pPr>
    <w:rPr>
      <w:rFonts w:eastAsia="Times New Roman"/>
      <w:sz w:val="22"/>
      <w:szCs w:val="20"/>
      <w:lang w:eastAsia="ru-RU"/>
    </w:rPr>
  </w:style>
  <w:style w:type="character" w:customStyle="1" w:styleId="34">
    <w:name w:val="Основной текст 3 Знак"/>
    <w:link w:val="33"/>
    <w:uiPriority w:val="99"/>
    <w:semiHidden/>
    <w:rsid w:val="00E54E39"/>
    <w:rPr>
      <w:rFonts w:eastAsia="Times New Roman" w:cs="Times New Roman"/>
      <w:sz w:val="22"/>
      <w:szCs w:val="20"/>
      <w:lang w:eastAsia="ru-RU"/>
    </w:rPr>
  </w:style>
  <w:style w:type="paragraph" w:styleId="27">
    <w:name w:val="Body Text Indent 2"/>
    <w:basedOn w:val="a"/>
    <w:link w:val="28"/>
    <w:uiPriority w:val="99"/>
    <w:semiHidden/>
    <w:unhideWhenUsed/>
    <w:rsid w:val="00E54E39"/>
    <w:pPr>
      <w:spacing w:before="100" w:beforeAutospacing="1" w:after="100" w:afterAutospacing="1"/>
      <w:ind w:left="284" w:firstLine="284"/>
      <w:jc w:val="both"/>
    </w:pPr>
    <w:rPr>
      <w:rFonts w:eastAsia="Times New Roman"/>
      <w:szCs w:val="20"/>
      <w:lang w:eastAsia="ru-RU"/>
    </w:rPr>
  </w:style>
  <w:style w:type="character" w:customStyle="1" w:styleId="28">
    <w:name w:val="Основной текст с отступом 2 Знак"/>
    <w:link w:val="27"/>
    <w:uiPriority w:val="99"/>
    <w:semiHidden/>
    <w:rsid w:val="00E54E39"/>
    <w:rPr>
      <w:rFonts w:eastAsia="Times New Roman" w:cs="Times New Roman"/>
      <w:szCs w:val="20"/>
      <w:lang w:eastAsia="ru-RU"/>
    </w:rPr>
  </w:style>
  <w:style w:type="paragraph" w:styleId="35">
    <w:name w:val="Body Text Indent 3"/>
    <w:basedOn w:val="a"/>
    <w:link w:val="310"/>
    <w:uiPriority w:val="99"/>
    <w:semiHidden/>
    <w:unhideWhenUsed/>
    <w:rsid w:val="00E54E39"/>
    <w:pPr>
      <w:spacing w:before="100" w:beforeAutospacing="1" w:after="100" w:afterAutospacing="1"/>
      <w:ind w:firstLine="709"/>
      <w:jc w:val="both"/>
    </w:pPr>
    <w:rPr>
      <w:sz w:val="31"/>
      <w:szCs w:val="24"/>
    </w:rPr>
  </w:style>
  <w:style w:type="character" w:customStyle="1" w:styleId="36">
    <w:name w:val="Основной текст с отступом 3 Знак"/>
    <w:uiPriority w:val="99"/>
    <w:semiHidden/>
    <w:rsid w:val="00E54E39"/>
    <w:rPr>
      <w:sz w:val="16"/>
      <w:szCs w:val="16"/>
    </w:rPr>
  </w:style>
  <w:style w:type="paragraph" w:styleId="aff4">
    <w:name w:val="Block Text"/>
    <w:basedOn w:val="a"/>
    <w:uiPriority w:val="99"/>
    <w:semiHidden/>
    <w:unhideWhenUsed/>
    <w:rsid w:val="00E54E39"/>
    <w:pPr>
      <w:spacing w:before="100" w:beforeAutospacing="1" w:after="100" w:afterAutospacing="1" w:line="360" w:lineRule="auto"/>
      <w:ind w:left="748" w:right="3386" w:hanging="187"/>
      <w:jc w:val="both"/>
    </w:pPr>
    <w:rPr>
      <w:rFonts w:eastAsia="Times New Roman"/>
      <w:szCs w:val="24"/>
      <w:lang w:eastAsia="ru-RU"/>
    </w:rPr>
  </w:style>
  <w:style w:type="paragraph" w:styleId="aff5">
    <w:name w:val="Document Map"/>
    <w:basedOn w:val="a"/>
    <w:link w:val="aff6"/>
    <w:uiPriority w:val="99"/>
    <w:semiHidden/>
    <w:unhideWhenUsed/>
    <w:rsid w:val="00E54E39"/>
    <w:pPr>
      <w:shd w:val="clear" w:color="auto" w:fill="000080"/>
      <w:spacing w:before="100" w:beforeAutospacing="1" w:after="100" w:afterAutospacing="1"/>
      <w:ind w:firstLine="397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6">
    <w:name w:val="Схема документа Знак"/>
    <w:link w:val="aff5"/>
    <w:uiPriority w:val="99"/>
    <w:semiHidden/>
    <w:rsid w:val="00E54E3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7">
    <w:name w:val="Plain Text"/>
    <w:basedOn w:val="a"/>
    <w:link w:val="aff8"/>
    <w:uiPriority w:val="99"/>
    <w:semiHidden/>
    <w:unhideWhenUsed/>
    <w:rsid w:val="00E54E39"/>
    <w:pPr>
      <w:spacing w:before="100" w:beforeAutospacing="1" w:after="100" w:afterAutospacing="1"/>
      <w:ind w:firstLine="397"/>
      <w:jc w:val="both"/>
    </w:pPr>
    <w:rPr>
      <w:rFonts w:ascii="Consolas" w:hAnsi="Consolas"/>
      <w:iCs/>
      <w:sz w:val="21"/>
      <w:szCs w:val="21"/>
      <w:lang w:eastAsia="ru-RU"/>
    </w:rPr>
  </w:style>
  <w:style w:type="character" w:customStyle="1" w:styleId="aff8">
    <w:name w:val="Текст Знак"/>
    <w:link w:val="aff7"/>
    <w:uiPriority w:val="99"/>
    <w:semiHidden/>
    <w:rsid w:val="00E54E39"/>
    <w:rPr>
      <w:rFonts w:ascii="Consolas" w:hAnsi="Consolas"/>
      <w:iCs/>
      <w:sz w:val="21"/>
      <w:szCs w:val="21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E54E39"/>
  </w:style>
  <w:style w:type="paragraph" w:customStyle="1" w:styleId="Style2">
    <w:name w:val="Style2"/>
    <w:basedOn w:val="a"/>
    <w:uiPriority w:val="99"/>
    <w:rsid w:val="00E54E39"/>
    <w:pPr>
      <w:spacing w:before="100" w:beforeAutospacing="1" w:after="100" w:afterAutospacing="1" w:line="233" w:lineRule="exact"/>
      <w:ind w:firstLine="389"/>
      <w:jc w:val="both"/>
    </w:pPr>
    <w:rPr>
      <w:rFonts w:eastAsia="Times New Roman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right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8">
    <w:name w:val="Style8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5">
    <w:name w:val="Style15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6">
    <w:name w:val="Style16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307" w:lineRule="exact"/>
      <w:ind w:firstLine="398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7">
    <w:name w:val="Style17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98" w:lineRule="exact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8">
    <w:name w:val="Style18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0">
    <w:name w:val="Style20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1">
    <w:name w:val="Style21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202" w:lineRule="exact"/>
      <w:ind w:firstLine="397"/>
      <w:jc w:val="right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2">
    <w:name w:val="Style22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3">
    <w:name w:val="Style23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8">
    <w:name w:val="Style28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3">
    <w:name w:val="Style13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4">
    <w:name w:val="Style14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9">
    <w:name w:val="Style19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286" w:lineRule="exact"/>
      <w:ind w:firstLine="1104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9">
    <w:name w:val="Style29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245" w:lineRule="exact"/>
      <w:ind w:hanging="408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30">
    <w:name w:val="Style30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1">
    <w:name w:val="Style11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418" w:lineRule="exact"/>
      <w:ind w:hanging="418"/>
      <w:jc w:val="both"/>
    </w:pPr>
    <w:rPr>
      <w:rFonts w:ascii="Century Schoolbook" w:eastAsia="Times New Roman" w:hAnsi="Century Schoolbook"/>
      <w:sz w:val="22"/>
      <w:szCs w:val="24"/>
      <w:lang w:eastAsia="ru-RU"/>
    </w:rPr>
  </w:style>
  <w:style w:type="paragraph" w:customStyle="1" w:styleId="Style31">
    <w:name w:val="Style31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413" w:lineRule="exact"/>
      <w:ind w:firstLine="397"/>
      <w:jc w:val="center"/>
    </w:pPr>
    <w:rPr>
      <w:rFonts w:eastAsia="Times New Roman"/>
      <w:sz w:val="22"/>
      <w:szCs w:val="24"/>
      <w:lang w:eastAsia="ru-RU"/>
    </w:rPr>
  </w:style>
  <w:style w:type="character" w:customStyle="1" w:styleId="MTDisplayEquation">
    <w:name w:val="MTDisplayEquation Знак"/>
    <w:link w:val="MTDisplayEquation0"/>
    <w:locked/>
    <w:rsid w:val="00E54E39"/>
    <w:rPr>
      <w:rFonts w:eastAsia="Times New Roman" w:cs="Times New Roman"/>
      <w:lang w:bidi="en-US"/>
    </w:rPr>
  </w:style>
  <w:style w:type="paragraph" w:customStyle="1" w:styleId="MTDisplayEquation0">
    <w:name w:val="MTDisplayEquation"/>
    <w:basedOn w:val="a"/>
    <w:next w:val="a"/>
    <w:link w:val="MTDisplayEquation"/>
    <w:rsid w:val="00E54E39"/>
    <w:pPr>
      <w:tabs>
        <w:tab w:val="center" w:pos="3280"/>
        <w:tab w:val="right" w:pos="6580"/>
      </w:tabs>
      <w:spacing w:before="100" w:beforeAutospacing="1" w:after="100" w:afterAutospacing="1"/>
      <w:ind w:firstLine="567"/>
      <w:jc w:val="both"/>
    </w:pPr>
    <w:rPr>
      <w:rFonts w:eastAsia="Times New Roman"/>
      <w:lang w:bidi="en-US"/>
    </w:rPr>
  </w:style>
  <w:style w:type="paragraph" w:customStyle="1" w:styleId="0">
    <w:name w:val="Обычный + Первая строка:  0"/>
    <w:aliases w:val="75 см"/>
    <w:basedOn w:val="a"/>
    <w:uiPriority w:val="99"/>
    <w:rsid w:val="00E54E39"/>
    <w:pPr>
      <w:spacing w:before="100" w:beforeAutospacing="1" w:after="100" w:afterAutospacing="1"/>
      <w:ind w:firstLine="426"/>
      <w:jc w:val="both"/>
    </w:pPr>
    <w:rPr>
      <w:rFonts w:eastAsia="Times New Roman"/>
      <w:szCs w:val="24"/>
      <w:lang w:eastAsia="ru-RU"/>
    </w:rPr>
  </w:style>
  <w:style w:type="paragraph" w:customStyle="1" w:styleId="13">
    <w:name w:val="1"/>
    <w:uiPriority w:val="99"/>
    <w:rsid w:val="00E54E39"/>
    <w:pPr>
      <w:spacing w:line="360" w:lineRule="auto"/>
      <w:jc w:val="center"/>
    </w:pPr>
    <w:rPr>
      <w:rFonts w:eastAsia="Times New Roman"/>
      <w:b/>
      <w:caps/>
      <w:sz w:val="24"/>
      <w:szCs w:val="24"/>
    </w:rPr>
  </w:style>
  <w:style w:type="paragraph" w:customStyle="1" w:styleId="37">
    <w:name w:val="3"/>
    <w:uiPriority w:val="99"/>
    <w:rsid w:val="00E54E39"/>
    <w:pPr>
      <w:spacing w:line="360" w:lineRule="auto"/>
      <w:jc w:val="center"/>
    </w:pPr>
    <w:rPr>
      <w:rFonts w:eastAsia="Times New Roman"/>
      <w:b/>
      <w:i/>
      <w:sz w:val="24"/>
    </w:rPr>
  </w:style>
  <w:style w:type="paragraph" w:customStyle="1" w:styleId="29">
    <w:name w:val="2"/>
    <w:uiPriority w:val="99"/>
    <w:rsid w:val="00E54E39"/>
    <w:pPr>
      <w:spacing w:line="360" w:lineRule="auto"/>
      <w:jc w:val="center"/>
    </w:pPr>
    <w:rPr>
      <w:rFonts w:eastAsia="Times New Roman"/>
      <w:b/>
      <w:i/>
      <w:sz w:val="24"/>
    </w:rPr>
  </w:style>
  <w:style w:type="character" w:customStyle="1" w:styleId="BodyTextIndentChar">
    <w:name w:val="Body Text Indent Char"/>
    <w:link w:val="14"/>
    <w:locked/>
    <w:rsid w:val="00E54E39"/>
    <w:rPr>
      <w:rFonts w:ascii="Calibri" w:eastAsia="Calibri" w:hAnsi="Calibri" w:cs="Times New Roman"/>
      <w:lang w:val="en-US"/>
    </w:rPr>
  </w:style>
  <w:style w:type="paragraph" w:customStyle="1" w:styleId="14">
    <w:name w:val="Основной текст с отступом1"/>
    <w:basedOn w:val="a"/>
    <w:link w:val="BodyTextIndentChar"/>
    <w:rsid w:val="00E54E39"/>
    <w:pPr>
      <w:spacing w:before="100" w:beforeAutospacing="1" w:after="100" w:afterAutospacing="1"/>
      <w:ind w:left="283" w:firstLine="360"/>
      <w:jc w:val="both"/>
    </w:pPr>
    <w:rPr>
      <w:rFonts w:ascii="Calibri" w:hAnsi="Calibri"/>
      <w:lang w:val="en-US"/>
    </w:rPr>
  </w:style>
  <w:style w:type="paragraph" w:customStyle="1" w:styleId="10pt">
    <w:name w:val="Обычный + 10 pt"/>
    <w:basedOn w:val="a"/>
    <w:uiPriority w:val="99"/>
    <w:rsid w:val="00E54E39"/>
    <w:pPr>
      <w:spacing w:before="100" w:beforeAutospacing="1" w:after="100" w:afterAutospacing="1"/>
      <w:ind w:firstLine="397"/>
      <w:jc w:val="both"/>
    </w:pPr>
    <w:rPr>
      <w:rFonts w:eastAsia="Times New Roman"/>
      <w:iCs/>
      <w:sz w:val="20"/>
      <w:szCs w:val="28"/>
      <w:lang w:eastAsia="ru-RU"/>
    </w:rPr>
  </w:style>
  <w:style w:type="character" w:customStyle="1" w:styleId="FontStyle38">
    <w:name w:val="Font Style38"/>
    <w:uiPriority w:val="99"/>
    <w:rsid w:val="00E54E39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2">
    <w:name w:val="Font Style32"/>
    <w:uiPriority w:val="99"/>
    <w:rsid w:val="00E54E39"/>
    <w:rPr>
      <w:rFonts w:ascii="Segoe UI" w:hAnsi="Segoe UI" w:cs="Segoe UI" w:hint="default"/>
      <w:b/>
      <w:bCs/>
      <w:sz w:val="22"/>
      <w:szCs w:val="22"/>
    </w:rPr>
  </w:style>
  <w:style w:type="character" w:customStyle="1" w:styleId="FontStyle33">
    <w:name w:val="Font Style33"/>
    <w:uiPriority w:val="99"/>
    <w:rsid w:val="00E54E39"/>
    <w:rPr>
      <w:rFonts w:ascii="Bookman Old Style" w:hAnsi="Bookman Old Style" w:cs="Bookman Old Style" w:hint="default"/>
      <w:spacing w:val="-10"/>
      <w:sz w:val="30"/>
      <w:szCs w:val="30"/>
    </w:rPr>
  </w:style>
  <w:style w:type="character" w:customStyle="1" w:styleId="FontStyle34">
    <w:name w:val="Font Style34"/>
    <w:uiPriority w:val="99"/>
    <w:rsid w:val="00E54E39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37">
    <w:name w:val="Font Style37"/>
    <w:uiPriority w:val="99"/>
    <w:rsid w:val="00E54E39"/>
    <w:rPr>
      <w:rFonts w:ascii="Times New Roman" w:hAnsi="Times New Roman" w:cs="Times New Roman" w:hint="default"/>
      <w:sz w:val="20"/>
      <w:szCs w:val="20"/>
    </w:rPr>
  </w:style>
  <w:style w:type="character" w:customStyle="1" w:styleId="FontStyle40">
    <w:name w:val="Font Style40"/>
    <w:uiPriority w:val="99"/>
    <w:rsid w:val="00E54E39"/>
    <w:rPr>
      <w:rFonts w:ascii="Bookman Old Style" w:hAnsi="Bookman Old Style" w:cs="Bookman Old Style" w:hint="default"/>
      <w:i/>
      <w:iCs/>
      <w:spacing w:val="30"/>
      <w:sz w:val="26"/>
      <w:szCs w:val="26"/>
    </w:rPr>
  </w:style>
  <w:style w:type="character" w:customStyle="1" w:styleId="FontStyle53">
    <w:name w:val="Font Style53"/>
    <w:uiPriority w:val="99"/>
    <w:rsid w:val="00E54E39"/>
    <w:rPr>
      <w:rFonts w:ascii="Candara" w:hAnsi="Candara" w:cs="Candara" w:hint="default"/>
      <w:spacing w:val="-20"/>
      <w:sz w:val="20"/>
      <w:szCs w:val="20"/>
    </w:rPr>
  </w:style>
  <w:style w:type="character" w:customStyle="1" w:styleId="FontStyle35">
    <w:name w:val="Font Style35"/>
    <w:uiPriority w:val="99"/>
    <w:rsid w:val="00E54E39"/>
    <w:rPr>
      <w:rFonts w:ascii="Bookman Old Style" w:hAnsi="Bookman Old Style" w:cs="Bookman Old Style" w:hint="default"/>
      <w:i/>
      <w:iCs/>
      <w:spacing w:val="30"/>
      <w:sz w:val="10"/>
      <w:szCs w:val="10"/>
    </w:rPr>
  </w:style>
  <w:style w:type="character" w:customStyle="1" w:styleId="FontStyle36">
    <w:name w:val="Font Style36"/>
    <w:uiPriority w:val="99"/>
    <w:rsid w:val="00E54E39"/>
    <w:rPr>
      <w:rFonts w:ascii="Candara" w:hAnsi="Candara" w:cs="Candara" w:hint="default"/>
      <w:sz w:val="12"/>
      <w:szCs w:val="12"/>
    </w:rPr>
  </w:style>
  <w:style w:type="character" w:customStyle="1" w:styleId="FontStyle39">
    <w:name w:val="Font Style39"/>
    <w:uiPriority w:val="99"/>
    <w:rsid w:val="00E54E39"/>
    <w:rPr>
      <w:rFonts w:ascii="Bookman Old Style" w:hAnsi="Bookman Old Style" w:cs="Bookman Old Style" w:hint="default"/>
      <w:sz w:val="12"/>
      <w:szCs w:val="12"/>
    </w:rPr>
  </w:style>
  <w:style w:type="character" w:customStyle="1" w:styleId="FontStyle41">
    <w:name w:val="Font Style41"/>
    <w:uiPriority w:val="99"/>
    <w:rsid w:val="00E54E39"/>
    <w:rPr>
      <w:rFonts w:ascii="Bookman Old Style" w:hAnsi="Bookman Old Style" w:cs="Bookman Old Style" w:hint="default"/>
      <w:i/>
      <w:iCs/>
      <w:spacing w:val="20"/>
      <w:sz w:val="16"/>
      <w:szCs w:val="16"/>
    </w:rPr>
  </w:style>
  <w:style w:type="character" w:customStyle="1" w:styleId="FontStyle42">
    <w:name w:val="Font Style42"/>
    <w:uiPriority w:val="99"/>
    <w:rsid w:val="00E54E39"/>
    <w:rPr>
      <w:rFonts w:ascii="Segoe UI" w:hAnsi="Segoe UI" w:cs="Segoe UI" w:hint="default"/>
      <w:spacing w:val="-10"/>
      <w:sz w:val="16"/>
      <w:szCs w:val="16"/>
    </w:rPr>
  </w:style>
  <w:style w:type="character" w:customStyle="1" w:styleId="FontStyle43">
    <w:name w:val="Font Style43"/>
    <w:uiPriority w:val="99"/>
    <w:rsid w:val="00E54E39"/>
    <w:rPr>
      <w:rFonts w:ascii="Bookman Old Style" w:hAnsi="Bookman Old Style" w:cs="Bookman Old Style" w:hint="default"/>
      <w:b/>
      <w:bCs/>
      <w:sz w:val="32"/>
      <w:szCs w:val="32"/>
    </w:rPr>
  </w:style>
  <w:style w:type="character" w:customStyle="1" w:styleId="FontStyle52">
    <w:name w:val="Font Style52"/>
    <w:uiPriority w:val="99"/>
    <w:rsid w:val="00E54E39"/>
    <w:rPr>
      <w:rFonts w:ascii="Times New Roman" w:hAnsi="Times New Roman" w:cs="Times New Roman" w:hint="default"/>
      <w:sz w:val="8"/>
      <w:szCs w:val="8"/>
    </w:rPr>
  </w:style>
  <w:style w:type="character" w:customStyle="1" w:styleId="FontStyle44">
    <w:name w:val="Font Style44"/>
    <w:uiPriority w:val="99"/>
    <w:rsid w:val="00E54E39"/>
    <w:rPr>
      <w:rFonts w:ascii="Bookman Old Style" w:hAnsi="Bookman Old Style" w:cs="Bookman Old Style" w:hint="default"/>
      <w:i/>
      <w:iCs/>
      <w:w w:val="60"/>
      <w:sz w:val="26"/>
      <w:szCs w:val="26"/>
    </w:rPr>
  </w:style>
  <w:style w:type="character" w:customStyle="1" w:styleId="FontStyle47">
    <w:name w:val="Font Style47"/>
    <w:uiPriority w:val="99"/>
    <w:rsid w:val="00E54E39"/>
    <w:rPr>
      <w:rFonts w:ascii="Bookman Old Style" w:hAnsi="Bookman Old Style" w:cs="Bookman Old Style" w:hint="default"/>
      <w:sz w:val="26"/>
      <w:szCs w:val="26"/>
    </w:rPr>
  </w:style>
  <w:style w:type="character" w:customStyle="1" w:styleId="FontStyle48">
    <w:name w:val="Font Style48"/>
    <w:uiPriority w:val="99"/>
    <w:rsid w:val="00E54E39"/>
    <w:rPr>
      <w:rFonts w:ascii="Bookman Old Style" w:hAnsi="Bookman Old Style" w:cs="Bookman Old Style" w:hint="default"/>
      <w:spacing w:val="20"/>
      <w:sz w:val="12"/>
      <w:szCs w:val="12"/>
    </w:rPr>
  </w:style>
  <w:style w:type="character" w:customStyle="1" w:styleId="FontStyle49">
    <w:name w:val="Font Style49"/>
    <w:uiPriority w:val="99"/>
    <w:rsid w:val="00E54E39"/>
    <w:rPr>
      <w:rFonts w:ascii="Candara" w:hAnsi="Candara" w:cs="Candara" w:hint="default"/>
      <w:b/>
      <w:bCs/>
      <w:sz w:val="14"/>
      <w:szCs w:val="14"/>
    </w:rPr>
  </w:style>
  <w:style w:type="character" w:customStyle="1" w:styleId="FontStyle50">
    <w:name w:val="Font Style50"/>
    <w:uiPriority w:val="99"/>
    <w:rsid w:val="00E54E39"/>
    <w:rPr>
      <w:rFonts w:ascii="Century Schoolbook" w:hAnsi="Century Schoolbook" w:cs="Century Schoolbook" w:hint="default"/>
      <w:sz w:val="22"/>
      <w:szCs w:val="22"/>
    </w:rPr>
  </w:style>
  <w:style w:type="character" w:customStyle="1" w:styleId="FontStyle51">
    <w:name w:val="Font Style51"/>
    <w:uiPriority w:val="99"/>
    <w:rsid w:val="00E54E39"/>
    <w:rPr>
      <w:rFonts w:ascii="Book Antiqua" w:hAnsi="Book Antiqua" w:cs="Book Antiqua" w:hint="default"/>
      <w:b/>
      <w:bCs/>
      <w:i/>
      <w:iCs/>
      <w:smallCaps/>
      <w:spacing w:val="10"/>
      <w:sz w:val="16"/>
      <w:szCs w:val="16"/>
    </w:rPr>
  </w:style>
  <w:style w:type="character" w:customStyle="1" w:styleId="FontStyle17">
    <w:name w:val="Font Style17"/>
    <w:uiPriority w:val="99"/>
    <w:rsid w:val="00E54E39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22">
    <w:name w:val="Font Style22"/>
    <w:uiPriority w:val="99"/>
    <w:rsid w:val="00E54E39"/>
    <w:rPr>
      <w:rFonts w:ascii="Century Schoolbook" w:hAnsi="Century Schoolbook" w:cs="Century Schoolbook" w:hint="default"/>
      <w:b/>
      <w:bCs/>
      <w:sz w:val="16"/>
      <w:szCs w:val="16"/>
    </w:rPr>
  </w:style>
  <w:style w:type="character" w:customStyle="1" w:styleId="FontStyle180">
    <w:name w:val="Font Style180"/>
    <w:uiPriority w:val="99"/>
    <w:rsid w:val="00E54E39"/>
    <w:rPr>
      <w:rFonts w:ascii="Times New Roman" w:hAnsi="Times New Roman" w:cs="Times New Roman" w:hint="default"/>
      <w:b/>
      <w:bCs/>
      <w:spacing w:val="-10"/>
      <w:sz w:val="24"/>
      <w:szCs w:val="24"/>
    </w:rPr>
  </w:style>
  <w:style w:type="character" w:customStyle="1" w:styleId="FontStyle210">
    <w:name w:val="Font Style210"/>
    <w:uiPriority w:val="99"/>
    <w:rsid w:val="00E54E39"/>
    <w:rPr>
      <w:rFonts w:ascii="Times New Roman" w:hAnsi="Times New Roman" w:cs="Times New Roman" w:hint="default"/>
      <w:sz w:val="20"/>
      <w:szCs w:val="20"/>
    </w:rPr>
  </w:style>
  <w:style w:type="character" w:customStyle="1" w:styleId="FontStyle239">
    <w:name w:val="Font Style239"/>
    <w:uiPriority w:val="99"/>
    <w:rsid w:val="00E54E39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214">
    <w:name w:val="Font Style214"/>
    <w:uiPriority w:val="99"/>
    <w:rsid w:val="00E54E39"/>
    <w:rPr>
      <w:rFonts w:ascii="Times New Roman" w:hAnsi="Times New Roman" w:cs="Times New Roman" w:hint="default"/>
      <w:b/>
      <w:bCs/>
      <w:i/>
      <w:iCs/>
      <w:spacing w:val="20"/>
      <w:sz w:val="20"/>
      <w:szCs w:val="20"/>
    </w:rPr>
  </w:style>
  <w:style w:type="character" w:customStyle="1" w:styleId="FontStyle179">
    <w:name w:val="Font Style179"/>
    <w:uiPriority w:val="99"/>
    <w:rsid w:val="00E54E39"/>
    <w:rPr>
      <w:rFonts w:ascii="Times New Roman" w:hAnsi="Times New Roman" w:cs="Times New Roman" w:hint="default"/>
      <w:b/>
      <w:bCs/>
      <w:spacing w:val="-10"/>
      <w:sz w:val="30"/>
      <w:szCs w:val="30"/>
    </w:rPr>
  </w:style>
  <w:style w:type="character" w:customStyle="1" w:styleId="FontStyle236">
    <w:name w:val="Font Style236"/>
    <w:uiPriority w:val="99"/>
    <w:rsid w:val="00E54E39"/>
    <w:rPr>
      <w:rFonts w:ascii="Times New Roman" w:hAnsi="Times New Roman" w:cs="Times New Roman" w:hint="default"/>
      <w:b/>
      <w:bCs/>
      <w:i/>
      <w:iCs/>
      <w:smallCaps/>
      <w:spacing w:val="-10"/>
      <w:sz w:val="14"/>
      <w:szCs w:val="14"/>
    </w:rPr>
  </w:style>
  <w:style w:type="character" w:customStyle="1" w:styleId="MTConvertedEquation">
    <w:name w:val="MTConvertedEquation"/>
    <w:rsid w:val="00E54E39"/>
    <w:rPr>
      <w:rFonts w:ascii="Cambria Math" w:hAnsi="Cambria Math" w:hint="default"/>
      <w:i/>
      <w:iCs w:val="0"/>
      <w:color w:val="000000"/>
      <w:sz w:val="22"/>
      <w:szCs w:val="22"/>
      <w:lang w:val="ru-RU" w:eastAsia="ru-RU" w:bidi="ar-SA"/>
    </w:rPr>
  </w:style>
  <w:style w:type="character" w:customStyle="1" w:styleId="MTEquationSection">
    <w:name w:val="MTEquationSection"/>
    <w:rsid w:val="00E54E39"/>
    <w:rPr>
      <w:rFonts w:ascii="Times New Roman" w:hAnsi="Times New Roman" w:cs="Times New Roman" w:hint="default"/>
      <w:vanish/>
      <w:webHidden w:val="0"/>
      <w:color w:val="FF0000"/>
      <w:sz w:val="22"/>
      <w:szCs w:val="22"/>
      <w:lang w:val="ru-RU"/>
      <w:specVanish w:val="0"/>
    </w:rPr>
  </w:style>
  <w:style w:type="character" w:customStyle="1" w:styleId="310">
    <w:name w:val="Основной текст с отступом 3 Знак1"/>
    <w:link w:val="35"/>
    <w:uiPriority w:val="99"/>
    <w:semiHidden/>
    <w:locked/>
    <w:rsid w:val="00E54E39"/>
    <w:rPr>
      <w:sz w:val="31"/>
      <w:szCs w:val="24"/>
    </w:rPr>
  </w:style>
  <w:style w:type="paragraph" w:customStyle="1" w:styleId="210">
    <w:name w:val="Основной текст 21"/>
    <w:basedOn w:val="a"/>
    <w:rsid w:val="00120768"/>
    <w:pPr>
      <w:ind w:firstLine="709"/>
      <w:jc w:val="both"/>
    </w:pPr>
    <w:rPr>
      <w:rFonts w:eastAsia="Times New Roman"/>
      <w:sz w:val="28"/>
      <w:szCs w:val="20"/>
      <w:lang w:eastAsia="ru-RU"/>
    </w:rPr>
  </w:style>
  <w:style w:type="paragraph" w:customStyle="1" w:styleId="15">
    <w:name w:val="Обычный1"/>
    <w:rsid w:val="00F83B4B"/>
    <w:pPr>
      <w:widowControl w:val="0"/>
      <w:spacing w:line="420" w:lineRule="auto"/>
      <w:ind w:firstLine="420"/>
      <w:jc w:val="both"/>
    </w:pPr>
    <w:rPr>
      <w:rFonts w:ascii="Arial" w:eastAsia="Times New Roman" w:hAnsi="Arial"/>
      <w:snapToGrid w:val="0"/>
      <w:sz w:val="18"/>
    </w:rPr>
  </w:style>
  <w:style w:type="paragraph" w:customStyle="1" w:styleId="2a">
    <w:name w:val="Обычный2"/>
    <w:rsid w:val="00F83B4B"/>
    <w:pPr>
      <w:widowControl w:val="0"/>
      <w:spacing w:line="420" w:lineRule="auto"/>
      <w:ind w:firstLine="420"/>
      <w:jc w:val="both"/>
    </w:pPr>
    <w:rPr>
      <w:rFonts w:ascii="Arial" w:eastAsia="Times New Roman" w:hAnsi="Arial"/>
      <w:snapToGrid w:val="0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4FE"/>
    <w:rPr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C3BCC"/>
    <w:pPr>
      <w:spacing w:before="480" w:line="276" w:lineRule="auto"/>
      <w:contextualSpacing/>
      <w:outlineLvl w:val="0"/>
    </w:pPr>
    <w:rPr>
      <w:rFonts w:ascii="Cambria" w:eastAsia="Times New Roman" w:hAnsi="Cambria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C3BCC"/>
    <w:pPr>
      <w:spacing w:before="200" w:line="276" w:lineRule="auto"/>
      <w:outlineLvl w:val="1"/>
    </w:pPr>
    <w:rPr>
      <w:rFonts w:ascii="Cambria" w:eastAsia="Times New Roman" w:hAnsi="Cambria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C3BCC"/>
    <w:pPr>
      <w:spacing w:before="200" w:line="271" w:lineRule="auto"/>
      <w:outlineLvl w:val="2"/>
    </w:pPr>
    <w:rPr>
      <w:rFonts w:ascii="Cambria" w:eastAsia="Times New Roman" w:hAnsi="Cambria"/>
      <w:b/>
      <w:bCs/>
      <w:sz w:val="22"/>
      <w:lang w:val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C3BCC"/>
    <w:pPr>
      <w:spacing w:before="200" w:line="276" w:lineRule="auto"/>
      <w:outlineLvl w:val="3"/>
    </w:pPr>
    <w:rPr>
      <w:rFonts w:ascii="Cambria" w:eastAsia="Times New Roman" w:hAnsi="Cambria"/>
      <w:b/>
      <w:bCs/>
      <w:i/>
      <w:iCs/>
      <w:sz w:val="22"/>
      <w:lang w:val="en-US" w:bidi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BC3BCC"/>
    <w:pPr>
      <w:spacing w:before="200" w:line="276" w:lineRule="auto"/>
      <w:outlineLvl w:val="4"/>
    </w:pPr>
    <w:rPr>
      <w:rFonts w:ascii="Cambria" w:eastAsia="Times New Roman" w:hAnsi="Cambria"/>
      <w:b/>
      <w:bCs/>
      <w:color w:val="7F7F7F"/>
      <w:sz w:val="22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3BCC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  <w:sz w:val="22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3BCC"/>
    <w:pPr>
      <w:spacing w:line="276" w:lineRule="auto"/>
      <w:outlineLvl w:val="6"/>
    </w:pPr>
    <w:rPr>
      <w:rFonts w:ascii="Cambria" w:eastAsia="Times New Roman" w:hAnsi="Cambria"/>
      <w:i/>
      <w:iCs/>
      <w:sz w:val="22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3BCC"/>
    <w:pPr>
      <w:spacing w:line="276" w:lineRule="auto"/>
      <w:outlineLvl w:val="7"/>
    </w:pPr>
    <w:rPr>
      <w:rFonts w:ascii="Cambria" w:eastAsia="Times New Roman" w:hAnsi="Cambria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3BCC"/>
    <w:pPr>
      <w:spacing w:line="276" w:lineRule="auto"/>
      <w:outlineLvl w:val="8"/>
    </w:pPr>
    <w:rPr>
      <w:rFonts w:ascii="Cambria" w:eastAsia="Times New Roman" w:hAnsi="Cambria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C3BCC"/>
    <w:rPr>
      <w:rFonts w:ascii="Cambria" w:eastAsia="Times New Roman" w:hAnsi="Cambria" w:cs="Times New Roman"/>
      <w:b/>
      <w:bCs/>
      <w:sz w:val="28"/>
      <w:szCs w:val="28"/>
      <w:lang w:val="en-US" w:bidi="en-US"/>
    </w:rPr>
  </w:style>
  <w:style w:type="character" w:customStyle="1" w:styleId="20">
    <w:name w:val="Заголовок 2 Знак"/>
    <w:link w:val="2"/>
    <w:uiPriority w:val="9"/>
    <w:rsid w:val="00BC3BCC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character" w:customStyle="1" w:styleId="30">
    <w:name w:val="Заголовок 3 Знак"/>
    <w:link w:val="3"/>
    <w:uiPriority w:val="9"/>
    <w:rsid w:val="00BC3BCC"/>
    <w:rPr>
      <w:rFonts w:ascii="Cambria" w:eastAsia="Times New Roman" w:hAnsi="Cambria" w:cs="Times New Roman"/>
      <w:b/>
      <w:bCs/>
      <w:sz w:val="22"/>
      <w:lang w:val="en-US" w:bidi="en-US"/>
    </w:rPr>
  </w:style>
  <w:style w:type="character" w:customStyle="1" w:styleId="40">
    <w:name w:val="Заголовок 4 Знак"/>
    <w:link w:val="4"/>
    <w:uiPriority w:val="9"/>
    <w:rsid w:val="00BC3BCC"/>
    <w:rPr>
      <w:rFonts w:ascii="Cambria" w:eastAsia="Times New Roman" w:hAnsi="Cambria" w:cs="Times New Roman"/>
      <w:b/>
      <w:bCs/>
      <w:i/>
      <w:iCs/>
      <w:sz w:val="22"/>
      <w:lang w:val="en-US" w:bidi="en-US"/>
    </w:rPr>
  </w:style>
  <w:style w:type="character" w:customStyle="1" w:styleId="50">
    <w:name w:val="Заголовок 5 Знак"/>
    <w:link w:val="5"/>
    <w:uiPriority w:val="9"/>
    <w:rsid w:val="00BC3BCC"/>
    <w:rPr>
      <w:rFonts w:ascii="Cambria" w:eastAsia="Times New Roman" w:hAnsi="Cambria" w:cs="Times New Roman"/>
      <w:b/>
      <w:bCs/>
      <w:color w:val="7F7F7F"/>
      <w:sz w:val="22"/>
      <w:lang w:val="en-US" w:bidi="en-US"/>
    </w:rPr>
  </w:style>
  <w:style w:type="character" w:customStyle="1" w:styleId="60">
    <w:name w:val="Заголовок 6 Знак"/>
    <w:link w:val="6"/>
    <w:uiPriority w:val="9"/>
    <w:semiHidden/>
    <w:rsid w:val="00BC3BCC"/>
    <w:rPr>
      <w:rFonts w:ascii="Cambria" w:eastAsia="Times New Roman" w:hAnsi="Cambria" w:cs="Times New Roman"/>
      <w:b/>
      <w:bCs/>
      <w:i/>
      <w:iCs/>
      <w:color w:val="7F7F7F"/>
      <w:sz w:val="22"/>
      <w:lang w:val="en-US" w:bidi="en-US"/>
    </w:rPr>
  </w:style>
  <w:style w:type="character" w:customStyle="1" w:styleId="70">
    <w:name w:val="Заголовок 7 Знак"/>
    <w:link w:val="7"/>
    <w:uiPriority w:val="9"/>
    <w:semiHidden/>
    <w:rsid w:val="00BC3BCC"/>
    <w:rPr>
      <w:rFonts w:ascii="Cambria" w:eastAsia="Times New Roman" w:hAnsi="Cambria" w:cs="Times New Roman"/>
      <w:i/>
      <w:iCs/>
      <w:sz w:val="22"/>
      <w:lang w:val="en-US" w:bidi="en-US"/>
    </w:rPr>
  </w:style>
  <w:style w:type="character" w:customStyle="1" w:styleId="80">
    <w:name w:val="Заголовок 8 Знак"/>
    <w:link w:val="8"/>
    <w:uiPriority w:val="9"/>
    <w:semiHidden/>
    <w:rsid w:val="00BC3BCC"/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90">
    <w:name w:val="Заголовок 9 Знак"/>
    <w:link w:val="9"/>
    <w:uiPriority w:val="9"/>
    <w:semiHidden/>
    <w:rsid w:val="00BC3BCC"/>
    <w:rPr>
      <w:rFonts w:ascii="Cambria" w:eastAsia="Times New Roman" w:hAnsi="Cambria" w:cs="Times New Roman"/>
      <w:i/>
      <w:iCs/>
      <w:spacing w:val="5"/>
      <w:sz w:val="20"/>
      <w:szCs w:val="20"/>
      <w:lang w:val="en-US" w:bidi="en-US"/>
    </w:rPr>
  </w:style>
  <w:style w:type="paragraph" w:styleId="a3">
    <w:name w:val="List Paragraph"/>
    <w:basedOn w:val="a"/>
    <w:uiPriority w:val="34"/>
    <w:qFormat/>
    <w:rsid w:val="00D77F23"/>
    <w:pPr>
      <w:ind w:left="720"/>
      <w:contextualSpacing/>
    </w:pPr>
  </w:style>
  <w:style w:type="character" w:styleId="a4">
    <w:name w:val="Hyperlink"/>
    <w:uiPriority w:val="99"/>
    <w:unhideWhenUsed/>
    <w:rsid w:val="003C7E4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843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843E2"/>
  </w:style>
  <w:style w:type="paragraph" w:styleId="a7">
    <w:name w:val="footer"/>
    <w:basedOn w:val="a"/>
    <w:link w:val="a8"/>
    <w:uiPriority w:val="99"/>
    <w:unhideWhenUsed/>
    <w:rsid w:val="00F84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843E2"/>
  </w:style>
  <w:style w:type="paragraph" w:styleId="a9">
    <w:name w:val="Balloon Text"/>
    <w:basedOn w:val="a"/>
    <w:link w:val="aa"/>
    <w:uiPriority w:val="99"/>
    <w:semiHidden/>
    <w:unhideWhenUsed/>
    <w:rsid w:val="00F01D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01DDA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4D31F2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66C8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ac">
    <w:name w:val="No Spacing"/>
    <w:link w:val="ad"/>
    <w:uiPriority w:val="1"/>
    <w:qFormat/>
    <w:rsid w:val="00046269"/>
    <w:rPr>
      <w:sz w:val="24"/>
      <w:szCs w:val="22"/>
      <w:lang w:eastAsia="en-US"/>
    </w:rPr>
  </w:style>
  <w:style w:type="paragraph" w:styleId="ae">
    <w:name w:val="Title"/>
    <w:basedOn w:val="a"/>
    <w:next w:val="a"/>
    <w:link w:val="af"/>
    <w:uiPriority w:val="10"/>
    <w:qFormat/>
    <w:rsid w:val="00BC3BCC"/>
    <w:pPr>
      <w:pBdr>
        <w:bottom w:val="single" w:sz="4" w:space="1" w:color="auto"/>
      </w:pBdr>
      <w:spacing w:after="200"/>
      <w:contextualSpacing/>
    </w:pPr>
    <w:rPr>
      <w:rFonts w:ascii="Cambria" w:eastAsia="Times New Roman" w:hAnsi="Cambria"/>
      <w:spacing w:val="5"/>
      <w:sz w:val="52"/>
      <w:szCs w:val="52"/>
      <w:lang w:val="en-US" w:bidi="en-US"/>
    </w:rPr>
  </w:style>
  <w:style w:type="character" w:customStyle="1" w:styleId="af">
    <w:name w:val="Название Знак"/>
    <w:link w:val="ae"/>
    <w:uiPriority w:val="10"/>
    <w:rsid w:val="00BC3BCC"/>
    <w:rPr>
      <w:rFonts w:ascii="Cambria" w:eastAsia="Times New Roman" w:hAnsi="Cambria" w:cs="Times New Roman"/>
      <w:spacing w:val="5"/>
      <w:sz w:val="52"/>
      <w:szCs w:val="52"/>
      <w:lang w:val="en-US" w:bidi="en-US"/>
    </w:rPr>
  </w:style>
  <w:style w:type="paragraph" w:styleId="af0">
    <w:name w:val="Subtitle"/>
    <w:basedOn w:val="a"/>
    <w:next w:val="a"/>
    <w:link w:val="af1"/>
    <w:uiPriority w:val="11"/>
    <w:qFormat/>
    <w:rsid w:val="00BC3BCC"/>
    <w:pPr>
      <w:spacing w:after="600" w:line="276" w:lineRule="auto"/>
    </w:pPr>
    <w:rPr>
      <w:rFonts w:ascii="Cambria" w:eastAsia="Times New Roman" w:hAnsi="Cambria"/>
      <w:i/>
      <w:iCs/>
      <w:spacing w:val="13"/>
      <w:szCs w:val="24"/>
      <w:lang w:val="en-US" w:bidi="en-US"/>
    </w:rPr>
  </w:style>
  <w:style w:type="character" w:customStyle="1" w:styleId="af1">
    <w:name w:val="Подзаголовок Знак"/>
    <w:link w:val="af0"/>
    <w:uiPriority w:val="11"/>
    <w:rsid w:val="00BC3BCC"/>
    <w:rPr>
      <w:rFonts w:ascii="Cambria" w:eastAsia="Times New Roman" w:hAnsi="Cambria" w:cs="Times New Roman"/>
      <w:i/>
      <w:iCs/>
      <w:spacing w:val="13"/>
      <w:szCs w:val="24"/>
      <w:lang w:val="en-US" w:bidi="en-US"/>
    </w:rPr>
  </w:style>
  <w:style w:type="character" w:styleId="af2">
    <w:name w:val="Strong"/>
    <w:uiPriority w:val="22"/>
    <w:qFormat/>
    <w:rsid w:val="00BC3BCC"/>
    <w:rPr>
      <w:b/>
      <w:bCs/>
    </w:rPr>
  </w:style>
  <w:style w:type="character" w:styleId="af3">
    <w:name w:val="Emphasis"/>
    <w:uiPriority w:val="20"/>
    <w:qFormat/>
    <w:rsid w:val="00BC3BC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21">
    <w:name w:val="Quote"/>
    <w:basedOn w:val="a"/>
    <w:next w:val="a"/>
    <w:link w:val="22"/>
    <w:uiPriority w:val="29"/>
    <w:qFormat/>
    <w:rsid w:val="00BC3BCC"/>
    <w:pPr>
      <w:spacing w:before="200" w:line="276" w:lineRule="auto"/>
      <w:ind w:left="360" w:right="360"/>
    </w:pPr>
    <w:rPr>
      <w:rFonts w:ascii="Calibri" w:eastAsia="Times New Roman" w:hAnsi="Calibri"/>
      <w:i/>
      <w:iCs/>
      <w:sz w:val="22"/>
      <w:lang w:val="en-US" w:bidi="en-US"/>
    </w:rPr>
  </w:style>
  <w:style w:type="character" w:customStyle="1" w:styleId="22">
    <w:name w:val="Цитата 2 Знак"/>
    <w:link w:val="21"/>
    <w:uiPriority w:val="29"/>
    <w:rsid w:val="00BC3BCC"/>
    <w:rPr>
      <w:rFonts w:ascii="Calibri" w:eastAsia="Times New Roman" w:hAnsi="Calibri"/>
      <w:i/>
      <w:iCs/>
      <w:sz w:val="22"/>
      <w:lang w:val="en-US" w:bidi="en-US"/>
    </w:rPr>
  </w:style>
  <w:style w:type="paragraph" w:styleId="af4">
    <w:name w:val="Intense Quote"/>
    <w:basedOn w:val="a"/>
    <w:next w:val="a"/>
    <w:link w:val="af5"/>
    <w:uiPriority w:val="30"/>
    <w:qFormat/>
    <w:rsid w:val="00BC3BCC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="Calibri" w:eastAsia="Times New Roman" w:hAnsi="Calibri"/>
      <w:b/>
      <w:bCs/>
      <w:i/>
      <w:iCs/>
      <w:sz w:val="22"/>
      <w:lang w:val="en-US" w:bidi="en-US"/>
    </w:rPr>
  </w:style>
  <w:style w:type="character" w:customStyle="1" w:styleId="af5">
    <w:name w:val="Выделенная цитата Знак"/>
    <w:link w:val="af4"/>
    <w:uiPriority w:val="30"/>
    <w:rsid w:val="00BC3BCC"/>
    <w:rPr>
      <w:rFonts w:ascii="Calibri" w:eastAsia="Times New Roman" w:hAnsi="Calibri"/>
      <w:b/>
      <w:bCs/>
      <w:i/>
      <w:iCs/>
      <w:sz w:val="22"/>
      <w:lang w:val="en-US" w:bidi="en-US"/>
    </w:rPr>
  </w:style>
  <w:style w:type="character" w:styleId="af6">
    <w:name w:val="Subtle Emphasis"/>
    <w:uiPriority w:val="19"/>
    <w:qFormat/>
    <w:rsid w:val="00BC3BCC"/>
    <w:rPr>
      <w:i/>
      <w:iCs/>
    </w:rPr>
  </w:style>
  <w:style w:type="character" w:styleId="af7">
    <w:name w:val="Intense Emphasis"/>
    <w:uiPriority w:val="21"/>
    <w:qFormat/>
    <w:rsid w:val="00BC3BCC"/>
    <w:rPr>
      <w:b/>
      <w:bCs/>
    </w:rPr>
  </w:style>
  <w:style w:type="character" w:styleId="af8">
    <w:name w:val="Subtle Reference"/>
    <w:uiPriority w:val="31"/>
    <w:qFormat/>
    <w:rsid w:val="00BC3BCC"/>
    <w:rPr>
      <w:smallCaps/>
    </w:rPr>
  </w:style>
  <w:style w:type="character" w:styleId="af9">
    <w:name w:val="Intense Reference"/>
    <w:uiPriority w:val="32"/>
    <w:qFormat/>
    <w:rsid w:val="00BC3BCC"/>
    <w:rPr>
      <w:smallCaps/>
      <w:spacing w:val="5"/>
      <w:u w:val="single"/>
    </w:rPr>
  </w:style>
  <w:style w:type="character" w:styleId="afa">
    <w:name w:val="Book Title"/>
    <w:uiPriority w:val="33"/>
    <w:qFormat/>
    <w:rsid w:val="00BC3BCC"/>
    <w:rPr>
      <w:i/>
      <w:iCs/>
      <w:smallCap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BC3BCC"/>
    <w:pPr>
      <w:outlineLvl w:val="9"/>
    </w:pPr>
  </w:style>
  <w:style w:type="paragraph" w:styleId="afc">
    <w:name w:val="Body Text"/>
    <w:basedOn w:val="a"/>
    <w:link w:val="afd"/>
    <w:uiPriority w:val="99"/>
    <w:rsid w:val="00BC3BCC"/>
    <w:pPr>
      <w:spacing w:after="120"/>
    </w:pPr>
    <w:rPr>
      <w:rFonts w:eastAsia="Times New Roman"/>
      <w:szCs w:val="24"/>
      <w:lang w:eastAsia="ru-RU"/>
    </w:rPr>
  </w:style>
  <w:style w:type="character" w:customStyle="1" w:styleId="afd">
    <w:name w:val="Основной текст Знак"/>
    <w:link w:val="afc"/>
    <w:uiPriority w:val="99"/>
    <w:rsid w:val="00BC3BCC"/>
    <w:rPr>
      <w:rFonts w:eastAsia="Times New Roman" w:cs="Times New Roman"/>
      <w:szCs w:val="24"/>
      <w:lang w:eastAsia="ru-RU"/>
    </w:rPr>
  </w:style>
  <w:style w:type="character" w:styleId="afe">
    <w:name w:val="Placeholder Text"/>
    <w:uiPriority w:val="99"/>
    <w:semiHidden/>
    <w:rsid w:val="00604194"/>
    <w:rPr>
      <w:color w:val="808080"/>
    </w:rPr>
  </w:style>
  <w:style w:type="table" w:customStyle="1" w:styleId="11">
    <w:name w:val="Сетка таблицы1"/>
    <w:basedOn w:val="a1"/>
    <w:next w:val="ab"/>
    <w:uiPriority w:val="59"/>
    <w:rsid w:val="00B835C0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b"/>
    <w:uiPriority w:val="59"/>
    <w:rsid w:val="00225A63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b"/>
    <w:uiPriority w:val="59"/>
    <w:rsid w:val="00225A63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b"/>
    <w:uiPriority w:val="59"/>
    <w:rsid w:val="00225A63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b"/>
    <w:uiPriority w:val="59"/>
    <w:rsid w:val="00A75C4F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b"/>
    <w:uiPriority w:val="59"/>
    <w:rsid w:val="007B2ED0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b"/>
    <w:uiPriority w:val="59"/>
    <w:rsid w:val="007B2ED0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2">
    <w:name w:val="Style12"/>
    <w:basedOn w:val="a"/>
    <w:uiPriority w:val="99"/>
    <w:rsid w:val="00380726"/>
    <w:pPr>
      <w:widowControl w:val="0"/>
      <w:autoSpaceDE w:val="0"/>
      <w:autoSpaceDN w:val="0"/>
      <w:adjustRightInd w:val="0"/>
      <w:spacing w:line="221" w:lineRule="exact"/>
      <w:ind w:hanging="950"/>
      <w:jc w:val="both"/>
    </w:pPr>
    <w:rPr>
      <w:rFonts w:eastAsia="Times New Roman"/>
      <w:szCs w:val="24"/>
      <w:lang w:eastAsia="ru-RU"/>
    </w:rPr>
  </w:style>
  <w:style w:type="character" w:customStyle="1" w:styleId="FontStyle19">
    <w:name w:val="Font Style19"/>
    <w:uiPriority w:val="99"/>
    <w:rsid w:val="00380726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1">
    <w:name w:val="Font Style21"/>
    <w:uiPriority w:val="99"/>
    <w:rsid w:val="00380726"/>
    <w:rPr>
      <w:rFonts w:ascii="Times New Roman" w:hAnsi="Times New Roman" w:cs="Times New Roman"/>
      <w:sz w:val="20"/>
      <w:szCs w:val="20"/>
    </w:rPr>
  </w:style>
  <w:style w:type="character" w:customStyle="1" w:styleId="FontStyle23">
    <w:name w:val="Font Style23"/>
    <w:uiPriority w:val="99"/>
    <w:rsid w:val="00380726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380726"/>
    <w:pPr>
      <w:widowControl w:val="0"/>
      <w:autoSpaceDE w:val="0"/>
      <w:autoSpaceDN w:val="0"/>
      <w:adjustRightInd w:val="0"/>
      <w:spacing w:line="220" w:lineRule="exact"/>
      <w:ind w:hanging="979"/>
      <w:jc w:val="both"/>
    </w:pPr>
    <w:rPr>
      <w:rFonts w:eastAsia="Times New Roman"/>
      <w:szCs w:val="24"/>
      <w:lang w:eastAsia="ru-RU"/>
    </w:rPr>
  </w:style>
  <w:style w:type="paragraph" w:customStyle="1" w:styleId="Style3">
    <w:name w:val="Style3"/>
    <w:basedOn w:val="a"/>
    <w:uiPriority w:val="99"/>
    <w:rsid w:val="00380726"/>
    <w:pPr>
      <w:widowControl w:val="0"/>
      <w:autoSpaceDE w:val="0"/>
      <w:autoSpaceDN w:val="0"/>
      <w:adjustRightInd w:val="0"/>
    </w:pPr>
    <w:rPr>
      <w:rFonts w:eastAsia="Times New Roman"/>
      <w:szCs w:val="24"/>
      <w:lang w:eastAsia="ru-RU"/>
    </w:rPr>
  </w:style>
  <w:style w:type="paragraph" w:customStyle="1" w:styleId="Style5">
    <w:name w:val="Style5"/>
    <w:basedOn w:val="a"/>
    <w:uiPriority w:val="99"/>
    <w:rsid w:val="00380726"/>
    <w:pPr>
      <w:widowControl w:val="0"/>
      <w:autoSpaceDE w:val="0"/>
      <w:autoSpaceDN w:val="0"/>
      <w:adjustRightInd w:val="0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uiPriority w:val="99"/>
    <w:rsid w:val="00380726"/>
    <w:pPr>
      <w:widowControl w:val="0"/>
      <w:autoSpaceDE w:val="0"/>
      <w:autoSpaceDN w:val="0"/>
      <w:adjustRightInd w:val="0"/>
      <w:spacing w:line="216" w:lineRule="exact"/>
    </w:pPr>
    <w:rPr>
      <w:rFonts w:eastAsia="Times New Roman"/>
      <w:szCs w:val="24"/>
      <w:lang w:eastAsia="ru-RU"/>
    </w:rPr>
  </w:style>
  <w:style w:type="character" w:customStyle="1" w:styleId="FontStyle11">
    <w:name w:val="Font Style11"/>
    <w:uiPriority w:val="99"/>
    <w:rsid w:val="00380726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">
    <w:name w:val="Font Style12"/>
    <w:uiPriority w:val="99"/>
    <w:rsid w:val="00380726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uiPriority w:val="99"/>
    <w:rsid w:val="00380726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14">
    <w:name w:val="Font Style14"/>
    <w:uiPriority w:val="99"/>
    <w:rsid w:val="00380726"/>
    <w:rPr>
      <w:rFonts w:ascii="Times New Roman" w:hAnsi="Times New Roman" w:cs="Times New Roman"/>
      <w:i/>
      <w:iCs/>
      <w:spacing w:val="-10"/>
      <w:sz w:val="20"/>
      <w:szCs w:val="20"/>
    </w:rPr>
  </w:style>
  <w:style w:type="character" w:customStyle="1" w:styleId="FontStyle15">
    <w:name w:val="Font Style15"/>
    <w:uiPriority w:val="99"/>
    <w:rsid w:val="00380726"/>
    <w:rPr>
      <w:rFonts w:ascii="Times New Roman" w:hAnsi="Times New Roman" w:cs="Times New Roman"/>
      <w:b/>
      <w:bCs/>
      <w:spacing w:val="-10"/>
      <w:sz w:val="20"/>
      <w:szCs w:val="20"/>
    </w:rPr>
  </w:style>
  <w:style w:type="paragraph" w:customStyle="1" w:styleId="Style4">
    <w:name w:val="Style4"/>
    <w:basedOn w:val="a"/>
    <w:uiPriority w:val="99"/>
    <w:rsid w:val="00380726"/>
    <w:pPr>
      <w:widowControl w:val="0"/>
      <w:autoSpaceDE w:val="0"/>
      <w:autoSpaceDN w:val="0"/>
      <w:adjustRightInd w:val="0"/>
    </w:pPr>
    <w:rPr>
      <w:rFonts w:eastAsia="Times New Roman"/>
      <w:szCs w:val="24"/>
      <w:lang w:eastAsia="ru-RU"/>
    </w:rPr>
  </w:style>
  <w:style w:type="paragraph" w:customStyle="1" w:styleId="Style9">
    <w:name w:val="Style9"/>
    <w:basedOn w:val="a"/>
    <w:uiPriority w:val="99"/>
    <w:rsid w:val="00380726"/>
    <w:pPr>
      <w:widowControl w:val="0"/>
      <w:autoSpaceDE w:val="0"/>
      <w:autoSpaceDN w:val="0"/>
      <w:adjustRightInd w:val="0"/>
      <w:spacing w:line="211" w:lineRule="exact"/>
    </w:pPr>
    <w:rPr>
      <w:rFonts w:eastAsia="Times New Roman"/>
      <w:szCs w:val="24"/>
      <w:lang w:eastAsia="ru-RU"/>
    </w:rPr>
  </w:style>
  <w:style w:type="paragraph" w:customStyle="1" w:styleId="Style10">
    <w:name w:val="Style10"/>
    <w:basedOn w:val="a"/>
    <w:uiPriority w:val="99"/>
    <w:rsid w:val="00380726"/>
    <w:pPr>
      <w:widowControl w:val="0"/>
      <w:autoSpaceDE w:val="0"/>
      <w:autoSpaceDN w:val="0"/>
      <w:adjustRightInd w:val="0"/>
      <w:spacing w:line="211" w:lineRule="exact"/>
      <w:jc w:val="both"/>
    </w:pPr>
    <w:rPr>
      <w:rFonts w:eastAsia="Times New Roman"/>
      <w:szCs w:val="24"/>
      <w:lang w:eastAsia="ru-RU"/>
    </w:rPr>
  </w:style>
  <w:style w:type="character" w:customStyle="1" w:styleId="FontStyle16">
    <w:name w:val="Font Style16"/>
    <w:uiPriority w:val="99"/>
    <w:rsid w:val="00380726"/>
    <w:rPr>
      <w:rFonts w:ascii="Times New Roman" w:hAnsi="Times New Roman" w:cs="Times New Roman"/>
      <w:b/>
      <w:bCs/>
      <w:i/>
      <w:iCs/>
      <w:sz w:val="20"/>
      <w:szCs w:val="20"/>
    </w:rPr>
  </w:style>
  <w:style w:type="character" w:styleId="aff">
    <w:name w:val="FollowedHyperlink"/>
    <w:uiPriority w:val="99"/>
    <w:semiHidden/>
    <w:unhideWhenUsed/>
    <w:rsid w:val="00E54E39"/>
    <w:rPr>
      <w:color w:val="800080"/>
      <w:u w:val="single"/>
    </w:rPr>
  </w:style>
  <w:style w:type="paragraph" w:styleId="aff0">
    <w:name w:val="Normal (Web)"/>
    <w:basedOn w:val="a"/>
    <w:uiPriority w:val="99"/>
    <w:semiHidden/>
    <w:unhideWhenUsed/>
    <w:rsid w:val="00E54E39"/>
    <w:pPr>
      <w:spacing w:before="100" w:beforeAutospacing="1" w:after="100" w:afterAutospacing="1"/>
      <w:ind w:firstLine="397"/>
      <w:jc w:val="both"/>
    </w:pPr>
    <w:rPr>
      <w:rFonts w:eastAsia="Times New Roman"/>
      <w:iCs/>
      <w:sz w:val="22"/>
      <w:szCs w:val="28"/>
      <w:lang w:eastAsia="ru-RU"/>
    </w:rPr>
  </w:style>
  <w:style w:type="paragraph" w:styleId="12">
    <w:name w:val="toc 1"/>
    <w:basedOn w:val="a"/>
    <w:next w:val="a"/>
    <w:autoRedefine/>
    <w:uiPriority w:val="39"/>
    <w:semiHidden/>
    <w:unhideWhenUsed/>
    <w:qFormat/>
    <w:rsid w:val="00E54E39"/>
    <w:pPr>
      <w:spacing w:before="100" w:beforeAutospacing="1" w:after="100" w:afterAutospacing="1"/>
      <w:ind w:firstLine="397"/>
      <w:jc w:val="both"/>
    </w:pPr>
    <w:rPr>
      <w:rFonts w:eastAsia="Times New Roman"/>
      <w:sz w:val="22"/>
      <w:szCs w:val="24"/>
      <w:lang w:val="en-US" w:bidi="en-US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E54E39"/>
    <w:pPr>
      <w:spacing w:before="100" w:beforeAutospacing="1" w:after="100" w:afterAutospacing="1"/>
      <w:ind w:left="220" w:firstLine="397"/>
      <w:jc w:val="both"/>
    </w:pPr>
    <w:rPr>
      <w:rFonts w:eastAsia="Times New Roman"/>
      <w:sz w:val="22"/>
      <w:szCs w:val="24"/>
      <w:lang w:val="en-US" w:bidi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E54E39"/>
    <w:pPr>
      <w:spacing w:before="100" w:beforeAutospacing="1" w:after="100" w:afterAutospacing="1"/>
      <w:ind w:left="440" w:firstLine="397"/>
      <w:jc w:val="both"/>
    </w:pPr>
    <w:rPr>
      <w:rFonts w:eastAsia="Times New Roman"/>
      <w:sz w:val="22"/>
      <w:szCs w:val="24"/>
      <w:lang w:val="en-US" w:bidi="en-US"/>
    </w:rPr>
  </w:style>
  <w:style w:type="paragraph" w:styleId="42">
    <w:name w:val="toc 4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660" w:firstLine="397"/>
      <w:jc w:val="both"/>
    </w:pPr>
    <w:rPr>
      <w:rFonts w:eastAsia="Times New Roman"/>
      <w:sz w:val="22"/>
      <w:lang w:eastAsia="ru-RU"/>
    </w:rPr>
  </w:style>
  <w:style w:type="paragraph" w:styleId="52">
    <w:name w:val="toc 5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880" w:firstLine="397"/>
      <w:jc w:val="both"/>
    </w:pPr>
    <w:rPr>
      <w:rFonts w:eastAsia="Times New Roman"/>
      <w:sz w:val="22"/>
      <w:lang w:eastAsia="ru-RU"/>
    </w:rPr>
  </w:style>
  <w:style w:type="paragraph" w:styleId="62">
    <w:name w:val="toc 6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1100" w:firstLine="397"/>
      <w:jc w:val="both"/>
    </w:pPr>
    <w:rPr>
      <w:rFonts w:eastAsia="Times New Roman"/>
      <w:sz w:val="22"/>
      <w:lang w:eastAsia="ru-RU"/>
    </w:rPr>
  </w:style>
  <w:style w:type="paragraph" w:styleId="72">
    <w:name w:val="toc 7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1320" w:firstLine="397"/>
      <w:jc w:val="both"/>
    </w:pPr>
    <w:rPr>
      <w:rFonts w:eastAsia="Times New Roman"/>
      <w:sz w:val="22"/>
      <w:lang w:eastAsia="ru-RU"/>
    </w:rPr>
  </w:style>
  <w:style w:type="paragraph" w:styleId="81">
    <w:name w:val="toc 8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1540" w:firstLine="397"/>
      <w:jc w:val="both"/>
    </w:pPr>
    <w:rPr>
      <w:rFonts w:eastAsia="Times New Roman"/>
      <w:sz w:val="22"/>
      <w:lang w:eastAsia="ru-RU"/>
    </w:rPr>
  </w:style>
  <w:style w:type="paragraph" w:styleId="91">
    <w:name w:val="toc 9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1760" w:firstLine="397"/>
      <w:jc w:val="both"/>
    </w:pPr>
    <w:rPr>
      <w:rFonts w:eastAsia="Times New Roman"/>
      <w:sz w:val="22"/>
      <w:lang w:eastAsia="ru-RU"/>
    </w:rPr>
  </w:style>
  <w:style w:type="paragraph" w:styleId="aff1">
    <w:name w:val="caption"/>
    <w:basedOn w:val="a"/>
    <w:next w:val="a"/>
    <w:uiPriority w:val="35"/>
    <w:semiHidden/>
    <w:unhideWhenUsed/>
    <w:qFormat/>
    <w:rsid w:val="00E54E39"/>
    <w:pPr>
      <w:spacing w:before="100" w:beforeAutospacing="1" w:after="100" w:afterAutospacing="1"/>
      <w:ind w:firstLine="397"/>
      <w:jc w:val="both"/>
    </w:pPr>
    <w:rPr>
      <w:rFonts w:eastAsia="Times New Roman"/>
      <w:b/>
      <w:bCs/>
      <w:color w:val="4F81BD"/>
      <w:sz w:val="18"/>
      <w:szCs w:val="18"/>
      <w:lang w:val="en-US" w:bidi="en-US"/>
    </w:rPr>
  </w:style>
  <w:style w:type="paragraph" w:styleId="aff2">
    <w:name w:val="Body Text Indent"/>
    <w:basedOn w:val="a"/>
    <w:link w:val="aff3"/>
    <w:uiPriority w:val="99"/>
    <w:semiHidden/>
    <w:unhideWhenUsed/>
    <w:rsid w:val="00E54E39"/>
    <w:pPr>
      <w:spacing w:before="100" w:beforeAutospacing="1" w:after="100" w:afterAutospacing="1" w:line="360" w:lineRule="auto"/>
      <w:ind w:left="540" w:firstLine="397"/>
      <w:jc w:val="center"/>
    </w:pPr>
    <w:rPr>
      <w:rFonts w:eastAsia="Times New Roman"/>
      <w:b/>
      <w:sz w:val="28"/>
      <w:szCs w:val="28"/>
      <w:lang w:eastAsia="ru-RU"/>
    </w:rPr>
  </w:style>
  <w:style w:type="character" w:customStyle="1" w:styleId="aff3">
    <w:name w:val="Основной текст с отступом Знак"/>
    <w:link w:val="aff2"/>
    <w:uiPriority w:val="99"/>
    <w:semiHidden/>
    <w:rsid w:val="00E54E39"/>
    <w:rPr>
      <w:rFonts w:eastAsia="Times New Roman" w:cs="Times New Roman"/>
      <w:b/>
      <w:sz w:val="28"/>
      <w:szCs w:val="28"/>
      <w:lang w:eastAsia="ru-RU"/>
    </w:rPr>
  </w:style>
  <w:style w:type="paragraph" w:styleId="25">
    <w:name w:val="Body Text 2"/>
    <w:basedOn w:val="a"/>
    <w:link w:val="26"/>
    <w:uiPriority w:val="99"/>
    <w:semiHidden/>
    <w:unhideWhenUsed/>
    <w:rsid w:val="00E54E39"/>
    <w:pPr>
      <w:spacing w:before="100" w:beforeAutospacing="1" w:after="100" w:afterAutospacing="1"/>
      <w:ind w:firstLine="397"/>
      <w:jc w:val="both"/>
    </w:pPr>
    <w:rPr>
      <w:rFonts w:eastAsia="Times New Roman"/>
      <w:sz w:val="20"/>
      <w:szCs w:val="20"/>
      <w:lang w:eastAsia="ru-RU"/>
    </w:rPr>
  </w:style>
  <w:style w:type="character" w:customStyle="1" w:styleId="26">
    <w:name w:val="Основной текст 2 Знак"/>
    <w:link w:val="25"/>
    <w:uiPriority w:val="99"/>
    <w:semiHidden/>
    <w:rsid w:val="00E54E39"/>
    <w:rPr>
      <w:rFonts w:eastAsia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E54E39"/>
    <w:pPr>
      <w:spacing w:before="100" w:beforeAutospacing="1" w:after="100" w:afterAutospacing="1"/>
      <w:ind w:firstLine="397"/>
      <w:jc w:val="both"/>
    </w:pPr>
    <w:rPr>
      <w:rFonts w:eastAsia="Times New Roman"/>
      <w:sz w:val="22"/>
      <w:szCs w:val="20"/>
      <w:lang w:eastAsia="ru-RU"/>
    </w:rPr>
  </w:style>
  <w:style w:type="character" w:customStyle="1" w:styleId="34">
    <w:name w:val="Основной текст 3 Знак"/>
    <w:link w:val="33"/>
    <w:uiPriority w:val="99"/>
    <w:semiHidden/>
    <w:rsid w:val="00E54E39"/>
    <w:rPr>
      <w:rFonts w:eastAsia="Times New Roman" w:cs="Times New Roman"/>
      <w:sz w:val="22"/>
      <w:szCs w:val="20"/>
      <w:lang w:eastAsia="ru-RU"/>
    </w:rPr>
  </w:style>
  <w:style w:type="paragraph" w:styleId="27">
    <w:name w:val="Body Text Indent 2"/>
    <w:basedOn w:val="a"/>
    <w:link w:val="28"/>
    <w:uiPriority w:val="99"/>
    <w:semiHidden/>
    <w:unhideWhenUsed/>
    <w:rsid w:val="00E54E39"/>
    <w:pPr>
      <w:spacing w:before="100" w:beforeAutospacing="1" w:after="100" w:afterAutospacing="1"/>
      <w:ind w:left="284" w:firstLine="284"/>
      <w:jc w:val="both"/>
    </w:pPr>
    <w:rPr>
      <w:rFonts w:eastAsia="Times New Roman"/>
      <w:szCs w:val="20"/>
      <w:lang w:eastAsia="ru-RU"/>
    </w:rPr>
  </w:style>
  <w:style w:type="character" w:customStyle="1" w:styleId="28">
    <w:name w:val="Основной текст с отступом 2 Знак"/>
    <w:link w:val="27"/>
    <w:uiPriority w:val="99"/>
    <w:semiHidden/>
    <w:rsid w:val="00E54E39"/>
    <w:rPr>
      <w:rFonts w:eastAsia="Times New Roman" w:cs="Times New Roman"/>
      <w:szCs w:val="20"/>
      <w:lang w:eastAsia="ru-RU"/>
    </w:rPr>
  </w:style>
  <w:style w:type="paragraph" w:styleId="35">
    <w:name w:val="Body Text Indent 3"/>
    <w:basedOn w:val="a"/>
    <w:link w:val="310"/>
    <w:uiPriority w:val="99"/>
    <w:semiHidden/>
    <w:unhideWhenUsed/>
    <w:rsid w:val="00E54E39"/>
    <w:pPr>
      <w:spacing w:before="100" w:beforeAutospacing="1" w:after="100" w:afterAutospacing="1"/>
      <w:ind w:firstLine="709"/>
      <w:jc w:val="both"/>
    </w:pPr>
    <w:rPr>
      <w:sz w:val="31"/>
      <w:szCs w:val="24"/>
    </w:rPr>
  </w:style>
  <w:style w:type="character" w:customStyle="1" w:styleId="36">
    <w:name w:val="Основной текст с отступом 3 Знак"/>
    <w:uiPriority w:val="99"/>
    <w:semiHidden/>
    <w:rsid w:val="00E54E39"/>
    <w:rPr>
      <w:sz w:val="16"/>
      <w:szCs w:val="16"/>
    </w:rPr>
  </w:style>
  <w:style w:type="paragraph" w:styleId="aff4">
    <w:name w:val="Block Text"/>
    <w:basedOn w:val="a"/>
    <w:uiPriority w:val="99"/>
    <w:semiHidden/>
    <w:unhideWhenUsed/>
    <w:rsid w:val="00E54E39"/>
    <w:pPr>
      <w:spacing w:before="100" w:beforeAutospacing="1" w:after="100" w:afterAutospacing="1" w:line="360" w:lineRule="auto"/>
      <w:ind w:left="748" w:right="3386" w:hanging="187"/>
      <w:jc w:val="both"/>
    </w:pPr>
    <w:rPr>
      <w:rFonts w:eastAsia="Times New Roman"/>
      <w:szCs w:val="24"/>
      <w:lang w:eastAsia="ru-RU"/>
    </w:rPr>
  </w:style>
  <w:style w:type="paragraph" w:styleId="aff5">
    <w:name w:val="Document Map"/>
    <w:basedOn w:val="a"/>
    <w:link w:val="aff6"/>
    <w:uiPriority w:val="99"/>
    <w:semiHidden/>
    <w:unhideWhenUsed/>
    <w:rsid w:val="00E54E39"/>
    <w:pPr>
      <w:shd w:val="clear" w:color="auto" w:fill="000080"/>
      <w:spacing w:before="100" w:beforeAutospacing="1" w:after="100" w:afterAutospacing="1"/>
      <w:ind w:firstLine="397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6">
    <w:name w:val="Схема документа Знак"/>
    <w:link w:val="aff5"/>
    <w:uiPriority w:val="99"/>
    <w:semiHidden/>
    <w:rsid w:val="00E54E3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7">
    <w:name w:val="Plain Text"/>
    <w:basedOn w:val="a"/>
    <w:link w:val="aff8"/>
    <w:uiPriority w:val="99"/>
    <w:semiHidden/>
    <w:unhideWhenUsed/>
    <w:rsid w:val="00E54E39"/>
    <w:pPr>
      <w:spacing w:before="100" w:beforeAutospacing="1" w:after="100" w:afterAutospacing="1"/>
      <w:ind w:firstLine="397"/>
      <w:jc w:val="both"/>
    </w:pPr>
    <w:rPr>
      <w:rFonts w:ascii="Consolas" w:hAnsi="Consolas"/>
      <w:iCs/>
      <w:sz w:val="21"/>
      <w:szCs w:val="21"/>
      <w:lang w:eastAsia="ru-RU"/>
    </w:rPr>
  </w:style>
  <w:style w:type="character" w:customStyle="1" w:styleId="aff8">
    <w:name w:val="Текст Знак"/>
    <w:link w:val="aff7"/>
    <w:uiPriority w:val="99"/>
    <w:semiHidden/>
    <w:rsid w:val="00E54E39"/>
    <w:rPr>
      <w:rFonts w:ascii="Consolas" w:hAnsi="Consolas"/>
      <w:iCs/>
      <w:sz w:val="21"/>
      <w:szCs w:val="21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E54E39"/>
  </w:style>
  <w:style w:type="paragraph" w:customStyle="1" w:styleId="Style2">
    <w:name w:val="Style2"/>
    <w:basedOn w:val="a"/>
    <w:uiPriority w:val="99"/>
    <w:rsid w:val="00E54E39"/>
    <w:pPr>
      <w:spacing w:before="100" w:beforeAutospacing="1" w:after="100" w:afterAutospacing="1" w:line="233" w:lineRule="exact"/>
      <w:ind w:firstLine="389"/>
      <w:jc w:val="both"/>
    </w:pPr>
    <w:rPr>
      <w:rFonts w:eastAsia="Times New Roman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right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8">
    <w:name w:val="Style8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5">
    <w:name w:val="Style15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6">
    <w:name w:val="Style16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307" w:lineRule="exact"/>
      <w:ind w:firstLine="398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7">
    <w:name w:val="Style17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98" w:lineRule="exact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8">
    <w:name w:val="Style18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0">
    <w:name w:val="Style20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1">
    <w:name w:val="Style21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202" w:lineRule="exact"/>
      <w:ind w:firstLine="397"/>
      <w:jc w:val="right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2">
    <w:name w:val="Style22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3">
    <w:name w:val="Style23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8">
    <w:name w:val="Style28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3">
    <w:name w:val="Style13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4">
    <w:name w:val="Style14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9">
    <w:name w:val="Style19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286" w:lineRule="exact"/>
      <w:ind w:firstLine="1104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9">
    <w:name w:val="Style29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245" w:lineRule="exact"/>
      <w:ind w:hanging="408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30">
    <w:name w:val="Style30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1">
    <w:name w:val="Style11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418" w:lineRule="exact"/>
      <w:ind w:hanging="418"/>
      <w:jc w:val="both"/>
    </w:pPr>
    <w:rPr>
      <w:rFonts w:ascii="Century Schoolbook" w:eastAsia="Times New Roman" w:hAnsi="Century Schoolbook"/>
      <w:sz w:val="22"/>
      <w:szCs w:val="24"/>
      <w:lang w:eastAsia="ru-RU"/>
    </w:rPr>
  </w:style>
  <w:style w:type="paragraph" w:customStyle="1" w:styleId="Style31">
    <w:name w:val="Style31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413" w:lineRule="exact"/>
      <w:ind w:firstLine="397"/>
      <w:jc w:val="center"/>
    </w:pPr>
    <w:rPr>
      <w:rFonts w:eastAsia="Times New Roman"/>
      <w:sz w:val="22"/>
      <w:szCs w:val="24"/>
      <w:lang w:eastAsia="ru-RU"/>
    </w:rPr>
  </w:style>
  <w:style w:type="character" w:customStyle="1" w:styleId="MTDisplayEquation">
    <w:name w:val="MTDisplayEquation Знак"/>
    <w:link w:val="MTDisplayEquation0"/>
    <w:locked/>
    <w:rsid w:val="00E54E39"/>
    <w:rPr>
      <w:rFonts w:eastAsia="Times New Roman" w:cs="Times New Roman"/>
      <w:lang w:bidi="en-US"/>
    </w:rPr>
  </w:style>
  <w:style w:type="paragraph" w:customStyle="1" w:styleId="MTDisplayEquation0">
    <w:name w:val="MTDisplayEquation"/>
    <w:basedOn w:val="a"/>
    <w:next w:val="a"/>
    <w:link w:val="MTDisplayEquation"/>
    <w:rsid w:val="00E54E39"/>
    <w:pPr>
      <w:tabs>
        <w:tab w:val="center" w:pos="3280"/>
        <w:tab w:val="right" w:pos="6580"/>
      </w:tabs>
      <w:spacing w:before="100" w:beforeAutospacing="1" w:after="100" w:afterAutospacing="1"/>
      <w:ind w:firstLine="567"/>
      <w:jc w:val="both"/>
    </w:pPr>
    <w:rPr>
      <w:rFonts w:eastAsia="Times New Roman"/>
      <w:lang w:bidi="en-US"/>
    </w:rPr>
  </w:style>
  <w:style w:type="paragraph" w:customStyle="1" w:styleId="0">
    <w:name w:val="Обычный + Первая строка:  0"/>
    <w:aliases w:val="75 см"/>
    <w:basedOn w:val="a"/>
    <w:uiPriority w:val="99"/>
    <w:rsid w:val="00E54E39"/>
    <w:pPr>
      <w:spacing w:before="100" w:beforeAutospacing="1" w:after="100" w:afterAutospacing="1"/>
      <w:ind w:firstLine="426"/>
      <w:jc w:val="both"/>
    </w:pPr>
    <w:rPr>
      <w:rFonts w:eastAsia="Times New Roman"/>
      <w:szCs w:val="24"/>
      <w:lang w:eastAsia="ru-RU"/>
    </w:rPr>
  </w:style>
  <w:style w:type="paragraph" w:customStyle="1" w:styleId="13">
    <w:name w:val="1"/>
    <w:uiPriority w:val="99"/>
    <w:rsid w:val="00E54E39"/>
    <w:pPr>
      <w:spacing w:line="360" w:lineRule="auto"/>
      <w:jc w:val="center"/>
    </w:pPr>
    <w:rPr>
      <w:rFonts w:eastAsia="Times New Roman"/>
      <w:b/>
      <w:caps/>
      <w:sz w:val="24"/>
      <w:szCs w:val="24"/>
    </w:rPr>
  </w:style>
  <w:style w:type="paragraph" w:customStyle="1" w:styleId="37">
    <w:name w:val="3"/>
    <w:uiPriority w:val="99"/>
    <w:rsid w:val="00E54E39"/>
    <w:pPr>
      <w:spacing w:line="360" w:lineRule="auto"/>
      <w:jc w:val="center"/>
    </w:pPr>
    <w:rPr>
      <w:rFonts w:eastAsia="Times New Roman"/>
      <w:b/>
      <w:i/>
      <w:sz w:val="24"/>
    </w:rPr>
  </w:style>
  <w:style w:type="paragraph" w:customStyle="1" w:styleId="29">
    <w:name w:val="2"/>
    <w:uiPriority w:val="99"/>
    <w:rsid w:val="00E54E39"/>
    <w:pPr>
      <w:spacing w:line="360" w:lineRule="auto"/>
      <w:jc w:val="center"/>
    </w:pPr>
    <w:rPr>
      <w:rFonts w:eastAsia="Times New Roman"/>
      <w:b/>
      <w:i/>
      <w:sz w:val="24"/>
    </w:rPr>
  </w:style>
  <w:style w:type="character" w:customStyle="1" w:styleId="BodyTextIndentChar">
    <w:name w:val="Body Text Indent Char"/>
    <w:link w:val="14"/>
    <w:locked/>
    <w:rsid w:val="00E54E39"/>
    <w:rPr>
      <w:rFonts w:ascii="Calibri" w:eastAsia="Calibri" w:hAnsi="Calibri" w:cs="Times New Roman"/>
      <w:lang w:val="en-US"/>
    </w:rPr>
  </w:style>
  <w:style w:type="paragraph" w:customStyle="1" w:styleId="14">
    <w:name w:val="Основной текст с отступом1"/>
    <w:basedOn w:val="a"/>
    <w:link w:val="BodyTextIndentChar"/>
    <w:rsid w:val="00E54E39"/>
    <w:pPr>
      <w:spacing w:before="100" w:beforeAutospacing="1" w:after="100" w:afterAutospacing="1"/>
      <w:ind w:left="283" w:firstLine="360"/>
      <w:jc w:val="both"/>
    </w:pPr>
    <w:rPr>
      <w:rFonts w:ascii="Calibri" w:hAnsi="Calibri"/>
      <w:lang w:val="en-US"/>
    </w:rPr>
  </w:style>
  <w:style w:type="paragraph" w:customStyle="1" w:styleId="10pt">
    <w:name w:val="Обычный + 10 pt"/>
    <w:basedOn w:val="a"/>
    <w:uiPriority w:val="99"/>
    <w:rsid w:val="00E54E39"/>
    <w:pPr>
      <w:spacing w:before="100" w:beforeAutospacing="1" w:after="100" w:afterAutospacing="1"/>
      <w:ind w:firstLine="397"/>
      <w:jc w:val="both"/>
    </w:pPr>
    <w:rPr>
      <w:rFonts w:eastAsia="Times New Roman"/>
      <w:iCs/>
      <w:sz w:val="20"/>
      <w:szCs w:val="28"/>
      <w:lang w:eastAsia="ru-RU"/>
    </w:rPr>
  </w:style>
  <w:style w:type="character" w:customStyle="1" w:styleId="FontStyle38">
    <w:name w:val="Font Style38"/>
    <w:uiPriority w:val="99"/>
    <w:rsid w:val="00E54E39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2">
    <w:name w:val="Font Style32"/>
    <w:uiPriority w:val="99"/>
    <w:rsid w:val="00E54E39"/>
    <w:rPr>
      <w:rFonts w:ascii="Segoe UI" w:hAnsi="Segoe UI" w:cs="Segoe UI" w:hint="default"/>
      <w:b/>
      <w:bCs/>
      <w:sz w:val="22"/>
      <w:szCs w:val="22"/>
    </w:rPr>
  </w:style>
  <w:style w:type="character" w:customStyle="1" w:styleId="FontStyle33">
    <w:name w:val="Font Style33"/>
    <w:uiPriority w:val="99"/>
    <w:rsid w:val="00E54E39"/>
    <w:rPr>
      <w:rFonts w:ascii="Bookman Old Style" w:hAnsi="Bookman Old Style" w:cs="Bookman Old Style" w:hint="default"/>
      <w:spacing w:val="-10"/>
      <w:sz w:val="30"/>
      <w:szCs w:val="30"/>
    </w:rPr>
  </w:style>
  <w:style w:type="character" w:customStyle="1" w:styleId="FontStyle34">
    <w:name w:val="Font Style34"/>
    <w:uiPriority w:val="99"/>
    <w:rsid w:val="00E54E39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37">
    <w:name w:val="Font Style37"/>
    <w:uiPriority w:val="99"/>
    <w:rsid w:val="00E54E39"/>
    <w:rPr>
      <w:rFonts w:ascii="Times New Roman" w:hAnsi="Times New Roman" w:cs="Times New Roman" w:hint="default"/>
      <w:sz w:val="20"/>
      <w:szCs w:val="20"/>
    </w:rPr>
  </w:style>
  <w:style w:type="character" w:customStyle="1" w:styleId="FontStyle40">
    <w:name w:val="Font Style40"/>
    <w:uiPriority w:val="99"/>
    <w:rsid w:val="00E54E39"/>
    <w:rPr>
      <w:rFonts w:ascii="Bookman Old Style" w:hAnsi="Bookman Old Style" w:cs="Bookman Old Style" w:hint="default"/>
      <w:i/>
      <w:iCs/>
      <w:spacing w:val="30"/>
      <w:sz w:val="26"/>
      <w:szCs w:val="26"/>
    </w:rPr>
  </w:style>
  <w:style w:type="character" w:customStyle="1" w:styleId="FontStyle53">
    <w:name w:val="Font Style53"/>
    <w:uiPriority w:val="99"/>
    <w:rsid w:val="00E54E39"/>
    <w:rPr>
      <w:rFonts w:ascii="Candara" w:hAnsi="Candara" w:cs="Candara" w:hint="default"/>
      <w:spacing w:val="-20"/>
      <w:sz w:val="20"/>
      <w:szCs w:val="20"/>
    </w:rPr>
  </w:style>
  <w:style w:type="character" w:customStyle="1" w:styleId="FontStyle35">
    <w:name w:val="Font Style35"/>
    <w:uiPriority w:val="99"/>
    <w:rsid w:val="00E54E39"/>
    <w:rPr>
      <w:rFonts w:ascii="Bookman Old Style" w:hAnsi="Bookman Old Style" w:cs="Bookman Old Style" w:hint="default"/>
      <w:i/>
      <w:iCs/>
      <w:spacing w:val="30"/>
      <w:sz w:val="10"/>
      <w:szCs w:val="10"/>
    </w:rPr>
  </w:style>
  <w:style w:type="character" w:customStyle="1" w:styleId="FontStyle36">
    <w:name w:val="Font Style36"/>
    <w:uiPriority w:val="99"/>
    <w:rsid w:val="00E54E39"/>
    <w:rPr>
      <w:rFonts w:ascii="Candara" w:hAnsi="Candara" w:cs="Candara" w:hint="default"/>
      <w:sz w:val="12"/>
      <w:szCs w:val="12"/>
    </w:rPr>
  </w:style>
  <w:style w:type="character" w:customStyle="1" w:styleId="FontStyle39">
    <w:name w:val="Font Style39"/>
    <w:uiPriority w:val="99"/>
    <w:rsid w:val="00E54E39"/>
    <w:rPr>
      <w:rFonts w:ascii="Bookman Old Style" w:hAnsi="Bookman Old Style" w:cs="Bookman Old Style" w:hint="default"/>
      <w:sz w:val="12"/>
      <w:szCs w:val="12"/>
    </w:rPr>
  </w:style>
  <w:style w:type="character" w:customStyle="1" w:styleId="FontStyle41">
    <w:name w:val="Font Style41"/>
    <w:uiPriority w:val="99"/>
    <w:rsid w:val="00E54E39"/>
    <w:rPr>
      <w:rFonts w:ascii="Bookman Old Style" w:hAnsi="Bookman Old Style" w:cs="Bookman Old Style" w:hint="default"/>
      <w:i/>
      <w:iCs/>
      <w:spacing w:val="20"/>
      <w:sz w:val="16"/>
      <w:szCs w:val="16"/>
    </w:rPr>
  </w:style>
  <w:style w:type="character" w:customStyle="1" w:styleId="FontStyle42">
    <w:name w:val="Font Style42"/>
    <w:uiPriority w:val="99"/>
    <w:rsid w:val="00E54E39"/>
    <w:rPr>
      <w:rFonts w:ascii="Segoe UI" w:hAnsi="Segoe UI" w:cs="Segoe UI" w:hint="default"/>
      <w:spacing w:val="-10"/>
      <w:sz w:val="16"/>
      <w:szCs w:val="16"/>
    </w:rPr>
  </w:style>
  <w:style w:type="character" w:customStyle="1" w:styleId="FontStyle43">
    <w:name w:val="Font Style43"/>
    <w:uiPriority w:val="99"/>
    <w:rsid w:val="00E54E39"/>
    <w:rPr>
      <w:rFonts w:ascii="Bookman Old Style" w:hAnsi="Bookman Old Style" w:cs="Bookman Old Style" w:hint="default"/>
      <w:b/>
      <w:bCs/>
      <w:sz w:val="32"/>
      <w:szCs w:val="32"/>
    </w:rPr>
  </w:style>
  <w:style w:type="character" w:customStyle="1" w:styleId="FontStyle52">
    <w:name w:val="Font Style52"/>
    <w:uiPriority w:val="99"/>
    <w:rsid w:val="00E54E39"/>
    <w:rPr>
      <w:rFonts w:ascii="Times New Roman" w:hAnsi="Times New Roman" w:cs="Times New Roman" w:hint="default"/>
      <w:sz w:val="8"/>
      <w:szCs w:val="8"/>
    </w:rPr>
  </w:style>
  <w:style w:type="character" w:customStyle="1" w:styleId="FontStyle44">
    <w:name w:val="Font Style44"/>
    <w:uiPriority w:val="99"/>
    <w:rsid w:val="00E54E39"/>
    <w:rPr>
      <w:rFonts w:ascii="Bookman Old Style" w:hAnsi="Bookman Old Style" w:cs="Bookman Old Style" w:hint="default"/>
      <w:i/>
      <w:iCs/>
      <w:w w:val="60"/>
      <w:sz w:val="26"/>
      <w:szCs w:val="26"/>
    </w:rPr>
  </w:style>
  <w:style w:type="character" w:customStyle="1" w:styleId="FontStyle47">
    <w:name w:val="Font Style47"/>
    <w:uiPriority w:val="99"/>
    <w:rsid w:val="00E54E39"/>
    <w:rPr>
      <w:rFonts w:ascii="Bookman Old Style" w:hAnsi="Bookman Old Style" w:cs="Bookman Old Style" w:hint="default"/>
      <w:sz w:val="26"/>
      <w:szCs w:val="26"/>
    </w:rPr>
  </w:style>
  <w:style w:type="character" w:customStyle="1" w:styleId="FontStyle48">
    <w:name w:val="Font Style48"/>
    <w:uiPriority w:val="99"/>
    <w:rsid w:val="00E54E39"/>
    <w:rPr>
      <w:rFonts w:ascii="Bookman Old Style" w:hAnsi="Bookman Old Style" w:cs="Bookman Old Style" w:hint="default"/>
      <w:spacing w:val="20"/>
      <w:sz w:val="12"/>
      <w:szCs w:val="12"/>
    </w:rPr>
  </w:style>
  <w:style w:type="character" w:customStyle="1" w:styleId="FontStyle49">
    <w:name w:val="Font Style49"/>
    <w:uiPriority w:val="99"/>
    <w:rsid w:val="00E54E39"/>
    <w:rPr>
      <w:rFonts w:ascii="Candara" w:hAnsi="Candara" w:cs="Candara" w:hint="default"/>
      <w:b/>
      <w:bCs/>
      <w:sz w:val="14"/>
      <w:szCs w:val="14"/>
    </w:rPr>
  </w:style>
  <w:style w:type="character" w:customStyle="1" w:styleId="FontStyle50">
    <w:name w:val="Font Style50"/>
    <w:uiPriority w:val="99"/>
    <w:rsid w:val="00E54E39"/>
    <w:rPr>
      <w:rFonts w:ascii="Century Schoolbook" w:hAnsi="Century Schoolbook" w:cs="Century Schoolbook" w:hint="default"/>
      <w:sz w:val="22"/>
      <w:szCs w:val="22"/>
    </w:rPr>
  </w:style>
  <w:style w:type="character" w:customStyle="1" w:styleId="FontStyle51">
    <w:name w:val="Font Style51"/>
    <w:uiPriority w:val="99"/>
    <w:rsid w:val="00E54E39"/>
    <w:rPr>
      <w:rFonts w:ascii="Book Antiqua" w:hAnsi="Book Antiqua" w:cs="Book Antiqua" w:hint="default"/>
      <w:b/>
      <w:bCs/>
      <w:i/>
      <w:iCs/>
      <w:smallCaps/>
      <w:spacing w:val="10"/>
      <w:sz w:val="16"/>
      <w:szCs w:val="16"/>
    </w:rPr>
  </w:style>
  <w:style w:type="character" w:customStyle="1" w:styleId="FontStyle17">
    <w:name w:val="Font Style17"/>
    <w:uiPriority w:val="99"/>
    <w:rsid w:val="00E54E39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22">
    <w:name w:val="Font Style22"/>
    <w:uiPriority w:val="99"/>
    <w:rsid w:val="00E54E39"/>
    <w:rPr>
      <w:rFonts w:ascii="Century Schoolbook" w:hAnsi="Century Schoolbook" w:cs="Century Schoolbook" w:hint="default"/>
      <w:b/>
      <w:bCs/>
      <w:sz w:val="16"/>
      <w:szCs w:val="16"/>
    </w:rPr>
  </w:style>
  <w:style w:type="character" w:customStyle="1" w:styleId="FontStyle180">
    <w:name w:val="Font Style180"/>
    <w:uiPriority w:val="99"/>
    <w:rsid w:val="00E54E39"/>
    <w:rPr>
      <w:rFonts w:ascii="Times New Roman" w:hAnsi="Times New Roman" w:cs="Times New Roman" w:hint="default"/>
      <w:b/>
      <w:bCs/>
      <w:spacing w:val="-10"/>
      <w:sz w:val="24"/>
      <w:szCs w:val="24"/>
    </w:rPr>
  </w:style>
  <w:style w:type="character" w:customStyle="1" w:styleId="FontStyle210">
    <w:name w:val="Font Style210"/>
    <w:uiPriority w:val="99"/>
    <w:rsid w:val="00E54E39"/>
    <w:rPr>
      <w:rFonts w:ascii="Times New Roman" w:hAnsi="Times New Roman" w:cs="Times New Roman" w:hint="default"/>
      <w:sz w:val="20"/>
      <w:szCs w:val="20"/>
    </w:rPr>
  </w:style>
  <w:style w:type="character" w:customStyle="1" w:styleId="FontStyle239">
    <w:name w:val="Font Style239"/>
    <w:uiPriority w:val="99"/>
    <w:rsid w:val="00E54E39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214">
    <w:name w:val="Font Style214"/>
    <w:uiPriority w:val="99"/>
    <w:rsid w:val="00E54E39"/>
    <w:rPr>
      <w:rFonts w:ascii="Times New Roman" w:hAnsi="Times New Roman" w:cs="Times New Roman" w:hint="default"/>
      <w:b/>
      <w:bCs/>
      <w:i/>
      <w:iCs/>
      <w:spacing w:val="20"/>
      <w:sz w:val="20"/>
      <w:szCs w:val="20"/>
    </w:rPr>
  </w:style>
  <w:style w:type="character" w:customStyle="1" w:styleId="FontStyle179">
    <w:name w:val="Font Style179"/>
    <w:uiPriority w:val="99"/>
    <w:rsid w:val="00E54E39"/>
    <w:rPr>
      <w:rFonts w:ascii="Times New Roman" w:hAnsi="Times New Roman" w:cs="Times New Roman" w:hint="default"/>
      <w:b/>
      <w:bCs/>
      <w:spacing w:val="-10"/>
      <w:sz w:val="30"/>
      <w:szCs w:val="30"/>
    </w:rPr>
  </w:style>
  <w:style w:type="character" w:customStyle="1" w:styleId="FontStyle236">
    <w:name w:val="Font Style236"/>
    <w:uiPriority w:val="99"/>
    <w:rsid w:val="00E54E39"/>
    <w:rPr>
      <w:rFonts w:ascii="Times New Roman" w:hAnsi="Times New Roman" w:cs="Times New Roman" w:hint="default"/>
      <w:b/>
      <w:bCs/>
      <w:i/>
      <w:iCs/>
      <w:smallCaps/>
      <w:spacing w:val="-10"/>
      <w:sz w:val="14"/>
      <w:szCs w:val="14"/>
    </w:rPr>
  </w:style>
  <w:style w:type="character" w:customStyle="1" w:styleId="MTConvertedEquation">
    <w:name w:val="MTConvertedEquation"/>
    <w:rsid w:val="00E54E39"/>
    <w:rPr>
      <w:rFonts w:ascii="Cambria Math" w:hAnsi="Cambria Math" w:hint="default"/>
      <w:i/>
      <w:iCs w:val="0"/>
      <w:color w:val="000000"/>
      <w:sz w:val="22"/>
      <w:szCs w:val="22"/>
      <w:lang w:val="ru-RU" w:eastAsia="ru-RU" w:bidi="ar-SA"/>
    </w:rPr>
  </w:style>
  <w:style w:type="character" w:customStyle="1" w:styleId="MTEquationSection">
    <w:name w:val="MTEquationSection"/>
    <w:rsid w:val="00E54E39"/>
    <w:rPr>
      <w:rFonts w:ascii="Times New Roman" w:hAnsi="Times New Roman" w:cs="Times New Roman" w:hint="default"/>
      <w:vanish/>
      <w:webHidden w:val="0"/>
      <w:color w:val="FF0000"/>
      <w:sz w:val="22"/>
      <w:szCs w:val="22"/>
      <w:lang w:val="ru-RU"/>
      <w:specVanish w:val="0"/>
    </w:rPr>
  </w:style>
  <w:style w:type="character" w:customStyle="1" w:styleId="310">
    <w:name w:val="Основной текст с отступом 3 Знак1"/>
    <w:link w:val="35"/>
    <w:uiPriority w:val="99"/>
    <w:semiHidden/>
    <w:locked/>
    <w:rsid w:val="00E54E39"/>
    <w:rPr>
      <w:sz w:val="31"/>
      <w:szCs w:val="24"/>
    </w:rPr>
  </w:style>
  <w:style w:type="paragraph" w:customStyle="1" w:styleId="210">
    <w:name w:val="Основной текст 21"/>
    <w:basedOn w:val="a"/>
    <w:rsid w:val="00120768"/>
    <w:pPr>
      <w:ind w:firstLine="709"/>
      <w:jc w:val="both"/>
    </w:pPr>
    <w:rPr>
      <w:rFonts w:eastAsia="Times New Roman"/>
      <w:sz w:val="28"/>
      <w:szCs w:val="20"/>
      <w:lang w:eastAsia="ru-RU"/>
    </w:rPr>
  </w:style>
  <w:style w:type="paragraph" w:customStyle="1" w:styleId="15">
    <w:name w:val="Обычный1"/>
    <w:rsid w:val="00F83B4B"/>
    <w:pPr>
      <w:widowControl w:val="0"/>
      <w:spacing w:line="420" w:lineRule="auto"/>
      <w:ind w:firstLine="420"/>
      <w:jc w:val="both"/>
    </w:pPr>
    <w:rPr>
      <w:rFonts w:ascii="Arial" w:eastAsia="Times New Roman" w:hAnsi="Arial"/>
      <w:snapToGrid w:val="0"/>
      <w:sz w:val="18"/>
    </w:rPr>
  </w:style>
  <w:style w:type="paragraph" w:customStyle="1" w:styleId="2a">
    <w:name w:val="Обычный2"/>
    <w:rsid w:val="00F83B4B"/>
    <w:pPr>
      <w:widowControl w:val="0"/>
      <w:spacing w:line="420" w:lineRule="auto"/>
      <w:ind w:firstLine="420"/>
      <w:jc w:val="both"/>
    </w:pPr>
    <w:rPr>
      <w:rFonts w:ascii="Arial" w:eastAsia="Times New Roman" w:hAnsi="Arial"/>
      <w:snapToGrid w:val="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6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be5.biz/ekonomika/epua/75.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e5.biz/ekonomika/epua/49.ht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be5.biz/ekonomika/epua/72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e5.biz/ekonomika/epua/81.ht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8ACA7-1B2D-498E-B04C-461B98799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5897</CharactersWithSpaces>
  <SharedDoc>false</SharedDoc>
  <HLinks>
    <vt:vector size="24" baseType="variant">
      <vt:variant>
        <vt:i4>393229</vt:i4>
      </vt:variant>
      <vt:variant>
        <vt:i4>9</vt:i4>
      </vt:variant>
      <vt:variant>
        <vt:i4>0</vt:i4>
      </vt:variant>
      <vt:variant>
        <vt:i4>5</vt:i4>
      </vt:variant>
      <vt:variant>
        <vt:lpwstr>http://www.be5.biz/ekonomika/epua/75.htm</vt:lpwstr>
      </vt:variant>
      <vt:variant>
        <vt:lpwstr/>
      </vt:variant>
      <vt:variant>
        <vt:i4>655374</vt:i4>
      </vt:variant>
      <vt:variant>
        <vt:i4>6</vt:i4>
      </vt:variant>
      <vt:variant>
        <vt:i4>0</vt:i4>
      </vt:variant>
      <vt:variant>
        <vt:i4>5</vt:i4>
      </vt:variant>
      <vt:variant>
        <vt:lpwstr>http://www.be5.biz/ekonomika/epua/49.htm</vt:lpwstr>
      </vt:variant>
      <vt:variant>
        <vt:lpwstr/>
      </vt:variant>
      <vt:variant>
        <vt:i4>65549</vt:i4>
      </vt:variant>
      <vt:variant>
        <vt:i4>3</vt:i4>
      </vt:variant>
      <vt:variant>
        <vt:i4>0</vt:i4>
      </vt:variant>
      <vt:variant>
        <vt:i4>5</vt:i4>
      </vt:variant>
      <vt:variant>
        <vt:lpwstr>http://www.be5.biz/ekonomika/epua/72.htm</vt:lpwstr>
      </vt:variant>
      <vt:variant>
        <vt:lpwstr/>
      </vt:variant>
      <vt:variant>
        <vt:i4>131074</vt:i4>
      </vt:variant>
      <vt:variant>
        <vt:i4>0</vt:i4>
      </vt:variant>
      <vt:variant>
        <vt:i4>0</vt:i4>
      </vt:variant>
      <vt:variant>
        <vt:i4>5</vt:i4>
      </vt:variant>
      <vt:variant>
        <vt:lpwstr>http://www.be5.biz/ekonomika/epua/81.htm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Маскаева Евгения Аркадьевна</cp:lastModifiedBy>
  <cp:revision>5</cp:revision>
  <cp:lastPrinted>2016-08-12T11:49:00Z</cp:lastPrinted>
  <dcterms:created xsi:type="dcterms:W3CDTF">2021-12-09T13:40:00Z</dcterms:created>
  <dcterms:modified xsi:type="dcterms:W3CDTF">2021-12-09T13:42:00Z</dcterms:modified>
</cp:coreProperties>
</file>