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7C" w:rsidRPr="00691841" w:rsidRDefault="0012007C" w:rsidP="0012007C">
      <w:pPr>
        <w:tabs>
          <w:tab w:val="left" w:pos="180"/>
          <w:tab w:val="right" w:leader="underscore" w:pos="8505"/>
        </w:tabs>
        <w:spacing w:line="360" w:lineRule="auto"/>
        <w:ind w:firstLine="720"/>
        <w:jc w:val="right"/>
        <w:rPr>
          <w:b/>
          <w:bCs/>
          <w:caps/>
        </w:rPr>
      </w:pPr>
      <w:r w:rsidRPr="00691841">
        <w:rPr>
          <w:b/>
          <w:bCs/>
          <w:caps/>
        </w:rPr>
        <w:t>Перечень вопросов к зачету</w:t>
      </w:r>
    </w:p>
    <w:p w:rsidR="0012007C" w:rsidRPr="00F57E6E" w:rsidRDefault="0012007C" w:rsidP="0012007C">
      <w:pPr>
        <w:tabs>
          <w:tab w:val="left" w:pos="180"/>
          <w:tab w:val="right" w:leader="underscore" w:pos="8505"/>
        </w:tabs>
        <w:spacing w:line="276" w:lineRule="auto"/>
        <w:ind w:firstLine="720"/>
        <w:jc w:val="both"/>
        <w:rPr>
          <w:bCs/>
        </w:rPr>
      </w:pPr>
      <w:r w:rsidRPr="00F57E6E">
        <w:rPr>
          <w:bCs/>
        </w:rPr>
        <w:t>1.Бухгалтерская (финансовая) отчетность – источник информации о деятельности организации в рыночной экономике.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spacing w:line="276" w:lineRule="auto"/>
        <w:ind w:firstLine="720"/>
        <w:jc w:val="both"/>
        <w:rPr>
          <w:bCs/>
        </w:rPr>
      </w:pPr>
      <w:r w:rsidRPr="005C5A43">
        <w:rPr>
          <w:bCs/>
        </w:rPr>
        <w:t>2.Основные принципы, этапы и техника составления годового бухгалтерского отчета.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spacing w:line="276" w:lineRule="auto"/>
        <w:ind w:firstLine="720"/>
        <w:jc w:val="both"/>
        <w:rPr>
          <w:bCs/>
        </w:rPr>
      </w:pPr>
      <w:r w:rsidRPr="005C5A43">
        <w:rPr>
          <w:bCs/>
        </w:rPr>
        <w:t>3.Актив баланса: содержание, оценка статей, техника составления.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spacing w:line="276" w:lineRule="auto"/>
        <w:ind w:firstLine="720"/>
        <w:jc w:val="both"/>
        <w:rPr>
          <w:bCs/>
        </w:rPr>
      </w:pPr>
      <w:r w:rsidRPr="005C5A43">
        <w:rPr>
          <w:bCs/>
        </w:rPr>
        <w:t>4.Пассив баланса: содержание, оценка статей, техника составления.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 xml:space="preserve">5.Схемы построения баланса и отчета о </w:t>
      </w:r>
      <w:r>
        <w:rPr>
          <w:bCs/>
        </w:rPr>
        <w:t>финансовых результатах</w:t>
      </w:r>
      <w:r w:rsidRPr="005C5A43">
        <w:rPr>
          <w:bCs/>
        </w:rPr>
        <w:t>, принятые в России и в международной практике.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 xml:space="preserve">6.Отчет о </w:t>
      </w:r>
      <w:r>
        <w:rPr>
          <w:bCs/>
        </w:rPr>
        <w:t>финансовых результатах</w:t>
      </w:r>
      <w:r w:rsidRPr="005C5A43">
        <w:rPr>
          <w:bCs/>
        </w:rPr>
        <w:t>: его содержание и техника составления.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7.Отчет о движении денежных средств, его значение в рыночной экономике, техника составления, принятая в России и в международной практике.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8.Сегментная отчетность: понятие и значение, и взаимосвязь с Международным</w:t>
      </w:r>
      <w:r w:rsidR="008D18AD">
        <w:rPr>
          <w:bCs/>
        </w:rPr>
        <w:t>и</w:t>
      </w:r>
      <w:r w:rsidRPr="005C5A43">
        <w:rPr>
          <w:bCs/>
        </w:rPr>
        <w:t xml:space="preserve"> стандарт</w:t>
      </w:r>
      <w:r w:rsidR="008D18AD">
        <w:rPr>
          <w:bCs/>
        </w:rPr>
        <w:t>ами</w:t>
      </w:r>
      <w:bookmarkStart w:id="0" w:name="_GoBack"/>
      <w:bookmarkEnd w:id="0"/>
      <w:r w:rsidRPr="005C5A43">
        <w:rPr>
          <w:bCs/>
        </w:rPr>
        <w:t xml:space="preserve"> финансовой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 xml:space="preserve">9.Пояснения к бухгалтерскому балансу </w:t>
      </w:r>
      <w:r>
        <w:rPr>
          <w:bCs/>
        </w:rPr>
        <w:t>и отчету о финансовых результатах (</w:t>
      </w:r>
      <w:r w:rsidRPr="005C5A43">
        <w:rPr>
          <w:bCs/>
        </w:rPr>
        <w:t xml:space="preserve">в </w:t>
      </w:r>
      <w:proofErr w:type="spellStart"/>
      <w:r w:rsidRPr="005C5A43">
        <w:rPr>
          <w:bCs/>
        </w:rPr>
        <w:t>т.ч</w:t>
      </w:r>
      <w:proofErr w:type="spellEnd"/>
      <w:r w:rsidRPr="005C5A43">
        <w:rPr>
          <w:bCs/>
        </w:rPr>
        <w:t>. пояснительная записка). Содержание и техника составления.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10.Учетная политика и ее влияние на показатели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11.Основные принципы и методика составления сводного (консолидированного) отчета.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12.Содержание пояснительной записки и ее значение для пользователей.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13.Концепции бухгалтерской (финансовой) отчетности в России и международной практике.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14.Бухгалтерский баланс. Его значение и функции в рыночной экономике.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15.Учет и отражение собственного капитала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16.Аудиторское заключение: его виды и роль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17.Сущность и назначение бухгалтерских отчетов в рыночной экономике.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18.Международные стандарты финансовой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19.Назначение и область применения консолидированной бухгалтерской отчетности.</w:t>
      </w:r>
    </w:p>
    <w:p w:rsidR="0012007C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20.Отчетность по сегментам для внутренних и внешних пользователей.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21</w:t>
      </w:r>
      <w:r w:rsidRPr="005C5A43">
        <w:rPr>
          <w:bCs/>
        </w:rPr>
        <w:t>.Понятие, состав бухгалтерской отчетности и общие требования к ней.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22</w:t>
      </w:r>
      <w:r w:rsidRPr="005C5A43">
        <w:rPr>
          <w:bCs/>
        </w:rPr>
        <w:t>.Содержание бухгалтерского баланса и правила оценки его статей.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23</w:t>
      </w:r>
      <w:r w:rsidRPr="005C5A43">
        <w:rPr>
          <w:bCs/>
        </w:rPr>
        <w:t>.Задачи, принципы составления и состав годовой бухгалтерской (финансовой)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24</w:t>
      </w:r>
      <w:r w:rsidRPr="005C5A43">
        <w:rPr>
          <w:bCs/>
        </w:rPr>
        <w:t>.Раскрытие информации о прибылях и убытках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25</w:t>
      </w:r>
      <w:r w:rsidRPr="005C5A43">
        <w:rPr>
          <w:bCs/>
        </w:rPr>
        <w:t>.Отражение и раскрытие информации о последствиях условных фактов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26</w:t>
      </w:r>
      <w:r w:rsidRPr="005C5A43">
        <w:rPr>
          <w:bCs/>
        </w:rPr>
        <w:t>.Отражение и раскрытие информации о событиях после отчетной даты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27</w:t>
      </w:r>
      <w:r w:rsidRPr="005C5A43">
        <w:rPr>
          <w:bCs/>
        </w:rPr>
        <w:t>.Бухгалтерская отчетность в условиях инфляции.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28</w:t>
      </w:r>
      <w:r w:rsidRPr="005C5A43">
        <w:rPr>
          <w:bCs/>
        </w:rPr>
        <w:t>.Назначение и сфера применения ПБУ 11/2000 «Информация об аффилированных лицах». Раскрытие информации об аффилированных лицах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29</w:t>
      </w:r>
      <w:r w:rsidRPr="005C5A43">
        <w:rPr>
          <w:bCs/>
        </w:rPr>
        <w:t>.Информация о доходах и расходах, раскрываемая в бухгалтерской отчетности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jc w:val="both"/>
        <w:rPr>
          <w:bCs/>
        </w:rPr>
      </w:pPr>
      <w:r w:rsidRPr="00AF3C27">
        <w:rPr>
          <w:bCs/>
        </w:rPr>
        <w:t xml:space="preserve">           </w:t>
      </w:r>
      <w:r>
        <w:rPr>
          <w:b/>
          <w:bCs/>
          <w:u w:val="single"/>
        </w:rPr>
        <w:t xml:space="preserve"> </w:t>
      </w:r>
      <w:r w:rsidRPr="005C5A43">
        <w:rPr>
          <w:bCs/>
        </w:rPr>
        <w:t>30.Раскрытие информации о нематериальных активах и НИОКР в бухгалтерской отчетности.</w:t>
      </w:r>
    </w:p>
    <w:p w:rsidR="0012007C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 w:rsidRPr="005C5A43">
        <w:rPr>
          <w:bCs/>
        </w:rPr>
        <w:t>31.Учет и отражение готовой продукции и ее продажи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32.</w:t>
      </w:r>
      <w:r w:rsidRPr="005C5A43">
        <w:rPr>
          <w:bCs/>
        </w:rPr>
        <w:t>Учет и отражение дебиторской и кредиторской задолженности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33</w:t>
      </w:r>
      <w:r w:rsidRPr="005C5A43">
        <w:rPr>
          <w:bCs/>
        </w:rPr>
        <w:t>.Учет и отражение заемных средств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34</w:t>
      </w:r>
      <w:r w:rsidRPr="005C5A43">
        <w:rPr>
          <w:bCs/>
        </w:rPr>
        <w:t>.Учет и отражение основных средств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35</w:t>
      </w:r>
      <w:r w:rsidRPr="005C5A43">
        <w:rPr>
          <w:bCs/>
        </w:rPr>
        <w:t>.Учет и отражение финансовых вложений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lastRenderedPageBreak/>
        <w:t>36</w:t>
      </w:r>
      <w:r w:rsidRPr="005C5A43">
        <w:rPr>
          <w:bCs/>
        </w:rPr>
        <w:t>.Учет и отражение денежных средств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37</w:t>
      </w:r>
      <w:r w:rsidRPr="005C5A43">
        <w:rPr>
          <w:bCs/>
        </w:rPr>
        <w:t>.Раскрытие информации о материально-производственных запасах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38</w:t>
      </w:r>
      <w:r w:rsidRPr="005C5A43">
        <w:rPr>
          <w:bCs/>
        </w:rPr>
        <w:t>.Раскрытие информации о финансовых результатах деятельности организации в бухгалтерской отчетности.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39</w:t>
      </w:r>
      <w:r w:rsidRPr="005C5A43">
        <w:rPr>
          <w:bCs/>
        </w:rPr>
        <w:t>.Гармонизация и стандартизация бухгалтерского учета и отчетности в России.</w:t>
      </w:r>
    </w:p>
    <w:p w:rsidR="0012007C" w:rsidRPr="005C5A43" w:rsidRDefault="0012007C" w:rsidP="0012007C">
      <w:pPr>
        <w:tabs>
          <w:tab w:val="left" w:pos="180"/>
          <w:tab w:val="right" w:leader="underscore" w:pos="8505"/>
        </w:tabs>
        <w:ind w:firstLine="720"/>
        <w:jc w:val="both"/>
        <w:rPr>
          <w:bCs/>
        </w:rPr>
      </w:pPr>
      <w:r>
        <w:rPr>
          <w:bCs/>
        </w:rPr>
        <w:t>40</w:t>
      </w:r>
      <w:r w:rsidRPr="005C5A43">
        <w:rPr>
          <w:bCs/>
        </w:rPr>
        <w:t>.Раскрытие информации по труду и заработной плате в бухгалтерской отчетности.</w:t>
      </w:r>
    </w:p>
    <w:p w:rsidR="009E3B08" w:rsidRDefault="009E3B08"/>
    <w:sectPr w:rsidR="009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7C"/>
    <w:rsid w:val="0012007C"/>
    <w:rsid w:val="008D18AD"/>
    <w:rsid w:val="009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1DBC1-24D4-4B62-BAB3-EEC5F55E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2021-05-17T17:06:00Z</dcterms:created>
  <dcterms:modified xsi:type="dcterms:W3CDTF">2021-05-17T17:07:00Z</dcterms:modified>
</cp:coreProperties>
</file>