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0A" w:rsidRPr="002E4299" w:rsidRDefault="00BF750A" w:rsidP="00BF750A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Примерные оценочные материалы, применяемые при проведении пр</w:t>
      </w:r>
      <w:r>
        <w:rPr>
          <w:b/>
          <w:szCs w:val="28"/>
        </w:rPr>
        <w:t>о</w:t>
      </w:r>
      <w:r>
        <w:rPr>
          <w:b/>
          <w:szCs w:val="28"/>
        </w:rPr>
        <w:t xml:space="preserve">межуточной аттестации по дисциплине (модулю) </w:t>
      </w:r>
    </w:p>
    <w:p w:rsidR="00BF750A" w:rsidRDefault="00BF750A" w:rsidP="00BF750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труда</w:t>
      </w:r>
      <w:r w:rsidRPr="002E4299">
        <w:rPr>
          <w:b/>
          <w:sz w:val="28"/>
          <w:szCs w:val="28"/>
        </w:rPr>
        <w:t>»</w:t>
      </w:r>
    </w:p>
    <w:p w:rsidR="00BF750A" w:rsidRPr="009A40DD" w:rsidRDefault="00BF750A" w:rsidP="00BF750A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защиты контрольной работы</w:t>
      </w:r>
      <w:r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дать от</w:t>
      </w:r>
      <w:r>
        <w:rPr>
          <w:sz w:val="28"/>
          <w:szCs w:val="28"/>
        </w:rPr>
        <w:t>вет на 2</w:t>
      </w:r>
      <w:r>
        <w:rPr>
          <w:sz w:val="28"/>
          <w:szCs w:val="28"/>
        </w:rPr>
        <w:t xml:space="preserve"> вопроса, приведенных в билете, из нижеприведенного списка.</w:t>
      </w:r>
    </w:p>
    <w:p w:rsidR="00BF750A" w:rsidRDefault="00BF750A" w:rsidP="004069A1">
      <w:pPr>
        <w:spacing w:line="360" w:lineRule="auto"/>
        <w:jc w:val="both"/>
        <w:rPr>
          <w:b/>
          <w:sz w:val="28"/>
          <w:szCs w:val="28"/>
        </w:rPr>
      </w:pPr>
    </w:p>
    <w:p w:rsidR="00DE0931" w:rsidRPr="00DE0931" w:rsidRDefault="00DE0931" w:rsidP="004069A1">
      <w:pPr>
        <w:spacing w:line="360" w:lineRule="auto"/>
        <w:jc w:val="both"/>
        <w:rPr>
          <w:b/>
          <w:sz w:val="28"/>
          <w:szCs w:val="28"/>
        </w:rPr>
      </w:pPr>
      <w:r w:rsidRPr="00DE0931">
        <w:rPr>
          <w:b/>
          <w:sz w:val="28"/>
          <w:szCs w:val="28"/>
        </w:rPr>
        <w:t>Примерный перечень вопросов к защите контрольной работы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clear" w:pos="11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Организация труда в обществе, характеристика  ее основных эл</w:t>
      </w:r>
      <w:r w:rsidRPr="00234681">
        <w:rPr>
          <w:sz w:val="28"/>
          <w:szCs w:val="28"/>
        </w:rPr>
        <w:t>е</w:t>
      </w:r>
      <w:r w:rsidRPr="00234681">
        <w:rPr>
          <w:sz w:val="28"/>
          <w:szCs w:val="28"/>
        </w:rPr>
        <w:t>ментов: привлечение к тру</w:t>
      </w:r>
      <w:bookmarkStart w:id="0" w:name="_GoBack"/>
      <w:bookmarkEnd w:id="0"/>
      <w:r w:rsidRPr="00234681">
        <w:rPr>
          <w:sz w:val="28"/>
          <w:szCs w:val="28"/>
        </w:rPr>
        <w:t>ду, разделение и кооперация труда, воспроизво</w:t>
      </w:r>
      <w:r w:rsidRPr="00234681">
        <w:rPr>
          <w:sz w:val="28"/>
          <w:szCs w:val="28"/>
        </w:rPr>
        <w:t>д</w:t>
      </w:r>
      <w:r w:rsidRPr="00234681">
        <w:rPr>
          <w:sz w:val="28"/>
          <w:szCs w:val="28"/>
        </w:rPr>
        <w:t>ство рабочей силы и ее подготовка, распределение материальных благ.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Характеристика трудового потенциала РФ (региона, организации). Показатели трудового потенциала на уровне предприятия.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Виды безработицы и особенности их социально-экономических п</w:t>
      </w:r>
      <w:r w:rsidRPr="00234681">
        <w:rPr>
          <w:sz w:val="28"/>
          <w:szCs w:val="28"/>
        </w:rPr>
        <w:t>о</w:t>
      </w:r>
      <w:r w:rsidRPr="00234681">
        <w:rPr>
          <w:sz w:val="28"/>
          <w:szCs w:val="28"/>
        </w:rPr>
        <w:t>следствий.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Особенности формирования и функционирования российского рынка труда.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Структура и формирование средств на оплату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Концепции качества и уровня жизни населения, их характеристика и развитие.</w:t>
      </w:r>
    </w:p>
    <w:p w:rsidR="004069A1" w:rsidRPr="00234681" w:rsidRDefault="004069A1" w:rsidP="004069A1">
      <w:pPr>
        <w:pStyle w:val="ab"/>
        <w:numPr>
          <w:ilvl w:val="0"/>
          <w:numId w:val="11"/>
        </w:numPr>
        <w:spacing w:line="360" w:lineRule="auto"/>
        <w:ind w:left="0" w:firstLine="720"/>
        <w:rPr>
          <w:szCs w:val="28"/>
        </w:rPr>
      </w:pPr>
      <w:r w:rsidRPr="00234681">
        <w:rPr>
          <w:szCs w:val="28"/>
        </w:rPr>
        <w:t xml:space="preserve">Развитие тарифного нормирования заработной платы в России.   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Формы и системы оплаты труда: отечественный и международный опыт.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Международная организация труда и ее роль в регулировании соц</w:t>
      </w:r>
      <w:r w:rsidRPr="00234681">
        <w:rPr>
          <w:sz w:val="28"/>
          <w:szCs w:val="28"/>
        </w:rPr>
        <w:t>и</w:t>
      </w:r>
      <w:r w:rsidRPr="00234681">
        <w:rPr>
          <w:sz w:val="28"/>
          <w:szCs w:val="28"/>
        </w:rPr>
        <w:t>ально-трудовых отношений.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Виды норм труда и их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Методы и способы измерения уровня и динамики производител</w:t>
      </w:r>
      <w:r w:rsidRPr="00234681">
        <w:rPr>
          <w:sz w:val="28"/>
          <w:szCs w:val="28"/>
        </w:rPr>
        <w:t>ь</w:t>
      </w:r>
      <w:r w:rsidRPr="00234681">
        <w:rPr>
          <w:sz w:val="28"/>
          <w:szCs w:val="28"/>
        </w:rPr>
        <w:t>ности труда. Разновидности показателей производительности труда и их эк</w:t>
      </w:r>
      <w:r w:rsidRPr="00234681">
        <w:rPr>
          <w:sz w:val="28"/>
          <w:szCs w:val="28"/>
        </w:rPr>
        <w:t>о</w:t>
      </w:r>
      <w:r w:rsidRPr="00234681">
        <w:rPr>
          <w:sz w:val="28"/>
          <w:szCs w:val="28"/>
        </w:rPr>
        <w:t>номическая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Теоретические аспекты мотивации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lastRenderedPageBreak/>
        <w:t xml:space="preserve"> Денежные доходы населения, их виды и основные источники.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Планирование численности работников. Виды численности и направления оптимизации.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Анализ и экономическое обоснование направлений по повышению уровня организации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Модели рынка труда в зарубежных странах и их специфика.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Вознаграждение и стимулирование труда как средство реализации трудового потенциала работников. Основные требования, предъявляемые к организации вознаграждения работников.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Организация материального стимулирования на предприятии (на примере).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Методы нормирования труда и их практическое использование.</w:t>
      </w:r>
    </w:p>
    <w:p w:rsidR="004069A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Характеристика основных показателей эффективности использов</w:t>
      </w:r>
      <w:r w:rsidRPr="00234681">
        <w:rPr>
          <w:sz w:val="28"/>
          <w:szCs w:val="28"/>
        </w:rPr>
        <w:t>а</w:t>
      </w:r>
      <w:r w:rsidRPr="00234681">
        <w:rPr>
          <w:sz w:val="28"/>
          <w:szCs w:val="28"/>
        </w:rPr>
        <w:t>ния т</w:t>
      </w:r>
      <w:r w:rsidR="00DE0931">
        <w:rPr>
          <w:sz w:val="28"/>
          <w:szCs w:val="28"/>
        </w:rPr>
        <w:t>рудовых ресурсов на предприятии и др.</w:t>
      </w:r>
    </w:p>
    <w:p w:rsidR="00DE0931" w:rsidRPr="00234681" w:rsidRDefault="00DE0931" w:rsidP="00DE0931">
      <w:pPr>
        <w:pStyle w:val="21"/>
        <w:spacing w:after="0" w:line="360" w:lineRule="auto"/>
        <w:ind w:left="720"/>
        <w:jc w:val="both"/>
        <w:rPr>
          <w:sz w:val="28"/>
          <w:szCs w:val="28"/>
        </w:rPr>
      </w:pPr>
    </w:p>
    <w:sectPr w:rsidR="00DE0931" w:rsidRPr="00234681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66" w:rsidRDefault="001E0966" w:rsidP="00F843E2">
      <w:r>
        <w:separator/>
      </w:r>
    </w:p>
  </w:endnote>
  <w:endnote w:type="continuationSeparator" w:id="0">
    <w:p w:rsidR="001E0966" w:rsidRDefault="001E0966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05" w:rsidRDefault="007B3BC4">
    <w:pPr>
      <w:pStyle w:val="a7"/>
      <w:jc w:val="right"/>
    </w:pPr>
    <w:r>
      <w:fldChar w:fldCharType="begin"/>
    </w:r>
    <w:r w:rsidR="00A23605">
      <w:instrText xml:space="preserve"> PAGE   \* MERGEFORMAT </w:instrText>
    </w:r>
    <w:r>
      <w:fldChar w:fldCharType="separate"/>
    </w:r>
    <w:r w:rsidR="00BF750A">
      <w:rPr>
        <w:noProof/>
      </w:rPr>
      <w:t>1</w:t>
    </w:r>
    <w:r>
      <w:rPr>
        <w:noProof/>
      </w:rPr>
      <w:fldChar w:fldCharType="end"/>
    </w:r>
  </w:p>
  <w:p w:rsidR="00A23605" w:rsidRDefault="00A236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66" w:rsidRDefault="001E0966" w:rsidP="00F843E2">
      <w:r>
        <w:separator/>
      </w:r>
    </w:p>
  </w:footnote>
  <w:footnote w:type="continuationSeparator" w:id="0">
    <w:p w:rsidR="001E0966" w:rsidRDefault="001E0966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6A3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5C764BF"/>
    <w:multiLevelType w:val="hybridMultilevel"/>
    <w:tmpl w:val="05CE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61379E2"/>
    <w:multiLevelType w:val="singleLevel"/>
    <w:tmpl w:val="B25871A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1619788C"/>
    <w:multiLevelType w:val="hybridMultilevel"/>
    <w:tmpl w:val="D57C7466"/>
    <w:lvl w:ilvl="0" w:tplc="EC74D2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D631D"/>
    <w:multiLevelType w:val="hybridMultilevel"/>
    <w:tmpl w:val="30CA0D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893FD2"/>
    <w:multiLevelType w:val="hybridMultilevel"/>
    <w:tmpl w:val="24D695A6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ED3D8C"/>
    <w:multiLevelType w:val="hybridMultilevel"/>
    <w:tmpl w:val="415A6500"/>
    <w:lvl w:ilvl="0" w:tp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87F7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325D4"/>
    <w:multiLevelType w:val="singleLevel"/>
    <w:tmpl w:val="E8BC1EC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1FBF242C"/>
    <w:multiLevelType w:val="multilevel"/>
    <w:tmpl w:val="A8F068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71169C2"/>
    <w:multiLevelType w:val="singleLevel"/>
    <w:tmpl w:val="9390A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7E000E7"/>
    <w:multiLevelType w:val="hybridMultilevel"/>
    <w:tmpl w:val="B13E02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0B54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68F5705"/>
    <w:multiLevelType w:val="multilevel"/>
    <w:tmpl w:val="21727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40082"/>
    <w:multiLevelType w:val="hybridMultilevel"/>
    <w:tmpl w:val="50A8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A2554"/>
    <w:multiLevelType w:val="hybridMultilevel"/>
    <w:tmpl w:val="9EAE08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1859BB"/>
    <w:multiLevelType w:val="hybridMultilevel"/>
    <w:tmpl w:val="965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D3E20"/>
    <w:multiLevelType w:val="singleLevel"/>
    <w:tmpl w:val="2AE85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8963CC7"/>
    <w:multiLevelType w:val="singleLevel"/>
    <w:tmpl w:val="D0AA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DA53A87"/>
    <w:multiLevelType w:val="singleLevel"/>
    <w:tmpl w:val="061A96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B223A88"/>
    <w:multiLevelType w:val="hybridMultilevel"/>
    <w:tmpl w:val="783E84B2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21317BE"/>
    <w:multiLevelType w:val="hybridMultilevel"/>
    <w:tmpl w:val="1472D3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791E5198"/>
    <w:multiLevelType w:val="singleLevel"/>
    <w:tmpl w:val="DAF6C5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79C85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216228"/>
    <w:multiLevelType w:val="hybridMultilevel"/>
    <w:tmpl w:val="3DCA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5"/>
  </w:num>
  <w:num w:numId="22">
    <w:abstractNumId w:val="17"/>
  </w:num>
  <w:num w:numId="23">
    <w:abstractNumId w:val="23"/>
  </w:num>
  <w:num w:numId="24">
    <w:abstractNumId w:val="7"/>
  </w:num>
  <w:num w:numId="25">
    <w:abstractNumId w:val="4"/>
  </w:num>
  <w:num w:numId="26">
    <w:abstractNumId w:val="9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917"/>
    <w:rsid w:val="00015ED5"/>
    <w:rsid w:val="000167D4"/>
    <w:rsid w:val="0002359D"/>
    <w:rsid w:val="00053B81"/>
    <w:rsid w:val="000554DE"/>
    <w:rsid w:val="000628E8"/>
    <w:rsid w:val="00077FF5"/>
    <w:rsid w:val="0008365E"/>
    <w:rsid w:val="000C252A"/>
    <w:rsid w:val="000F3380"/>
    <w:rsid w:val="00110C05"/>
    <w:rsid w:val="00141A7B"/>
    <w:rsid w:val="00171B36"/>
    <w:rsid w:val="00174A1B"/>
    <w:rsid w:val="00186373"/>
    <w:rsid w:val="00187734"/>
    <w:rsid w:val="001B5EA2"/>
    <w:rsid w:val="001C41DE"/>
    <w:rsid w:val="001E0966"/>
    <w:rsid w:val="00205B2D"/>
    <w:rsid w:val="00237798"/>
    <w:rsid w:val="00247D31"/>
    <w:rsid w:val="00256369"/>
    <w:rsid w:val="0026425D"/>
    <w:rsid w:val="00274A9A"/>
    <w:rsid w:val="00277912"/>
    <w:rsid w:val="0028213B"/>
    <w:rsid w:val="002A4F87"/>
    <w:rsid w:val="002A7169"/>
    <w:rsid w:val="002B1EF6"/>
    <w:rsid w:val="002B3EAD"/>
    <w:rsid w:val="003133C5"/>
    <w:rsid w:val="00316D99"/>
    <w:rsid w:val="00327B2F"/>
    <w:rsid w:val="00361644"/>
    <w:rsid w:val="003705E5"/>
    <w:rsid w:val="00371ADB"/>
    <w:rsid w:val="00383FF6"/>
    <w:rsid w:val="003918E7"/>
    <w:rsid w:val="003C7E4D"/>
    <w:rsid w:val="00405D8E"/>
    <w:rsid w:val="004069A1"/>
    <w:rsid w:val="00425B6F"/>
    <w:rsid w:val="00443B56"/>
    <w:rsid w:val="00457AE4"/>
    <w:rsid w:val="0046392F"/>
    <w:rsid w:val="00467F08"/>
    <w:rsid w:val="004762ED"/>
    <w:rsid w:val="004A16A5"/>
    <w:rsid w:val="004B2E06"/>
    <w:rsid w:val="004D642F"/>
    <w:rsid w:val="004F1F52"/>
    <w:rsid w:val="00505325"/>
    <w:rsid w:val="005151F0"/>
    <w:rsid w:val="00551ACF"/>
    <w:rsid w:val="0057508E"/>
    <w:rsid w:val="00582E08"/>
    <w:rsid w:val="00586FEB"/>
    <w:rsid w:val="005A02F7"/>
    <w:rsid w:val="005B5533"/>
    <w:rsid w:val="005B7A43"/>
    <w:rsid w:val="005D1316"/>
    <w:rsid w:val="00612A06"/>
    <w:rsid w:val="00614563"/>
    <w:rsid w:val="0062315A"/>
    <w:rsid w:val="006302E8"/>
    <w:rsid w:val="00651C2D"/>
    <w:rsid w:val="00654D99"/>
    <w:rsid w:val="0068552E"/>
    <w:rsid w:val="00691B9F"/>
    <w:rsid w:val="006972F0"/>
    <w:rsid w:val="006A40BE"/>
    <w:rsid w:val="006B7BD7"/>
    <w:rsid w:val="006F26DC"/>
    <w:rsid w:val="00704A65"/>
    <w:rsid w:val="00721E32"/>
    <w:rsid w:val="007422C1"/>
    <w:rsid w:val="00752865"/>
    <w:rsid w:val="00752EAD"/>
    <w:rsid w:val="00757D00"/>
    <w:rsid w:val="00763C23"/>
    <w:rsid w:val="00797A72"/>
    <w:rsid w:val="007B1827"/>
    <w:rsid w:val="007B3BC4"/>
    <w:rsid w:val="007D52B1"/>
    <w:rsid w:val="0084217F"/>
    <w:rsid w:val="00843D7E"/>
    <w:rsid w:val="00860343"/>
    <w:rsid w:val="00867F7D"/>
    <w:rsid w:val="008860FB"/>
    <w:rsid w:val="00887A66"/>
    <w:rsid w:val="008912E1"/>
    <w:rsid w:val="008A3DD3"/>
    <w:rsid w:val="008B600B"/>
    <w:rsid w:val="008D3896"/>
    <w:rsid w:val="008E5C75"/>
    <w:rsid w:val="00911C38"/>
    <w:rsid w:val="00913669"/>
    <w:rsid w:val="009404D6"/>
    <w:rsid w:val="009472F0"/>
    <w:rsid w:val="009A6AC4"/>
    <w:rsid w:val="009B2FC3"/>
    <w:rsid w:val="009C09A7"/>
    <w:rsid w:val="009C2701"/>
    <w:rsid w:val="009E2F49"/>
    <w:rsid w:val="009F43C4"/>
    <w:rsid w:val="00A23605"/>
    <w:rsid w:val="00A32C69"/>
    <w:rsid w:val="00A5060B"/>
    <w:rsid w:val="00A54533"/>
    <w:rsid w:val="00A56F6D"/>
    <w:rsid w:val="00A7336B"/>
    <w:rsid w:val="00A86887"/>
    <w:rsid w:val="00A91240"/>
    <w:rsid w:val="00A96618"/>
    <w:rsid w:val="00A96EA9"/>
    <w:rsid w:val="00AD4A6D"/>
    <w:rsid w:val="00B105A7"/>
    <w:rsid w:val="00B41AA1"/>
    <w:rsid w:val="00B579CC"/>
    <w:rsid w:val="00B81BDD"/>
    <w:rsid w:val="00BA5DA1"/>
    <w:rsid w:val="00BA7649"/>
    <w:rsid w:val="00BB24F1"/>
    <w:rsid w:val="00BC4186"/>
    <w:rsid w:val="00BD35CE"/>
    <w:rsid w:val="00BD608F"/>
    <w:rsid w:val="00BE54C0"/>
    <w:rsid w:val="00BF750A"/>
    <w:rsid w:val="00C0034E"/>
    <w:rsid w:val="00C745BA"/>
    <w:rsid w:val="00C8221D"/>
    <w:rsid w:val="00CA314B"/>
    <w:rsid w:val="00CA3CC7"/>
    <w:rsid w:val="00CA6C64"/>
    <w:rsid w:val="00CC3F2C"/>
    <w:rsid w:val="00CF10C7"/>
    <w:rsid w:val="00CF2EA3"/>
    <w:rsid w:val="00D31BAA"/>
    <w:rsid w:val="00D340A7"/>
    <w:rsid w:val="00D42817"/>
    <w:rsid w:val="00D77F23"/>
    <w:rsid w:val="00DA0844"/>
    <w:rsid w:val="00DE0931"/>
    <w:rsid w:val="00E03206"/>
    <w:rsid w:val="00E41FC7"/>
    <w:rsid w:val="00E54582"/>
    <w:rsid w:val="00E55F8F"/>
    <w:rsid w:val="00E56133"/>
    <w:rsid w:val="00E61F61"/>
    <w:rsid w:val="00E84915"/>
    <w:rsid w:val="00EA7103"/>
    <w:rsid w:val="00ED76FA"/>
    <w:rsid w:val="00EE34D7"/>
    <w:rsid w:val="00EF0AAB"/>
    <w:rsid w:val="00F01DDA"/>
    <w:rsid w:val="00F4038E"/>
    <w:rsid w:val="00F43946"/>
    <w:rsid w:val="00F56511"/>
    <w:rsid w:val="00F64F94"/>
    <w:rsid w:val="00F73747"/>
    <w:rsid w:val="00F81B11"/>
    <w:rsid w:val="00F843E2"/>
    <w:rsid w:val="00FC3F3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Маскаева Евгения Аркадьевна</cp:lastModifiedBy>
  <cp:revision>4</cp:revision>
  <cp:lastPrinted>2014-11-25T06:15:00Z</cp:lastPrinted>
  <dcterms:created xsi:type="dcterms:W3CDTF">2021-12-23T15:51:00Z</dcterms:created>
  <dcterms:modified xsi:type="dcterms:W3CDTF">2022-05-06T12:47:00Z</dcterms:modified>
</cp:coreProperties>
</file>