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49" w:rsidRPr="00A1604E" w:rsidRDefault="00451A49" w:rsidP="00451A49">
      <w:pPr>
        <w:pStyle w:val="10"/>
        <w:spacing w:line="276" w:lineRule="auto"/>
        <w:ind w:firstLine="709"/>
        <w:jc w:val="center"/>
        <w:rPr>
          <w:b/>
          <w:bCs/>
          <w:caps w:val="0"/>
          <w:noProof/>
          <w:lang w:val="ru-RU"/>
        </w:rPr>
      </w:pPr>
      <w:r w:rsidRPr="00A1604E">
        <w:rPr>
          <w:b/>
          <w:bCs/>
          <w:caps w:val="0"/>
          <w:noProof/>
          <w:lang w:val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451A49" w:rsidRPr="00A1604E" w:rsidRDefault="00451A49" w:rsidP="00451A49">
      <w:pPr>
        <w:pStyle w:val="10"/>
        <w:shd w:val="clear" w:color="auto" w:fill="FFFFFF" w:themeFill="background1"/>
        <w:spacing w:line="276" w:lineRule="auto"/>
        <w:ind w:firstLine="709"/>
        <w:jc w:val="center"/>
        <w:rPr>
          <w:b/>
          <w:bCs/>
          <w:caps w:val="0"/>
          <w:noProof/>
          <w:lang w:val="ru-RU"/>
        </w:rPr>
      </w:pPr>
      <w:r w:rsidRPr="00A1604E">
        <w:rPr>
          <w:b/>
          <w:bCs/>
          <w:caps w:val="0"/>
          <w:noProof/>
          <w:lang w:val="ru-RU"/>
        </w:rPr>
        <w:t>«Критерии оценки эффективности использования энергии и энергоаудит»</w:t>
      </w:r>
    </w:p>
    <w:p w:rsidR="00451A49" w:rsidRPr="00A1604E" w:rsidRDefault="00451A49" w:rsidP="00451A49">
      <w:pPr>
        <w:pStyle w:val="10"/>
        <w:shd w:val="clear" w:color="auto" w:fill="FFFFFF" w:themeFill="background1"/>
        <w:spacing w:line="276" w:lineRule="auto"/>
        <w:ind w:firstLine="709"/>
        <w:jc w:val="center"/>
        <w:rPr>
          <w:b/>
          <w:caps w:val="0"/>
          <w:noProof/>
          <w:lang w:val="ru-RU"/>
        </w:rPr>
      </w:pPr>
    </w:p>
    <w:tbl>
      <w:tblPr>
        <w:tblStyle w:val="a3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51A49" w:rsidRPr="00451A49" w:rsidTr="00A1604E">
        <w:trPr>
          <w:trHeight w:val="283"/>
          <w:jc w:val="center"/>
        </w:trPr>
        <w:tc>
          <w:tcPr>
            <w:tcW w:w="5000" w:type="pct"/>
          </w:tcPr>
          <w:tbl>
            <w:tblPr>
              <w:tblStyle w:val="a3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A1604E" w:rsidRPr="00A1604E" w:rsidTr="00EF1E75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:rsidR="00A1604E" w:rsidRPr="00A1604E" w:rsidRDefault="00A1604E" w:rsidP="00A1604E">
                  <w:pPr>
                    <w:spacing w:line="252" w:lineRule="auto"/>
                    <w:ind w:righ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t>Для экзамена</w:t>
                  </w:r>
                </w:p>
                <w:p w:rsidR="00A1604E" w:rsidRDefault="00A1604E" w:rsidP="00A1604E">
                  <w:pPr>
                    <w:ind w:righ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t>Примерный перечень вопросов</w:t>
                  </w:r>
                  <w:r w:rsidRPr="00A1604E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t>:</w:t>
                  </w:r>
                </w:p>
                <w:p w:rsidR="00A1604E" w:rsidRPr="00A1604E" w:rsidRDefault="00A1604E" w:rsidP="00A1604E">
                  <w:pPr>
                    <w:ind w:righ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1. Первичные и вторичные энергоресурсы, произведенные энергоресурсы.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2. Перечень невозобновляемых ресурсов и их основные характеристики.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 xml:space="preserve">3. Перечень возобновляемых энергоресурсов и их основные характеристики. 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 xml:space="preserve">4. Перечень вторичных энергоресурсов и их основные характеристики. 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5. Перечень произведенных энергоресурсов и их основные характеристики.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 xml:space="preserve">6. Высшая и низшая теплота сгорания топлива. 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 xml:space="preserve">7. Условное топливо. Нефтяной эквивалент. Первичное условное топливо. 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8. Соотношение между единицами энергии.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9. Коэффициент обеспеченности страны энергоресурсами.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10. Примерная структура потребления первичных энергоресурсов в России, США, странах ЕС и в мире.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11. Энергоемкость внутреннего валового продукта.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12. Показатели потребления энергетических ресурсов в различных странах ( Россия, США, Китай, Великобритания, Франция, мир в целом).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13. Понятие энергосбережения. Пути реализации задач энергосбережения применительно к России.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 xml:space="preserve">14. Понятие потенциала энергосбережения. Распределение потенциал энергосбережения по отраслям хозяйственной деятельности России. 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15. Понятие энергетической безопасности страны.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16. Связь энергосбережения и экологии.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 xml:space="preserve">17. Структурная схема энергетики России. 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18. Понятие показателя энергоэффективности.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19. Группы показателей (критериев) энергетической эффективности.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20. Формы представления показателей эффективности.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21. Понятие энергетического КПД.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22. КПД тепловой электростанции.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 xml:space="preserve">23. КПД парового котла. 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24. КПД передачи теплоты по тепловой сети.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lastRenderedPageBreak/>
                    <w:t>25. КПД рекуперативного теплообменника.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26. Коэффициент эффективности теплообменного аппарата.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27. КПД технологической установки на примере конвективной сушилки.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 xml:space="preserve">28. Коэффициент полезного использования энергии. 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 xml:space="preserve">29. Полный энергетический КПД предприятия (производства). 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30. Понятие эксергии. Эксергетический КПД.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31. Технические (натуральные) показатели энергетической эффективности. Простые натуральные показатели: экономичность потребления ТЭР, эффективность передачи энергии, энергоемкость производства продукции.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32. Затраты первичного топлива на производство единицы продукции.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33. Затраты энергии на выпуск продукции за расчетный период.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34. Комплексные критерии. Совокупный расход условного топлива. Полная энергоемкость продукции. Технологическое топливное число.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35. Экономические показатели энергетической эффективности. Затраты на энергетические ресурсы в себестоимости продукции.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36. Простые показатели эффективности инвестиционных проектов в энергетике: чистая прибыль, рентабельность инвестиций, простой срок окупаемости капитальных вложений, срок предельного возврата кредитов и процентов по ним.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37. Критерии эффективности инвестиционных проектов в энергетике с учетом фактора времени: чистый дисконтированный доход, доходность инвестиций, внутренняя норма рентабельности, дисконтированный срок окупаемости, суммарные дисконтированные затраты.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38. Понятия: энергетическое обследование и энергоаудит.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39. Основные задачи энергоаудита.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40. Виды энергетических обследований организаций: предпусковое, первичное, периодическое (повторное), внеочередное, локальное, экспресс-обследование.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 xml:space="preserve">41. Инструментальный энергоаудит. </w:t>
                  </w:r>
                </w:p>
                <w:p w:rsidR="00A1604E" w:rsidRPr="00A1604E" w:rsidRDefault="00A1604E" w:rsidP="00A1604E">
                  <w:pPr>
                    <w:ind w:left="978" w:right="-108"/>
                    <w:contextualSpacing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</w:pPr>
                  <w:r w:rsidRPr="00A1604E">
                    <w:rPr>
                      <w:rFonts w:ascii="Times New Roman" w:hAnsi="Times New Roman" w:cs="Times New Roman"/>
                      <w:bCs/>
                      <w:noProof/>
                      <w:sz w:val="28"/>
                      <w:szCs w:val="28"/>
                    </w:rPr>
                    <w:t>42. Основы методологии проведения энергоаудита.</w:t>
                  </w:r>
                </w:p>
              </w:tc>
            </w:tr>
          </w:tbl>
          <w:p w:rsidR="00A1604E" w:rsidRPr="00A1604E" w:rsidRDefault="00A1604E" w:rsidP="00A1604E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A1604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lastRenderedPageBreak/>
              <w:br w:type="page"/>
            </w:r>
          </w:p>
          <w:p w:rsidR="00451A49" w:rsidRPr="00451A49" w:rsidRDefault="00451A49" w:rsidP="00451A49">
            <w:pPr>
              <w:ind w:left="978" w:right="-108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:rsidR="00451A49" w:rsidRDefault="00451A49" w:rsidP="00451A4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51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542CA"/>
    <w:multiLevelType w:val="hybridMultilevel"/>
    <w:tmpl w:val="4FC6EC50"/>
    <w:lvl w:ilvl="0" w:tplc="01020702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A2"/>
    <w:rsid w:val="00353670"/>
    <w:rsid w:val="00451A49"/>
    <w:rsid w:val="004A44B8"/>
    <w:rsid w:val="007F6C41"/>
    <w:rsid w:val="009632BA"/>
    <w:rsid w:val="00A1604E"/>
    <w:rsid w:val="00AB3BF9"/>
    <w:rsid w:val="00ED2FA2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451A49"/>
    <w:rPr>
      <w:rFonts w:ascii="Times New Roman" w:hAnsi="Times New Roman" w:cs="Times New Roman"/>
      <w:caps/>
      <w:sz w:val="28"/>
      <w:szCs w:val="28"/>
      <w:lang w:val="en-US" w:eastAsia="x-none"/>
    </w:rPr>
  </w:style>
  <w:style w:type="paragraph" w:customStyle="1" w:styleId="10">
    <w:name w:val="Стиль1"/>
    <w:basedOn w:val="a"/>
    <w:link w:val="1"/>
    <w:qFormat/>
    <w:rsid w:val="00451A49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 w:eastAsia="x-none"/>
    </w:rPr>
  </w:style>
  <w:style w:type="table" w:styleId="a3">
    <w:name w:val="Table Grid"/>
    <w:basedOn w:val="a1"/>
    <w:uiPriority w:val="39"/>
    <w:rsid w:val="00451A4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451A49"/>
    <w:rPr>
      <w:rFonts w:ascii="Times New Roman" w:hAnsi="Times New Roman" w:cs="Times New Roman"/>
      <w:caps/>
      <w:sz w:val="28"/>
      <w:szCs w:val="28"/>
      <w:lang w:val="en-US" w:eastAsia="x-none"/>
    </w:rPr>
  </w:style>
  <w:style w:type="paragraph" w:customStyle="1" w:styleId="10">
    <w:name w:val="Стиль1"/>
    <w:basedOn w:val="a"/>
    <w:link w:val="1"/>
    <w:qFormat/>
    <w:rsid w:val="00451A49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 w:eastAsia="x-none"/>
    </w:rPr>
  </w:style>
  <w:style w:type="table" w:styleId="a3">
    <w:name w:val="Table Grid"/>
    <w:basedOn w:val="a1"/>
    <w:uiPriority w:val="39"/>
    <w:rsid w:val="00451A4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Воронова Лариса Анатольевна</cp:lastModifiedBy>
  <cp:revision>4</cp:revision>
  <dcterms:created xsi:type="dcterms:W3CDTF">2022-02-04T09:56:00Z</dcterms:created>
  <dcterms:modified xsi:type="dcterms:W3CDTF">2022-10-18T07:26:00Z</dcterms:modified>
</cp:coreProperties>
</file>