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12" w:rsidRPr="00132FE8" w:rsidRDefault="00C07A12" w:rsidP="00C07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61691E" w:rsidRPr="00C07A12" w:rsidRDefault="00C07A12" w:rsidP="00C07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C07A12" w:rsidRDefault="00C07A12" w:rsidP="00C07A12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Энергетика транспорта. Нормирование потребления топливно-энергетических ресурсов</w:t>
      </w:r>
    </w:p>
    <w:p w:rsidR="00C07A12" w:rsidRDefault="00C07A12" w:rsidP="00C07A12">
      <w:pPr>
        <w:spacing w:after="0"/>
        <w:rPr>
          <w:rFonts w:ascii="Times New Roman" w:hAnsi="Times New Roman" w:cs="Times New Roman"/>
          <w:noProof/>
        </w:rPr>
      </w:pPr>
    </w:p>
    <w:p w:rsidR="00C07A12" w:rsidRDefault="00C07A12" w:rsidP="00C07A12">
      <w:pPr>
        <w:spacing w:after="0"/>
        <w:rPr>
          <w:rFonts w:ascii="Times New Roman" w:hAnsi="Times New Roman" w:cs="Times New Roman"/>
          <w:noProof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C07A12" w:rsidTr="00C07A12">
        <w:trPr>
          <w:jc w:val="center"/>
        </w:trPr>
        <w:tc>
          <w:tcPr>
            <w:tcW w:w="1970" w:type="pct"/>
            <w:hideMark/>
          </w:tcPr>
          <w:p w:rsidR="00C07A12" w:rsidRDefault="00C07A12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C07A12" w:rsidRDefault="00C07A12">
            <w:pPr>
              <w:pStyle w:val="10"/>
              <w:spacing w:line="276" w:lineRule="auto"/>
              <w:jc w:val="both"/>
              <w:rPr>
                <w:noProof/>
                <w:lang w:val="ru-RU"/>
              </w:rPr>
            </w:pPr>
            <w:r>
              <w:rPr>
                <w:caps w:val="0"/>
                <w:noProof/>
                <w:lang w:val="ru-RU"/>
              </w:rPr>
              <w:t>13.03.01 Теплоэнергетика и теплотехника</w:t>
            </w:r>
          </w:p>
        </w:tc>
      </w:tr>
      <w:tr w:rsidR="00C07A12" w:rsidTr="00C07A12">
        <w:trPr>
          <w:jc w:val="center"/>
        </w:trPr>
        <w:tc>
          <w:tcPr>
            <w:tcW w:w="1970" w:type="pct"/>
          </w:tcPr>
          <w:p w:rsidR="00C07A12" w:rsidRDefault="00C07A12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C07A12" w:rsidRDefault="00C07A12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C07A12" w:rsidRDefault="00C07A12">
            <w:pPr>
              <w:pStyle w:val="10"/>
              <w:spacing w:line="276" w:lineRule="auto"/>
              <w:jc w:val="both"/>
              <w:rPr>
                <w:caps w:val="0"/>
                <w:noProof/>
                <w:lang w:val="ru-RU"/>
              </w:rPr>
            </w:pPr>
          </w:p>
          <w:p w:rsidR="00C07A12" w:rsidRDefault="00C07A12">
            <w:pPr>
              <w:pStyle w:val="10"/>
              <w:spacing w:line="276" w:lineRule="auto"/>
              <w:jc w:val="both"/>
              <w:rPr>
                <w:noProof/>
                <w:lang w:val="ru-RU"/>
              </w:rPr>
            </w:pPr>
            <w:r>
              <w:rPr>
                <w:caps w:val="0"/>
                <w:noProof/>
                <w:lang w:val="ru-RU"/>
              </w:rPr>
              <w:t>Промышленная теплоэнергетика</w:t>
            </w:r>
          </w:p>
        </w:tc>
      </w:tr>
    </w:tbl>
    <w:p w:rsidR="00C07A12" w:rsidRDefault="00C07A12" w:rsidP="00C07A12">
      <w:pPr>
        <w:tabs>
          <w:tab w:val="left" w:pos="420"/>
        </w:tabs>
        <w:rPr>
          <w:b/>
        </w:rPr>
      </w:pPr>
    </w:p>
    <w:p w:rsidR="00C07A12" w:rsidRPr="000231C7" w:rsidRDefault="00C07A12" w:rsidP="00C07A12">
      <w:pPr>
        <w:tabs>
          <w:tab w:val="left" w:pos="420"/>
        </w:tabs>
        <w:rPr>
          <w:b/>
        </w:rPr>
      </w:pPr>
      <w:r w:rsidRPr="000231C7">
        <w:rPr>
          <w:b/>
        </w:rPr>
        <w:t xml:space="preserve">При  проведении  промежуточной  аттестации  предлагается дать ответы на 2 вопроса, </w:t>
      </w:r>
      <w:proofErr w:type="gramStart"/>
      <w:r w:rsidRPr="000231C7">
        <w:rPr>
          <w:b/>
        </w:rPr>
        <w:t>приведенных</w:t>
      </w:r>
      <w:proofErr w:type="gramEnd"/>
      <w:r w:rsidRPr="000231C7">
        <w:rPr>
          <w:b/>
        </w:rPr>
        <w:t xml:space="preserve"> в экзаменационном  билете, из нижеприведенного списка.</w:t>
      </w:r>
    </w:p>
    <w:p w:rsidR="00C07A12" w:rsidRPr="00C07A12" w:rsidRDefault="00C07A12" w:rsidP="00C07A12">
      <w:pPr>
        <w:jc w:val="center"/>
        <w:rPr>
          <w:b/>
          <w:sz w:val="28"/>
          <w:szCs w:val="28"/>
        </w:rPr>
      </w:pPr>
      <w:r w:rsidRPr="000231C7">
        <w:rPr>
          <w:b/>
          <w:sz w:val="28"/>
          <w:szCs w:val="28"/>
        </w:rPr>
        <w:t xml:space="preserve">Примерный перечень вопросов </w:t>
      </w:r>
      <w:bookmarkStart w:id="0" w:name="_GoBack"/>
      <w:bookmarkEnd w:id="0"/>
    </w:p>
    <w:p w:rsidR="0061691E" w:rsidRPr="0061691E" w:rsidRDefault="0061691E" w:rsidP="0061691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61691E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Основные положения о энергетике транспорта и законодательство РФ</w:t>
      </w:r>
      <w:r w:rsidRPr="0061691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1691E" w:rsidRPr="0061691E" w:rsidRDefault="0061691E" w:rsidP="0061691E">
      <w:pPr>
        <w:rPr>
          <w:rFonts w:ascii="Times New Roman" w:hAnsi="Times New Roman" w:cs="Times New Roman"/>
          <w:noProof/>
          <w:sz w:val="24"/>
          <w:szCs w:val="24"/>
        </w:rPr>
      </w:pPr>
      <w:r w:rsidRPr="0061691E">
        <w:rPr>
          <w:rFonts w:ascii="Times New Roman" w:hAnsi="Times New Roman" w:cs="Times New Roman"/>
          <w:noProof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t>Структурная схема энергетики транспорта, её место в энергетике России.</w:t>
      </w:r>
    </w:p>
    <w:p w:rsidR="0061691E" w:rsidRDefault="0061691E" w:rsidP="0061691E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691E"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ascii="Times New Roman" w:hAnsi="Times New Roman" w:cs="Times New Roman"/>
          <w:noProof/>
          <w:sz w:val="24"/>
          <w:szCs w:val="24"/>
        </w:rPr>
        <w:t>Структура и количественные показатели энергопотребления на железнодорожном транспорте. Количественные показатели по основным составляющим нетяговой энергетики.</w:t>
      </w:r>
    </w:p>
    <w:p w:rsidR="0061691E" w:rsidRPr="0061691E" w:rsidRDefault="0061691E" w:rsidP="0061691E">
      <w:r w:rsidRPr="0061691E">
        <w:rPr>
          <w:rFonts w:ascii="Times New Roman" w:hAnsi="Times New Roman" w:cs="Times New Roman"/>
          <w:noProof/>
          <w:sz w:val="24"/>
          <w:szCs w:val="24"/>
        </w:rPr>
        <w:t>4.</w:t>
      </w:r>
      <w:r>
        <w:rPr>
          <w:rFonts w:ascii="Times New Roman" w:hAnsi="Times New Roman" w:cs="Times New Roman"/>
          <w:noProof/>
          <w:sz w:val="24"/>
          <w:szCs w:val="24"/>
        </w:rPr>
        <w:t>Основные составляющие стационарной Теплоэнергетики, перечень и особенности объектов технологического теплопотребления железнодорожной энергетики. Состояние и перспективы топливо- и энергопотребления в России.</w:t>
      </w:r>
    </w:p>
    <w:p w:rsidR="0061691E" w:rsidRPr="0061691E" w:rsidRDefault="0061691E" w:rsidP="0061691E">
      <w:r w:rsidRPr="0061691E">
        <w:rPr>
          <w:rFonts w:ascii="Times New Roman" w:hAnsi="Times New Roman" w:cs="Times New Roman"/>
          <w:noProof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Оценка и влияние топливо-энергетической составляющейв конечном продукте предприятия, хозяйственного подразделения РЖД.</w:t>
      </w:r>
    </w:p>
    <w:p w:rsidR="0061691E" w:rsidRPr="0061691E" w:rsidRDefault="0061691E" w:rsidP="007F46E6">
      <w:r w:rsidRPr="0061691E">
        <w:rPr>
          <w:rFonts w:ascii="Times New Roman" w:hAnsi="Times New Roman" w:cs="Times New Roman"/>
          <w:noProof/>
          <w:sz w:val="24"/>
          <w:szCs w:val="24"/>
        </w:rPr>
        <w:t>6.</w:t>
      </w:r>
      <w:r>
        <w:rPr>
          <w:rFonts w:ascii="Times New Roman" w:hAnsi="Times New Roman" w:cs="Times New Roman"/>
          <w:noProof/>
          <w:sz w:val="24"/>
          <w:szCs w:val="24"/>
        </w:rPr>
        <w:t>Оценка и влияние топливо-энергетической составляющейв конечном продукте предприятия, хозяйственного подразделения РЖД.</w:t>
      </w:r>
    </w:p>
    <w:p w:rsidR="0061691E" w:rsidRPr="0061691E" w:rsidRDefault="0061691E" w:rsidP="007F46E6">
      <w:r w:rsidRPr="0061691E">
        <w:rPr>
          <w:rFonts w:ascii="Times New Roman" w:hAnsi="Times New Roman" w:cs="Times New Roman"/>
          <w:noProof/>
          <w:sz w:val="24"/>
          <w:szCs w:val="24"/>
        </w:rPr>
        <w:t>7.</w:t>
      </w:r>
      <w:r>
        <w:rPr>
          <w:rFonts w:ascii="Times New Roman" w:hAnsi="Times New Roman" w:cs="Times New Roman"/>
          <w:noProof/>
          <w:sz w:val="24"/>
          <w:szCs w:val="24"/>
        </w:rPr>
        <w:t>Общая характеристика систем теплоснабжения объектов ж.д. транспорта. Методика расчёта теплопотребления отдельных объектов. Тепловые балансы локомотивных и вагонных депо, заводов по ремонту подвижного состава.</w:t>
      </w:r>
    </w:p>
    <w:p w:rsidR="0061691E" w:rsidRPr="0061691E" w:rsidRDefault="0061691E" w:rsidP="007F46E6">
      <w:r w:rsidRPr="0061691E">
        <w:rPr>
          <w:rFonts w:ascii="Times New Roman" w:hAnsi="Times New Roman" w:cs="Times New Roman"/>
          <w:noProof/>
          <w:sz w:val="24"/>
          <w:szCs w:val="24"/>
        </w:rPr>
        <w:t>8.</w:t>
      </w:r>
      <w:r>
        <w:rPr>
          <w:rFonts w:ascii="Times New Roman" w:hAnsi="Times New Roman" w:cs="Times New Roman"/>
          <w:noProof/>
          <w:sz w:val="24"/>
          <w:szCs w:val="24"/>
        </w:rPr>
        <w:t>Методика поверочного расчета сушильной установки,определение параметров установ ки и удельных показателей теплопотребления.</w:t>
      </w:r>
    </w:p>
    <w:p w:rsidR="0061691E" w:rsidRPr="0061691E" w:rsidRDefault="0061691E" w:rsidP="007F46E6">
      <w:r w:rsidRPr="0061691E">
        <w:rPr>
          <w:rFonts w:ascii="Times New Roman" w:hAnsi="Times New Roman" w:cs="Times New Roman"/>
          <w:noProof/>
          <w:sz w:val="24"/>
          <w:szCs w:val="24"/>
        </w:rPr>
        <w:t>9.</w:t>
      </w:r>
      <w:r>
        <w:rPr>
          <w:rFonts w:ascii="Times New Roman" w:hAnsi="Times New Roman" w:cs="Times New Roman"/>
          <w:noProof/>
          <w:sz w:val="24"/>
          <w:szCs w:val="24"/>
        </w:rPr>
        <w:t>Основные положения по нормированию расходов топлива и тепловойэнергии на производстве. Задачи разработки и применение норм расхода ТЭР.</w:t>
      </w:r>
    </w:p>
    <w:p w:rsidR="0061691E" w:rsidRDefault="0061691E" w:rsidP="007F46E6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691E">
        <w:rPr>
          <w:rFonts w:ascii="Times New Roman" w:hAnsi="Times New Roman" w:cs="Times New Roman"/>
          <w:noProof/>
          <w:sz w:val="24"/>
          <w:szCs w:val="24"/>
        </w:rPr>
        <w:t>10.</w:t>
      </w:r>
      <w:r>
        <w:rPr>
          <w:rFonts w:ascii="Times New Roman" w:hAnsi="Times New Roman" w:cs="Times New Roman"/>
          <w:noProof/>
          <w:sz w:val="24"/>
          <w:szCs w:val="24"/>
        </w:rPr>
        <w:t>Связь технологии производства и энергопотребления. Нормирование расходов ТЭР, как инструмент, способствующий снижению энергозатрат в технологических процессах работы предприятий.</w:t>
      </w:r>
      <w:r w:rsidRPr="0061691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1691E" w:rsidRPr="0061691E" w:rsidRDefault="0061691E" w:rsidP="007F46E6">
      <w:r w:rsidRPr="0061691E">
        <w:rPr>
          <w:rFonts w:ascii="Times New Roman" w:hAnsi="Times New Roman" w:cs="Times New Roman"/>
          <w:noProof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noProof/>
          <w:sz w:val="24"/>
          <w:szCs w:val="24"/>
        </w:rPr>
        <w:t>Методы разработки норм расхода расхода ТЭР. Количественные показатели норм расхода ТЭР для отдельных Потребителей, систем и групп объектов стационарной теплоэнергетики</w:t>
      </w:r>
    </w:p>
    <w:p w:rsidR="0061691E" w:rsidRDefault="0061691E" w:rsidP="007F46E6">
      <w:pPr>
        <w:rPr>
          <w:rFonts w:ascii="Times New Roman" w:hAnsi="Times New Roman" w:cs="Times New Roman"/>
          <w:noProof/>
          <w:sz w:val="24"/>
          <w:szCs w:val="24"/>
        </w:rPr>
      </w:pPr>
      <w:r w:rsidRPr="0061691E">
        <w:rPr>
          <w:rFonts w:ascii="Times New Roman" w:hAnsi="Times New Roman" w:cs="Times New Roman"/>
          <w:noProof/>
          <w:sz w:val="24"/>
          <w:szCs w:val="24"/>
        </w:rPr>
        <w:t>12.</w:t>
      </w:r>
      <w:r>
        <w:rPr>
          <w:rFonts w:ascii="Times New Roman" w:hAnsi="Times New Roman" w:cs="Times New Roman"/>
          <w:noProof/>
          <w:sz w:val="24"/>
          <w:szCs w:val="24"/>
        </w:rPr>
        <w:t>Перечень основных организационно-технических мероприятий по совершенствованию нормирования.</w:t>
      </w:r>
      <w:r w:rsidRPr="006169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Создание экономического механизма, стимулирующего энергосбережение. </w:t>
      </w:r>
    </w:p>
    <w:p w:rsidR="0061691E" w:rsidRPr="0061691E" w:rsidRDefault="0061691E" w:rsidP="007F46E6">
      <w:pPr>
        <w:rPr>
          <w:rFonts w:ascii="Times New Roman" w:hAnsi="Times New Roman" w:cs="Times New Roman"/>
          <w:noProof/>
          <w:sz w:val="24"/>
          <w:szCs w:val="24"/>
        </w:rPr>
      </w:pPr>
      <w:r w:rsidRPr="0061691E">
        <w:rPr>
          <w:rFonts w:ascii="Times New Roman" w:hAnsi="Times New Roman" w:cs="Times New Roman"/>
          <w:noProof/>
          <w:sz w:val="24"/>
          <w:szCs w:val="24"/>
        </w:rPr>
        <w:t>13.</w:t>
      </w:r>
      <w:r>
        <w:rPr>
          <w:rFonts w:ascii="Times New Roman" w:hAnsi="Times New Roman" w:cs="Times New Roman"/>
          <w:noProof/>
          <w:sz w:val="24"/>
          <w:szCs w:val="24"/>
        </w:rPr>
        <w:t>Основные направления работы по экономии ТЭР на предприятия ж.д. транспорта.</w:t>
      </w:r>
      <w:r w:rsidRPr="006169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Организация контроля за выполнением норм расхода, учет энергопотребления и форм отчетности на ж.д. транспорте.</w:t>
      </w:r>
    </w:p>
    <w:p w:rsidR="00D87B94" w:rsidRDefault="00C07A12" w:rsidP="007F46E6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0"/>
    <w:rsid w:val="004A44B8"/>
    <w:rsid w:val="0061691E"/>
    <w:rsid w:val="007F46E6"/>
    <w:rsid w:val="009632BA"/>
    <w:rsid w:val="00997F40"/>
    <w:rsid w:val="00AB3BF9"/>
    <w:rsid w:val="00C07A12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07A1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07A12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C07A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07A1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07A12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C07A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sony</cp:lastModifiedBy>
  <cp:revision>2</cp:revision>
  <dcterms:created xsi:type="dcterms:W3CDTF">2022-02-09T10:31:00Z</dcterms:created>
  <dcterms:modified xsi:type="dcterms:W3CDTF">2022-02-09T10:31:00Z</dcterms:modified>
</cp:coreProperties>
</file>