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D5" w:rsidRP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C4113" w:rsidRDefault="000C4113" w:rsidP="000C4113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8755C">
        <w:rPr>
          <w:rFonts w:ascii="Times New Roman" w:hAnsi="Times New Roman"/>
          <w:b/>
          <w:noProof/>
          <w:sz w:val="28"/>
          <w:szCs w:val="24"/>
        </w:rPr>
        <w:t>«Проектный HR-менеджмент»</w:t>
      </w:r>
    </w:p>
    <w:p w:rsidR="00375AC4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0576D5" w:rsidRDefault="000576D5" w:rsidP="000576D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576D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  вопросы </w:t>
      </w:r>
      <w:r w:rsidR="0021219E" w:rsidRPr="000576D5">
        <w:rPr>
          <w:rFonts w:ascii="Times New Roman" w:hAnsi="Times New Roman"/>
          <w:sz w:val="28"/>
          <w:szCs w:val="28"/>
        </w:rPr>
        <w:t>билета (</w:t>
      </w:r>
      <w:r w:rsidRPr="000576D5">
        <w:rPr>
          <w:rFonts w:ascii="Times New Roman" w:hAnsi="Times New Roman"/>
          <w:sz w:val="28"/>
          <w:szCs w:val="28"/>
        </w:rPr>
        <w:t xml:space="preserve">для </w:t>
      </w:r>
      <w:r w:rsidR="00375AC4">
        <w:rPr>
          <w:rFonts w:ascii="Times New Roman" w:hAnsi="Times New Roman"/>
          <w:sz w:val="28"/>
          <w:szCs w:val="28"/>
        </w:rPr>
        <w:t>экзамена</w:t>
      </w:r>
      <w:r w:rsidRPr="000576D5">
        <w:rPr>
          <w:rFonts w:ascii="Times New Roman" w:hAnsi="Times New Roman"/>
          <w:sz w:val="28"/>
          <w:szCs w:val="28"/>
        </w:rPr>
        <w:t>)</w:t>
      </w:r>
    </w:p>
    <w:p w:rsidR="000576D5" w:rsidRP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6DEE" w:rsidRDefault="0021219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Примеры </w:t>
      </w:r>
      <w:r w:rsidR="000A55D4">
        <w:rPr>
          <w:rFonts w:ascii="Times New Roman" w:hAnsi="Times New Roman"/>
          <w:b/>
          <w:sz w:val="28"/>
          <w:szCs w:val="24"/>
        </w:rPr>
        <w:t>вопросов</w:t>
      </w:r>
    </w:p>
    <w:p w:rsid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Основные понятия проекта. Отличительные признаки проекта.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Устав проекта: назначение, виды, процедуры разработки, области использования.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(дерево) проекта.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Классификация проектов.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Окружение проекта, структурная схема окружения проекта.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Стандарт управления проектами PMBOK: история создания, структура, принципы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Структурная декомпозиция работ WBS.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Информационные системы управления проектами: виды, характеристики, примеры.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План проекта: структура, инструменты разработки.</w:t>
      </w:r>
    </w:p>
    <w:p w:rsidR="000C4113" w:rsidRPr="00E1664C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Результаты проекта, стратегии проекта и критерии успешности проекта.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Управление проектной командой: формирование, мотивация и контроль, управление внутренними коммуникациями в проекте.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Области управления проектом.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Контроль качества в проекте: процессы, инструменты, принципы.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Организация проектного финансирования. Смета проекта.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Что такое «команда проекта»? Основные (типовые) роли участников проекта.</w:t>
      </w:r>
    </w:p>
    <w:p w:rsidR="000C4113" w:rsidRPr="00E1664C" w:rsidRDefault="000C4113" w:rsidP="000C41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Инициация проекта: процессы, участники, результаты.</w:t>
      </w:r>
    </w:p>
    <w:p w:rsidR="000C4113" w:rsidRDefault="000C4113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E1664C">
        <w:rPr>
          <w:rFonts w:ascii="TimesNewRoman" w:hAnsi="TimesNewRoman" w:cs="TimesNewRomanPSMT"/>
          <w:sz w:val="24"/>
          <w:szCs w:val="24"/>
        </w:rPr>
        <w:t>Международные требования к компетентности менеджеров проектов. Сертификация менеджеров: назначение, процедуры, особенности подготовки.</w:t>
      </w:r>
    </w:p>
    <w:p w:rsidR="00FB1E79" w:rsidRPr="00C87678" w:rsidRDefault="00FB1E79" w:rsidP="000C41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 (выполнение) проекта: процессы, инструменты, результаты.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digital-технолгий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и их роль в формировании и развитии цифровой экономики.</w:t>
      </w:r>
    </w:p>
    <w:p w:rsidR="00FB1E79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proofErr w:type="spellStart"/>
      <w:r w:rsidRPr="009F4ED6">
        <w:rPr>
          <w:rFonts w:ascii="TimesNewRoman" w:hAnsi="TimesNewRoman" w:cs="TimesNewRomanPSMT"/>
          <w:sz w:val="24"/>
          <w:szCs w:val="24"/>
        </w:rPr>
        <w:t>Big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Data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>: особенности применения в сфере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и особенности цифрового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. </w:t>
      </w:r>
    </w:p>
    <w:p w:rsidR="00FB1E79" w:rsidRPr="009F4ED6" w:rsidRDefault="000C4113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>
        <w:rPr>
          <w:rFonts w:ascii="TimesNewRoman" w:hAnsi="TimesNewRoman" w:cs="TimesNewRomanPSMT"/>
          <w:sz w:val="24"/>
          <w:szCs w:val="24"/>
        </w:rPr>
        <w:t>Роль HR-</w:t>
      </w:r>
      <w:r w:rsidR="00FB1E79" w:rsidRPr="009F4ED6">
        <w:rPr>
          <w:rFonts w:ascii="TimesNewRoman" w:hAnsi="TimesNewRoman" w:cs="TimesNewRomanPSMT"/>
          <w:sz w:val="24"/>
          <w:szCs w:val="24"/>
        </w:rPr>
        <w:t xml:space="preserve">бренда в процессе подбора и отбора персонала.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Искусственный интеллект и особенности его применения в процессе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(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чатботы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роботы).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Автоматизация процесса подбора и отбора персонала (сервисы для проведения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видеоинтервью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онлайн тестирование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претиендентов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на должность).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Цифровые технологии Индустрии 4.0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Влияние цифровых технологий на производительность труда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Преимущества перехода на цифровую составляющую труда для руководителей служб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, работников и бизнес-среды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Автоматизация процессов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lastRenderedPageBreak/>
        <w:t>Этапы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Искусственный интеллект при организации процессов подбора и сопровождения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Сценарии развития рабочей среды до 2030 года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цифровых технологии при организации массового найма работников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</w:t>
      </w:r>
      <w:r w:rsidRPr="009F4ED6">
        <w:rPr>
          <w:rFonts w:ascii="Times New Roman" w:hAnsi="Times New Roman"/>
          <w:sz w:val="24"/>
          <w:lang w:val="en-US"/>
        </w:rPr>
        <w:t>Big</w:t>
      </w:r>
      <w:r w:rsidRPr="009F4ED6">
        <w:rPr>
          <w:rFonts w:ascii="Times New Roman" w:hAnsi="Times New Roman"/>
          <w:sz w:val="24"/>
        </w:rPr>
        <w:t xml:space="preserve"> </w:t>
      </w:r>
      <w:r w:rsidRPr="009F4ED6">
        <w:rPr>
          <w:rFonts w:ascii="Times New Roman" w:hAnsi="Times New Roman"/>
          <w:sz w:val="24"/>
          <w:lang w:val="en-US"/>
        </w:rPr>
        <w:t>Data</w:t>
      </w:r>
      <w:r w:rsidRPr="009F4ED6">
        <w:rPr>
          <w:rFonts w:ascii="Times New Roman" w:hAnsi="Times New Roman"/>
          <w:sz w:val="24"/>
        </w:rPr>
        <w:t xml:space="preserve"> при формировании «цифрового портрета»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“больших данных» в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-аналитике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Модели зрелости процесса привлечения талантов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виртуальной и дополненной реальности в обучении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proofErr w:type="spellStart"/>
      <w:r w:rsidRPr="009F4ED6">
        <w:rPr>
          <w:rFonts w:ascii="Times New Roman" w:hAnsi="Times New Roman"/>
          <w:bCs/>
          <w:sz w:val="24"/>
        </w:rPr>
        <w:t>Digital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HR: цели трансформации и ее реальные выгоды для бизнеса</w:t>
      </w:r>
    </w:p>
    <w:p w:rsidR="000C4113" w:rsidRPr="000C4113" w:rsidRDefault="00FB1E79" w:rsidP="000C4113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 xml:space="preserve">Персональные траектории развития и возможности цифрового </w:t>
      </w:r>
      <w:proofErr w:type="spellStart"/>
      <w:r w:rsidRPr="009F4ED6">
        <w:rPr>
          <w:rFonts w:ascii="Times New Roman" w:hAnsi="Times New Roman"/>
          <w:bCs/>
          <w:sz w:val="24"/>
        </w:rPr>
        <w:t>компетентностного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профиля</w:t>
      </w:r>
      <w:bookmarkStart w:id="0" w:name="_GoBack"/>
      <w:bookmarkEnd w:id="0"/>
    </w:p>
    <w:p w:rsidR="00FB1E79" w:rsidRPr="009F4ED6" w:rsidRDefault="00FB1E79" w:rsidP="00FB1E79">
      <w:pPr>
        <w:pStyle w:val="a3"/>
        <w:spacing w:after="0" w:line="259" w:lineRule="auto"/>
        <w:ind w:left="720"/>
        <w:contextualSpacing/>
        <w:jc w:val="both"/>
        <w:rPr>
          <w:rFonts w:ascii="TimesNewRoman" w:hAnsi="TimesNewRoman" w:cs="TimesNewRomanPSMT"/>
          <w:sz w:val="24"/>
          <w:szCs w:val="24"/>
        </w:rPr>
      </w:pPr>
    </w:p>
    <w:p w:rsidR="000A55D4" w:rsidRPr="00AE6DEE" w:rsidRDefault="000A55D4" w:rsidP="00FB1E79">
      <w:pPr>
        <w:widowControl w:val="0"/>
        <w:tabs>
          <w:tab w:val="left" w:pos="1418"/>
        </w:tabs>
        <w:suppressAutoHyphens/>
        <w:autoSpaceDE w:val="0"/>
        <w:spacing w:after="0"/>
        <w:ind w:left="207"/>
        <w:rPr>
          <w:rFonts w:ascii="Times New Roman" w:hAnsi="Times New Roman"/>
          <w:b/>
          <w:sz w:val="28"/>
          <w:szCs w:val="24"/>
        </w:rPr>
      </w:pPr>
    </w:p>
    <w:p w:rsidR="00AE6DEE" w:rsidRP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AE6DEE" w:rsidRPr="00AE6DEE" w:rsidRDefault="00AE6DEE">
      <w:pPr>
        <w:rPr>
          <w:rFonts w:ascii="Times New Roman" w:hAnsi="Times New Roman"/>
          <w:sz w:val="28"/>
          <w:szCs w:val="28"/>
        </w:rPr>
      </w:pPr>
    </w:p>
    <w:sectPr w:rsidR="00AE6DEE" w:rsidRPr="00AE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6051"/>
    <w:multiLevelType w:val="hybridMultilevel"/>
    <w:tmpl w:val="B67E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16"/>
  </w:num>
  <w:num w:numId="16">
    <w:abstractNumId w:val="1"/>
  </w:num>
  <w:num w:numId="17">
    <w:abstractNumId w:val="13"/>
  </w:num>
  <w:num w:numId="18">
    <w:abstractNumId w:val="20"/>
  </w:num>
  <w:num w:numId="19">
    <w:abstractNumId w:val="18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D"/>
    <w:rsid w:val="00014A0D"/>
    <w:rsid w:val="000576D5"/>
    <w:rsid w:val="000A55D4"/>
    <w:rsid w:val="000C4113"/>
    <w:rsid w:val="0021219E"/>
    <w:rsid w:val="00375AC4"/>
    <w:rsid w:val="00582A0F"/>
    <w:rsid w:val="00A424E9"/>
    <w:rsid w:val="00AE6DEE"/>
    <w:rsid w:val="00B74094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9C1E-EEE7-4F1D-8829-3DC040C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8</cp:revision>
  <dcterms:created xsi:type="dcterms:W3CDTF">2022-03-13T10:10:00Z</dcterms:created>
  <dcterms:modified xsi:type="dcterms:W3CDTF">2022-04-22T13:31:00Z</dcterms:modified>
</cp:coreProperties>
</file>