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0C3609BD" w:rsidR="00737E26" w:rsidRPr="00737E26" w:rsidRDefault="00AA6C81" w:rsidP="00B82D7E">
      <w:pPr>
        <w:pStyle w:val="12"/>
        <w:spacing w:before="120" w:line="240" w:lineRule="auto"/>
        <w:rPr>
          <w:sz w:val="26"/>
          <w:szCs w:val="26"/>
        </w:rPr>
      </w:pPr>
      <w:bookmarkStart w:id="0" w:name="_Toc78973867"/>
      <w:bookmarkStart w:id="1" w:name="_Toc115855485"/>
      <w:r w:rsidRPr="00AA6C81">
        <w:rPr>
          <w:noProof/>
          <w:sz w:val="26"/>
          <w:szCs w:val="26"/>
          <w:lang w:eastAsia="ru-RU"/>
        </w:rPr>
        <w:drawing>
          <wp:inline distT="0" distB="0" distL="0" distR="0" wp14:anchorId="6ADC9758" wp14:editId="1BE4C5E5">
            <wp:extent cx="6267450" cy="9582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7450" cy="9582150"/>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223448747"/>
        <w:docPartObj>
          <w:docPartGallery w:val="Table of Contents"/>
          <w:docPartUnique/>
        </w:docPartObj>
      </w:sdtPr>
      <w:sdtEndPr>
        <w:rPr>
          <w:rFonts w:ascii="Calibri" w:eastAsia="Times New Roman" w:hAnsi="Calibri" w:cs="Times New Roman"/>
          <w:color w:val="auto"/>
          <w:sz w:val="22"/>
          <w:szCs w:val="22"/>
        </w:rPr>
      </w:sdtEndPr>
      <w:sdtContent>
        <w:p w14:paraId="6EA50793" w14:textId="2428284D" w:rsidR="003E0C7C" w:rsidRDefault="003E0C7C">
          <w:pPr>
            <w:pStyle w:val="af4"/>
          </w:pPr>
        </w:p>
        <w:p w14:paraId="3445F9D2" w14:textId="77777777" w:rsidR="003E0C7C" w:rsidRDefault="003E0C7C">
          <w:pPr>
            <w:pStyle w:val="11"/>
            <w:tabs>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5529" w:history="1">
            <w:r w:rsidRPr="0063691C">
              <w:rPr>
                <w:rStyle w:val="af0"/>
                <w:b/>
                <w:noProof/>
              </w:rPr>
              <w:t>1.ОБЩИЕ ПОЛОЖЕНИЯ</w:t>
            </w:r>
            <w:r>
              <w:rPr>
                <w:noProof/>
                <w:webHidden/>
              </w:rPr>
              <w:tab/>
            </w:r>
            <w:r>
              <w:rPr>
                <w:noProof/>
                <w:webHidden/>
              </w:rPr>
              <w:fldChar w:fldCharType="begin"/>
            </w:r>
            <w:r>
              <w:rPr>
                <w:noProof/>
                <w:webHidden/>
              </w:rPr>
              <w:instrText xml:space="preserve"> PAGEREF _Toc190695529 \h </w:instrText>
            </w:r>
            <w:r>
              <w:rPr>
                <w:noProof/>
                <w:webHidden/>
              </w:rPr>
            </w:r>
            <w:r>
              <w:rPr>
                <w:noProof/>
                <w:webHidden/>
              </w:rPr>
              <w:fldChar w:fldCharType="separate"/>
            </w:r>
            <w:r>
              <w:rPr>
                <w:noProof/>
                <w:webHidden/>
              </w:rPr>
              <w:t>3</w:t>
            </w:r>
            <w:r>
              <w:rPr>
                <w:noProof/>
                <w:webHidden/>
              </w:rPr>
              <w:fldChar w:fldCharType="end"/>
            </w:r>
          </w:hyperlink>
        </w:p>
        <w:p w14:paraId="7B8DC853" w14:textId="77777777" w:rsidR="003E0C7C" w:rsidRDefault="003E0C7C">
          <w:pPr>
            <w:pStyle w:val="11"/>
            <w:tabs>
              <w:tab w:val="right" w:leader="dot" w:pos="9345"/>
            </w:tabs>
            <w:rPr>
              <w:rFonts w:asciiTheme="minorHAnsi" w:eastAsiaTheme="minorEastAsia" w:hAnsiTheme="minorHAnsi" w:cstheme="minorBidi"/>
              <w:noProof/>
              <w:color w:val="auto"/>
              <w:sz w:val="22"/>
              <w:szCs w:val="22"/>
              <w:lang w:bidi="ar-SA"/>
            </w:rPr>
          </w:pPr>
          <w:hyperlink w:anchor="_Toc190695530" w:history="1">
            <w:r w:rsidRPr="0063691C">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_Toc190695530 \h </w:instrText>
            </w:r>
            <w:r>
              <w:rPr>
                <w:noProof/>
                <w:webHidden/>
              </w:rPr>
            </w:r>
            <w:r>
              <w:rPr>
                <w:noProof/>
                <w:webHidden/>
              </w:rPr>
              <w:fldChar w:fldCharType="separate"/>
            </w:r>
            <w:r>
              <w:rPr>
                <w:noProof/>
                <w:webHidden/>
              </w:rPr>
              <w:t>3</w:t>
            </w:r>
            <w:r>
              <w:rPr>
                <w:noProof/>
                <w:webHidden/>
              </w:rPr>
              <w:fldChar w:fldCharType="end"/>
            </w:r>
          </w:hyperlink>
        </w:p>
        <w:p w14:paraId="6481AA3A" w14:textId="77777777" w:rsidR="003E0C7C" w:rsidRDefault="003E0C7C">
          <w:pPr>
            <w:pStyle w:val="11"/>
            <w:tabs>
              <w:tab w:val="right" w:leader="dot" w:pos="9345"/>
            </w:tabs>
            <w:rPr>
              <w:rFonts w:asciiTheme="minorHAnsi" w:eastAsiaTheme="minorEastAsia" w:hAnsiTheme="minorHAnsi" w:cstheme="minorBidi"/>
              <w:noProof/>
              <w:color w:val="auto"/>
              <w:sz w:val="22"/>
              <w:szCs w:val="22"/>
              <w:lang w:bidi="ar-SA"/>
            </w:rPr>
          </w:pPr>
          <w:hyperlink w:anchor="_Toc190695533" w:history="1">
            <w:r w:rsidRPr="0063691C">
              <w:rPr>
                <w:rStyle w:val="af0"/>
                <w:b/>
                <w:noProof/>
              </w:rPr>
              <w:t>3.ОЦЕНКА УРОВНЕЙ ОСВОЕНИЯ ДИСЦИПЛИНЫ</w:t>
            </w:r>
            <w:r>
              <w:rPr>
                <w:noProof/>
                <w:webHidden/>
              </w:rPr>
              <w:tab/>
            </w:r>
            <w:r>
              <w:rPr>
                <w:noProof/>
                <w:webHidden/>
              </w:rPr>
              <w:fldChar w:fldCharType="begin"/>
            </w:r>
            <w:r>
              <w:rPr>
                <w:noProof/>
                <w:webHidden/>
              </w:rPr>
              <w:instrText xml:space="preserve"> PAGEREF _Toc190695533 \h </w:instrText>
            </w:r>
            <w:r>
              <w:rPr>
                <w:noProof/>
                <w:webHidden/>
              </w:rPr>
            </w:r>
            <w:r>
              <w:rPr>
                <w:noProof/>
                <w:webHidden/>
              </w:rPr>
              <w:fldChar w:fldCharType="separate"/>
            </w:r>
            <w:r>
              <w:rPr>
                <w:noProof/>
                <w:webHidden/>
              </w:rPr>
              <w:t>3</w:t>
            </w:r>
            <w:r>
              <w:rPr>
                <w:noProof/>
                <w:webHidden/>
              </w:rPr>
              <w:fldChar w:fldCharType="end"/>
            </w:r>
          </w:hyperlink>
        </w:p>
        <w:p w14:paraId="5D6C7153" w14:textId="77777777" w:rsidR="003E0C7C" w:rsidRDefault="003E0C7C">
          <w:pPr>
            <w:pStyle w:val="11"/>
            <w:tabs>
              <w:tab w:val="right" w:leader="dot" w:pos="9345"/>
            </w:tabs>
            <w:rPr>
              <w:rFonts w:asciiTheme="minorHAnsi" w:eastAsiaTheme="minorEastAsia" w:hAnsiTheme="minorHAnsi" w:cstheme="minorBidi"/>
              <w:noProof/>
              <w:color w:val="auto"/>
              <w:sz w:val="22"/>
              <w:szCs w:val="22"/>
              <w:lang w:bidi="ar-SA"/>
            </w:rPr>
          </w:pPr>
          <w:hyperlink w:anchor="_Toc190695534" w:history="1">
            <w:r w:rsidRPr="0063691C">
              <w:rPr>
                <w:rStyle w:val="af0"/>
                <w:rFonts w:eastAsia="Calibri"/>
                <w:b/>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_Toc190695534 \h </w:instrText>
            </w:r>
            <w:r>
              <w:rPr>
                <w:noProof/>
                <w:webHidden/>
              </w:rPr>
            </w:r>
            <w:r>
              <w:rPr>
                <w:noProof/>
                <w:webHidden/>
              </w:rPr>
              <w:fldChar w:fldCharType="separate"/>
            </w:r>
            <w:r>
              <w:rPr>
                <w:noProof/>
                <w:webHidden/>
              </w:rPr>
              <w:t>4</w:t>
            </w:r>
            <w:r>
              <w:rPr>
                <w:noProof/>
                <w:webHidden/>
              </w:rPr>
              <w:fldChar w:fldCharType="end"/>
            </w:r>
          </w:hyperlink>
        </w:p>
        <w:p w14:paraId="24445977" w14:textId="77777777" w:rsidR="003E0C7C" w:rsidRDefault="003E0C7C">
          <w:pPr>
            <w:pStyle w:val="11"/>
            <w:tabs>
              <w:tab w:val="right" w:leader="dot" w:pos="9345"/>
            </w:tabs>
            <w:rPr>
              <w:rFonts w:asciiTheme="minorHAnsi" w:eastAsiaTheme="minorEastAsia" w:hAnsiTheme="minorHAnsi" w:cstheme="minorBidi"/>
              <w:noProof/>
              <w:color w:val="auto"/>
              <w:sz w:val="22"/>
              <w:szCs w:val="22"/>
              <w:lang w:bidi="ar-SA"/>
            </w:rPr>
          </w:pPr>
          <w:hyperlink w:anchor="_Toc190695535" w:history="1">
            <w:r w:rsidRPr="0063691C">
              <w:rPr>
                <w:rStyle w:val="af0"/>
                <w:b/>
                <w:noProof/>
              </w:rPr>
              <w:t>5.Инструкция для выполнения заданий закрытого типа</w:t>
            </w:r>
            <w:r>
              <w:rPr>
                <w:noProof/>
                <w:webHidden/>
              </w:rPr>
              <w:tab/>
            </w:r>
            <w:r>
              <w:rPr>
                <w:noProof/>
                <w:webHidden/>
              </w:rPr>
              <w:fldChar w:fldCharType="begin"/>
            </w:r>
            <w:r>
              <w:rPr>
                <w:noProof/>
                <w:webHidden/>
              </w:rPr>
              <w:instrText xml:space="preserve"> PAGEREF _Toc190695535 \h </w:instrText>
            </w:r>
            <w:r>
              <w:rPr>
                <w:noProof/>
                <w:webHidden/>
              </w:rPr>
            </w:r>
            <w:r>
              <w:rPr>
                <w:noProof/>
                <w:webHidden/>
              </w:rPr>
              <w:fldChar w:fldCharType="separate"/>
            </w:r>
            <w:r>
              <w:rPr>
                <w:noProof/>
                <w:webHidden/>
              </w:rPr>
              <w:t>5</w:t>
            </w:r>
            <w:r>
              <w:rPr>
                <w:noProof/>
                <w:webHidden/>
              </w:rPr>
              <w:fldChar w:fldCharType="end"/>
            </w:r>
          </w:hyperlink>
        </w:p>
        <w:p w14:paraId="4C208245" w14:textId="6D28FBAD" w:rsidR="003E0C7C" w:rsidRDefault="003E0C7C">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7831AE5A" w14:textId="77777777" w:rsidR="00313568" w:rsidRDefault="00313568" w:rsidP="0050235B">
      <w:pPr>
        <w:rPr>
          <w:rFonts w:ascii="Times New Roman" w:hAnsi="Times New Roman"/>
          <w:b/>
          <w:sz w:val="26"/>
          <w:szCs w:val="26"/>
        </w:rPr>
      </w:pPr>
    </w:p>
    <w:p w14:paraId="24FABB5E" w14:textId="77777777" w:rsidR="00313568" w:rsidRDefault="00313568" w:rsidP="0050235B">
      <w:pPr>
        <w:rPr>
          <w:rFonts w:ascii="Times New Roman" w:hAnsi="Times New Roman"/>
          <w:b/>
          <w:sz w:val="26"/>
          <w:szCs w:val="26"/>
        </w:rPr>
      </w:pPr>
      <w:bookmarkStart w:id="2" w:name="_GoBack"/>
      <w:bookmarkEnd w:id="2"/>
    </w:p>
    <w:p w14:paraId="41F2DBB1" w14:textId="77777777" w:rsidR="00313568" w:rsidRDefault="00313568" w:rsidP="0050235B">
      <w:pPr>
        <w:rPr>
          <w:rFonts w:ascii="Times New Roman" w:hAnsi="Times New Roman"/>
          <w:b/>
          <w:sz w:val="26"/>
          <w:szCs w:val="26"/>
        </w:rPr>
      </w:pPr>
    </w:p>
    <w:p w14:paraId="1CE2E746" w14:textId="77777777" w:rsidR="00313568" w:rsidRDefault="00313568" w:rsidP="0050235B">
      <w:pPr>
        <w:rPr>
          <w:rFonts w:ascii="Times New Roman" w:hAnsi="Times New Roman"/>
          <w:b/>
          <w:sz w:val="26"/>
          <w:szCs w:val="26"/>
        </w:rPr>
      </w:pPr>
    </w:p>
    <w:p w14:paraId="47CF3754" w14:textId="77777777" w:rsidR="00313568" w:rsidRDefault="00313568" w:rsidP="0050235B">
      <w:pPr>
        <w:rPr>
          <w:rFonts w:ascii="Times New Roman" w:hAnsi="Times New Roman"/>
          <w:b/>
          <w:sz w:val="26"/>
          <w:szCs w:val="26"/>
        </w:rPr>
      </w:pPr>
    </w:p>
    <w:p w14:paraId="738A759E" w14:textId="21CF2204" w:rsidR="00313568" w:rsidRDefault="00313568">
      <w:pPr>
        <w:spacing w:after="160" w:line="259" w:lineRule="auto"/>
        <w:rPr>
          <w:rFonts w:ascii="Times New Roman" w:hAnsi="Times New Roman"/>
          <w:b/>
          <w:sz w:val="26"/>
          <w:szCs w:val="26"/>
        </w:rPr>
      </w:pPr>
      <w:r>
        <w:rPr>
          <w:rFonts w:ascii="Times New Roman" w:hAnsi="Times New Roman"/>
          <w:b/>
          <w:sz w:val="26"/>
          <w:szCs w:val="26"/>
        </w:rPr>
        <w:br w:type="page"/>
      </w:r>
    </w:p>
    <w:p w14:paraId="7E61B026" w14:textId="495318C8" w:rsidR="00313568" w:rsidRPr="003E0C7C" w:rsidRDefault="00A23F02" w:rsidP="00A23F02">
      <w:pPr>
        <w:pStyle w:val="1"/>
        <w:jc w:val="center"/>
        <w:rPr>
          <w:rFonts w:ascii="Times New Roman" w:hAnsi="Times New Roman" w:cs="Times New Roman"/>
          <w:b/>
          <w:color w:val="auto"/>
          <w:sz w:val="28"/>
          <w:szCs w:val="28"/>
        </w:rPr>
      </w:pPr>
      <w:bookmarkStart w:id="3" w:name="_Toc501347421"/>
      <w:bookmarkStart w:id="4" w:name="_Toc190695529"/>
      <w:r w:rsidRPr="003E0C7C">
        <w:rPr>
          <w:rFonts w:ascii="Times New Roman" w:hAnsi="Times New Roman" w:cs="Times New Roman"/>
          <w:b/>
          <w:color w:val="auto"/>
          <w:sz w:val="28"/>
          <w:szCs w:val="28"/>
        </w:rPr>
        <w:lastRenderedPageBreak/>
        <w:t>1.</w:t>
      </w:r>
      <w:r w:rsidR="00313568" w:rsidRPr="003E0C7C">
        <w:rPr>
          <w:rFonts w:ascii="Times New Roman" w:hAnsi="Times New Roman" w:cs="Times New Roman"/>
          <w:b/>
          <w:color w:val="auto"/>
          <w:sz w:val="28"/>
          <w:szCs w:val="28"/>
        </w:rPr>
        <w:t>ОБЩИЕ ПОЛОЖЕНИЯ</w:t>
      </w:r>
      <w:bookmarkEnd w:id="3"/>
      <w:bookmarkEnd w:id="4"/>
    </w:p>
    <w:p w14:paraId="04AFAAB4" w14:textId="11ADE4B6" w:rsidR="00313568" w:rsidRPr="00567962" w:rsidRDefault="00313568" w:rsidP="0031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313568">
        <w:rPr>
          <w:rFonts w:ascii="Times New Roman" w:hAnsi="Times New Roman"/>
          <w:color w:val="000000"/>
          <w:sz w:val="24"/>
          <w:szCs w:val="24"/>
        </w:rPr>
        <w:t>СГЦ.В.01 «Проектная деятельность»</w:t>
      </w:r>
      <w:r w:rsidRPr="00567962">
        <w:rPr>
          <w:rFonts w:ascii="Times New Roman" w:hAnsi="Times New Roman"/>
          <w:color w:val="000000"/>
          <w:sz w:val="24"/>
          <w:szCs w:val="24"/>
        </w:rPr>
        <w:t xml:space="preserve">.  </w:t>
      </w:r>
    </w:p>
    <w:p w14:paraId="62347502" w14:textId="77777777" w:rsidR="00313568" w:rsidRPr="00567962" w:rsidRDefault="00313568" w:rsidP="00313568">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179C1B8" w14:textId="77777777" w:rsidR="00313568" w:rsidRPr="00567962" w:rsidRDefault="00313568" w:rsidP="00313568">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разработан на основании:</w:t>
      </w:r>
    </w:p>
    <w:p w14:paraId="07096A37" w14:textId="77777777" w:rsidR="00313568" w:rsidRPr="00567962" w:rsidRDefault="00313568" w:rsidP="00313568">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0F3C8691" w14:textId="77777777" w:rsidR="00313568" w:rsidRPr="00567962" w:rsidRDefault="00313568" w:rsidP="00313568">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20032033" w14:textId="4FD5580F" w:rsidR="00313568" w:rsidRPr="00567962" w:rsidRDefault="00313568" w:rsidP="0031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aps/>
          <w:sz w:val="24"/>
          <w:szCs w:val="24"/>
        </w:rPr>
      </w:pPr>
      <w:r w:rsidRPr="00567962">
        <w:rPr>
          <w:rFonts w:ascii="Times New Roman" w:hAnsi="Times New Roman"/>
          <w:color w:val="000000"/>
          <w:sz w:val="24"/>
          <w:szCs w:val="24"/>
        </w:rPr>
        <w:t xml:space="preserve">- рабочей программы дисциплины </w:t>
      </w:r>
      <w:r w:rsidRPr="00313568">
        <w:rPr>
          <w:rFonts w:ascii="Times New Roman" w:hAnsi="Times New Roman"/>
          <w:color w:val="000000"/>
          <w:sz w:val="24"/>
          <w:szCs w:val="24"/>
        </w:rPr>
        <w:t>СГЦ.В.01 «Проектная деятельность»</w:t>
      </w:r>
      <w:r w:rsidRPr="00567962">
        <w:rPr>
          <w:rFonts w:ascii="Times New Roman" w:hAnsi="Times New Roman"/>
          <w:color w:val="000000"/>
          <w:sz w:val="24"/>
          <w:szCs w:val="24"/>
        </w:rPr>
        <w:t>.</w:t>
      </w:r>
    </w:p>
    <w:p w14:paraId="32F70EDB" w14:textId="77777777" w:rsidR="00313568" w:rsidRPr="00567962" w:rsidRDefault="00313568" w:rsidP="00313568">
      <w:pPr>
        <w:keepNext/>
        <w:keepLines/>
        <w:suppressLineNumbers/>
        <w:suppressAutoHyphens/>
        <w:spacing w:after="0"/>
        <w:ind w:left="426"/>
        <w:jc w:val="both"/>
        <w:rPr>
          <w:rFonts w:ascii="Times New Roman" w:hAnsi="Times New Roman"/>
          <w:color w:val="000000"/>
          <w:sz w:val="24"/>
          <w:szCs w:val="24"/>
          <w:lang w:eastAsia="en-US"/>
        </w:rPr>
      </w:pPr>
    </w:p>
    <w:p w14:paraId="4B01C897" w14:textId="7D4D461B" w:rsidR="00313568" w:rsidRPr="003E0C7C" w:rsidRDefault="00A23F02" w:rsidP="00A23F02">
      <w:pPr>
        <w:pStyle w:val="1"/>
        <w:jc w:val="center"/>
        <w:rPr>
          <w:rFonts w:ascii="Times New Roman" w:hAnsi="Times New Roman" w:cs="Times New Roman"/>
          <w:b/>
          <w:color w:val="auto"/>
          <w:sz w:val="28"/>
          <w:szCs w:val="28"/>
        </w:rPr>
      </w:pPr>
      <w:bookmarkStart w:id="5" w:name="_Toc501347422"/>
      <w:bookmarkStart w:id="6" w:name="_Toc190695530"/>
      <w:r w:rsidRPr="003E0C7C">
        <w:rPr>
          <w:rFonts w:ascii="Times New Roman" w:hAnsi="Times New Roman" w:cs="Times New Roman"/>
          <w:b/>
          <w:color w:val="auto"/>
          <w:sz w:val="28"/>
          <w:szCs w:val="28"/>
        </w:rPr>
        <w:t>2.</w:t>
      </w:r>
      <w:r w:rsidR="00313568" w:rsidRPr="003E0C7C">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1E792B50" w14:textId="79A8E173" w:rsidR="00313568" w:rsidRPr="003E0C7C" w:rsidRDefault="00313568" w:rsidP="00A23F02">
      <w:pPr>
        <w:pStyle w:val="1"/>
        <w:jc w:val="center"/>
        <w:rPr>
          <w:rFonts w:ascii="Times New Roman" w:eastAsia="Calibri" w:hAnsi="Times New Roman" w:cs="Times New Roman"/>
          <w:b/>
          <w:color w:val="auto"/>
          <w:sz w:val="28"/>
          <w:szCs w:val="28"/>
          <w:lang w:eastAsia="en-US"/>
        </w:rPr>
      </w:pPr>
      <w:bookmarkStart w:id="7" w:name="_Toc190695531"/>
      <w:r w:rsidRPr="003E0C7C">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7"/>
    </w:p>
    <w:p w14:paraId="3AAA1D22" w14:textId="245019CA" w:rsidR="00313568" w:rsidRPr="00567962" w:rsidRDefault="00313568" w:rsidP="0031356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313568">
        <w:rPr>
          <w:rFonts w:ascii="Times New Roman" w:hAnsi="Times New Roman"/>
          <w:sz w:val="24"/>
          <w:szCs w:val="24"/>
        </w:rPr>
        <w:t>Контрольно-оценочные средства ФОС учебной дисциплины «Основы</w:t>
      </w:r>
      <w:r>
        <w:rPr>
          <w:rFonts w:ascii="Times New Roman" w:hAnsi="Times New Roman"/>
          <w:sz w:val="24"/>
          <w:szCs w:val="24"/>
        </w:rPr>
        <w:t xml:space="preserve"> </w:t>
      </w:r>
      <w:r w:rsidRPr="00313568">
        <w:rPr>
          <w:rFonts w:ascii="Times New Roman" w:hAnsi="Times New Roman"/>
          <w:sz w:val="24"/>
          <w:szCs w:val="24"/>
        </w:rPr>
        <w:t>проектной деятельности» направлены на оценку достижения образовательных</w:t>
      </w:r>
      <w:r>
        <w:rPr>
          <w:rFonts w:ascii="Times New Roman" w:hAnsi="Times New Roman"/>
          <w:sz w:val="24"/>
          <w:szCs w:val="24"/>
        </w:rPr>
        <w:t xml:space="preserve"> </w:t>
      </w:r>
      <w:r w:rsidRPr="00313568">
        <w:rPr>
          <w:rFonts w:ascii="Times New Roman" w:hAnsi="Times New Roman"/>
          <w:sz w:val="24"/>
          <w:szCs w:val="24"/>
        </w:rPr>
        <w:t>результатов обучающихся</w:t>
      </w:r>
      <w:r>
        <w:rPr>
          <w:rFonts w:ascii="Times New Roman" w:hAnsi="Times New Roman"/>
          <w:sz w:val="24"/>
          <w:szCs w:val="24"/>
        </w:rPr>
        <w:t>.</w:t>
      </w:r>
    </w:p>
    <w:p w14:paraId="021DA512" w14:textId="77777777" w:rsidR="00313568" w:rsidRPr="003E0C7C" w:rsidRDefault="00313568" w:rsidP="00A23F02">
      <w:pPr>
        <w:pStyle w:val="1"/>
        <w:jc w:val="center"/>
        <w:rPr>
          <w:rFonts w:ascii="Times New Roman" w:hAnsi="Times New Roman" w:cs="Times New Roman"/>
          <w:b/>
          <w:color w:val="auto"/>
          <w:sz w:val="28"/>
          <w:szCs w:val="28"/>
        </w:rPr>
      </w:pPr>
      <w:bookmarkStart w:id="8" w:name="_Toc190695532"/>
      <w:r w:rsidRPr="003E0C7C">
        <w:rPr>
          <w:rFonts w:ascii="Times New Roman" w:hAnsi="Times New Roman" w:cs="Times New Roman"/>
          <w:b/>
          <w:color w:val="auto"/>
          <w:sz w:val="28"/>
          <w:szCs w:val="28"/>
        </w:rPr>
        <w:t>2.2. Форма аттестации</w:t>
      </w:r>
      <w:bookmarkEnd w:id="8"/>
    </w:p>
    <w:p w14:paraId="46524F4C" w14:textId="77777777" w:rsidR="00313568" w:rsidRPr="00567962" w:rsidRDefault="00313568" w:rsidP="00313568">
      <w:pPr>
        <w:spacing w:after="0" w:line="240" w:lineRule="auto"/>
        <w:ind w:firstLine="567"/>
        <w:jc w:val="both"/>
        <w:rPr>
          <w:rFonts w:ascii="Times New Roman" w:hAnsi="Times New Roman"/>
          <w:sz w:val="24"/>
          <w:szCs w:val="24"/>
        </w:rPr>
      </w:pPr>
      <w:r w:rsidRPr="00567962">
        <w:rPr>
          <w:rFonts w:ascii="Times New Roman" w:hAnsi="Times New Roman"/>
          <w:sz w:val="24"/>
          <w:szCs w:val="24"/>
        </w:rPr>
        <w:t>Формой аттестации по учебной дисциплине ОПЦ.О.01 «Экономика организации»</w:t>
      </w:r>
      <w:r>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5EB8F372" w14:textId="77777777" w:rsidR="00313568" w:rsidRPr="00567962" w:rsidRDefault="00313568" w:rsidP="00313568">
      <w:pPr>
        <w:spacing w:after="0" w:line="240" w:lineRule="auto"/>
        <w:rPr>
          <w:rFonts w:ascii="Times New Roman" w:hAnsi="Times New Roman"/>
          <w:sz w:val="24"/>
          <w:szCs w:val="24"/>
        </w:rPr>
      </w:pPr>
    </w:p>
    <w:p w14:paraId="78604F47" w14:textId="32AD52B1" w:rsidR="00313568" w:rsidRPr="003E0C7C" w:rsidRDefault="00A23F02" w:rsidP="00A23F02">
      <w:pPr>
        <w:pStyle w:val="1"/>
        <w:jc w:val="center"/>
        <w:rPr>
          <w:rFonts w:ascii="Times New Roman" w:hAnsi="Times New Roman" w:cs="Times New Roman"/>
          <w:b/>
          <w:color w:val="auto"/>
          <w:sz w:val="28"/>
          <w:szCs w:val="28"/>
        </w:rPr>
      </w:pPr>
      <w:bookmarkStart w:id="9" w:name="_Toc474307958"/>
      <w:bookmarkStart w:id="10" w:name="_Toc501347423"/>
      <w:bookmarkStart w:id="11" w:name="_Toc190695533"/>
      <w:r w:rsidRPr="003E0C7C">
        <w:rPr>
          <w:rFonts w:ascii="Times New Roman" w:hAnsi="Times New Roman" w:cs="Times New Roman"/>
          <w:b/>
          <w:color w:val="auto"/>
          <w:sz w:val="28"/>
          <w:szCs w:val="28"/>
        </w:rPr>
        <w:t>3.</w:t>
      </w:r>
      <w:r w:rsidR="00313568" w:rsidRPr="003E0C7C">
        <w:rPr>
          <w:rFonts w:ascii="Times New Roman" w:hAnsi="Times New Roman" w:cs="Times New Roman"/>
          <w:b/>
          <w:color w:val="auto"/>
          <w:sz w:val="28"/>
          <w:szCs w:val="28"/>
        </w:rPr>
        <w:t>ОЦЕНКА УРОВНЕЙ ОСВОЕНИЯ ДИСЦИПЛИНЫ</w:t>
      </w:r>
      <w:bookmarkEnd w:id="9"/>
      <w:bookmarkEnd w:id="10"/>
      <w:bookmarkEnd w:id="11"/>
    </w:p>
    <w:p w14:paraId="21CE4218" w14:textId="77777777" w:rsidR="00313568" w:rsidRPr="00567962" w:rsidRDefault="00313568" w:rsidP="00313568">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00CA4A65" w14:textId="44B38AD2" w:rsidR="00313568" w:rsidRPr="00567962" w:rsidRDefault="00313568" w:rsidP="0031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t xml:space="preserve">В результате освоения дисциплины </w:t>
      </w:r>
      <w:r w:rsidRPr="00313568">
        <w:rPr>
          <w:rFonts w:ascii="Times New Roman" w:hAnsi="Times New Roman"/>
          <w:sz w:val="24"/>
          <w:szCs w:val="24"/>
        </w:rPr>
        <w:t xml:space="preserve">СГЦ.В.01 «Проектная деятельность».  </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6B94B697" w14:textId="77777777" w:rsidR="00313568" w:rsidRPr="00567962" w:rsidRDefault="00313568" w:rsidP="00313568">
      <w:pPr>
        <w:spacing w:after="0"/>
        <w:ind w:firstLine="567"/>
        <w:jc w:val="both"/>
        <w:rPr>
          <w:rFonts w:ascii="Times New Roman" w:hAnsi="Times New Roman"/>
          <w:sz w:val="24"/>
          <w:szCs w:val="24"/>
        </w:rPr>
      </w:pPr>
      <w:r w:rsidRPr="0056796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32DBE03" w14:textId="77777777" w:rsidR="00313568" w:rsidRPr="00567962" w:rsidRDefault="00313568" w:rsidP="00313568">
      <w:pPr>
        <w:spacing w:after="0"/>
        <w:ind w:firstLine="567"/>
        <w:jc w:val="both"/>
        <w:rPr>
          <w:rFonts w:ascii="Times New Roman" w:hAnsi="Times New Roman"/>
          <w:sz w:val="24"/>
          <w:szCs w:val="24"/>
        </w:rPr>
      </w:pPr>
      <w:r w:rsidRPr="00567962">
        <w:rPr>
          <w:rFonts w:ascii="Times New Roman" w:hAnsi="Times New Roman"/>
          <w:sz w:val="24"/>
          <w:szCs w:val="24"/>
        </w:rPr>
        <w:t>«уметь» – решать типичные задачи на основе воспроизведения стандартных алгоритмов решения;</w:t>
      </w:r>
    </w:p>
    <w:p w14:paraId="4CDF418C" w14:textId="77777777" w:rsidR="00313568" w:rsidRPr="00567962" w:rsidRDefault="00313568" w:rsidP="00313568">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BE26423" w14:textId="77777777" w:rsidR="00313568" w:rsidRPr="00567962" w:rsidRDefault="00313568" w:rsidP="00313568">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1663"/>
        <w:gridCol w:w="1481"/>
        <w:gridCol w:w="1206"/>
        <w:gridCol w:w="1994"/>
      </w:tblGrid>
      <w:tr w:rsidR="00313568" w:rsidRPr="00567962" w14:paraId="47047B02" w14:textId="77777777" w:rsidTr="00E81E22">
        <w:tc>
          <w:tcPr>
            <w:tcW w:w="3165" w:type="dxa"/>
          </w:tcPr>
          <w:p w14:paraId="2728691C"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54551B35"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90" w:type="dxa"/>
          </w:tcPr>
          <w:p w14:paraId="60019765"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8" w:type="dxa"/>
          </w:tcPr>
          <w:p w14:paraId="3819E10C"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53DB5DA7"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21A4B6C5"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313568" w:rsidRPr="00567962" w14:paraId="6597C275" w14:textId="77777777" w:rsidTr="00E81E22">
        <w:tc>
          <w:tcPr>
            <w:tcW w:w="3165" w:type="dxa"/>
          </w:tcPr>
          <w:p w14:paraId="11EFD498"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90" w:type="dxa"/>
          </w:tcPr>
          <w:p w14:paraId="38BB8F08"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8" w:type="dxa"/>
          </w:tcPr>
          <w:p w14:paraId="0E6AE825"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36589CCC"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00841149"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313568" w:rsidRPr="00567962" w14:paraId="7CD554B0" w14:textId="77777777" w:rsidTr="00E81E22">
        <w:tc>
          <w:tcPr>
            <w:tcW w:w="3165" w:type="dxa"/>
          </w:tcPr>
          <w:p w14:paraId="0738B4C5" w14:textId="00C40990" w:rsidR="00313568" w:rsidRPr="00567962" w:rsidRDefault="00313568" w:rsidP="00E81E22">
            <w:pPr>
              <w:spacing w:after="0" w:line="240" w:lineRule="auto"/>
              <w:contextualSpacing/>
              <w:rPr>
                <w:rFonts w:ascii="Times New Roman" w:hAnsi="Times New Roman"/>
                <w:sz w:val="24"/>
                <w:szCs w:val="24"/>
              </w:rPr>
            </w:pPr>
            <w:r w:rsidRPr="00567962">
              <w:rPr>
                <w:rFonts w:ascii="Times New Roman" w:hAnsi="Times New Roman"/>
                <w:b/>
                <w:bCs/>
                <w:sz w:val="24"/>
                <w:szCs w:val="24"/>
              </w:rPr>
              <w:lastRenderedPageBreak/>
              <w:t xml:space="preserve">Тема №1 </w:t>
            </w:r>
            <w:r w:rsidR="00631CCC" w:rsidRPr="00631CCC">
              <w:rPr>
                <w:rFonts w:ascii="Times New Roman" w:hAnsi="Times New Roman"/>
                <w:bCs/>
                <w:sz w:val="24"/>
                <w:szCs w:val="24"/>
              </w:rPr>
              <w:t>Типы и виды проектов</w:t>
            </w:r>
            <w:r w:rsidR="00631CCC">
              <w:rPr>
                <w:rFonts w:ascii="Times New Roman" w:hAnsi="Times New Roman"/>
                <w:bCs/>
                <w:sz w:val="24"/>
                <w:szCs w:val="24"/>
              </w:rPr>
              <w:t xml:space="preserve">. </w:t>
            </w:r>
            <w:r w:rsidR="00631CCC" w:rsidRPr="00631CCC">
              <w:rPr>
                <w:rFonts w:ascii="Times New Roman" w:hAnsi="Times New Roman"/>
                <w:bCs/>
                <w:sz w:val="24"/>
                <w:szCs w:val="24"/>
              </w:rPr>
              <w:t>Этапы работы над проектом</w:t>
            </w:r>
          </w:p>
        </w:tc>
        <w:tc>
          <w:tcPr>
            <w:tcW w:w="1690" w:type="dxa"/>
          </w:tcPr>
          <w:p w14:paraId="0FEE9B92" w14:textId="4EA822DA" w:rsidR="00313568" w:rsidRPr="00567962" w:rsidRDefault="00313568" w:rsidP="00E81E22">
            <w:pPr>
              <w:contextualSpacing/>
              <w:rPr>
                <w:rFonts w:ascii="Times New Roman" w:eastAsia="Calibri" w:hAnsi="Times New Roman"/>
                <w:iCs/>
                <w:sz w:val="24"/>
                <w:szCs w:val="24"/>
                <w:lang w:eastAsia="en-US"/>
              </w:rPr>
            </w:pPr>
          </w:p>
        </w:tc>
        <w:tc>
          <w:tcPr>
            <w:tcW w:w="1488" w:type="dxa"/>
          </w:tcPr>
          <w:p w14:paraId="4FD2F041"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A57BAA3"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val="restart"/>
          </w:tcPr>
          <w:p w14:paraId="429FF4ED" w14:textId="77777777" w:rsidR="00313568" w:rsidRPr="00567962" w:rsidRDefault="00313568" w:rsidP="00E81E22">
            <w:pPr>
              <w:spacing w:after="0"/>
              <w:rPr>
                <w:rFonts w:ascii="Times New Roman" w:eastAsia="Calibri" w:hAnsi="Times New Roman"/>
                <w:sz w:val="24"/>
                <w:szCs w:val="24"/>
              </w:rPr>
            </w:pPr>
          </w:p>
          <w:p w14:paraId="0D840FA7" w14:textId="77777777" w:rsidR="00313568" w:rsidRPr="00567962" w:rsidRDefault="00313568" w:rsidP="00E81E22">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1E592E32" w14:textId="77777777" w:rsidR="00313568" w:rsidRPr="00567962" w:rsidRDefault="00313568" w:rsidP="00E81E22">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5E4DF44D" w14:textId="77777777" w:rsidR="00313568" w:rsidRPr="00567962" w:rsidRDefault="00313568" w:rsidP="00E81E22">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6FA21A64" w14:textId="77777777" w:rsidR="00313568" w:rsidRPr="00567962" w:rsidRDefault="00313568" w:rsidP="00E81E22">
            <w:pPr>
              <w:spacing w:after="0"/>
              <w:rPr>
                <w:rFonts w:eastAsia="Calibri"/>
                <w:sz w:val="24"/>
                <w:szCs w:val="24"/>
              </w:rPr>
            </w:pPr>
            <w:r w:rsidRPr="00567962">
              <w:rPr>
                <w:rFonts w:ascii="Times New Roman" w:hAnsi="Times New Roman"/>
                <w:sz w:val="24"/>
                <w:szCs w:val="24"/>
              </w:rPr>
              <w:t>работ</w:t>
            </w:r>
          </w:p>
          <w:p w14:paraId="38DB682A" w14:textId="77777777" w:rsidR="00313568" w:rsidRPr="00567962" w:rsidRDefault="00313568" w:rsidP="00E81E22">
            <w:pPr>
              <w:spacing w:after="0" w:line="240" w:lineRule="auto"/>
              <w:rPr>
                <w:rFonts w:eastAsia="Calibri"/>
                <w:sz w:val="24"/>
                <w:szCs w:val="24"/>
              </w:rPr>
            </w:pPr>
          </w:p>
          <w:p w14:paraId="5437D438" w14:textId="77777777" w:rsidR="00313568" w:rsidRPr="00567962" w:rsidRDefault="00313568" w:rsidP="00E81E22">
            <w:pPr>
              <w:spacing w:after="0" w:line="240" w:lineRule="auto"/>
              <w:rPr>
                <w:rFonts w:eastAsia="Calibri"/>
                <w:sz w:val="24"/>
                <w:szCs w:val="24"/>
              </w:rPr>
            </w:pPr>
          </w:p>
        </w:tc>
      </w:tr>
      <w:tr w:rsidR="00313568" w:rsidRPr="00567962" w14:paraId="6C9B57FB" w14:textId="77777777" w:rsidTr="00E81E22">
        <w:tc>
          <w:tcPr>
            <w:tcW w:w="3165" w:type="dxa"/>
            <w:vAlign w:val="bottom"/>
          </w:tcPr>
          <w:p w14:paraId="7D2361D7" w14:textId="5539B274" w:rsidR="00313568" w:rsidRPr="00567962" w:rsidRDefault="00313568" w:rsidP="00631CCC">
            <w:pPr>
              <w:spacing w:after="0" w:line="216" w:lineRule="exact"/>
              <w:jc w:val="both"/>
              <w:rPr>
                <w:rFonts w:ascii="Times New Roman" w:hAnsi="Times New Roman"/>
                <w:sz w:val="20"/>
                <w:szCs w:val="20"/>
              </w:rPr>
            </w:pPr>
            <w:r w:rsidRPr="00567962">
              <w:rPr>
                <w:rFonts w:ascii="Times New Roman" w:hAnsi="Times New Roman"/>
                <w:b/>
                <w:bCs/>
                <w:sz w:val="24"/>
                <w:szCs w:val="24"/>
              </w:rPr>
              <w:t xml:space="preserve">Тема №2 </w:t>
            </w:r>
            <w:r w:rsidR="00631CCC" w:rsidRPr="00631CCC">
              <w:rPr>
                <w:rFonts w:ascii="Times New Roman" w:hAnsi="Times New Roman"/>
                <w:bCs/>
                <w:sz w:val="24"/>
                <w:szCs w:val="24"/>
              </w:rPr>
              <w:t>Выбор и формулирование темы, постановка целей</w:t>
            </w:r>
            <w:r w:rsidR="00631CCC">
              <w:rPr>
                <w:rFonts w:ascii="Times New Roman" w:hAnsi="Times New Roman"/>
                <w:bCs/>
                <w:sz w:val="24"/>
                <w:szCs w:val="24"/>
              </w:rPr>
              <w:t xml:space="preserve">. </w:t>
            </w:r>
          </w:p>
        </w:tc>
        <w:tc>
          <w:tcPr>
            <w:tcW w:w="1690" w:type="dxa"/>
          </w:tcPr>
          <w:p w14:paraId="70E67619" w14:textId="68E5B044" w:rsidR="00313568" w:rsidRPr="00567962" w:rsidRDefault="00313568" w:rsidP="00E81E22">
            <w:pPr>
              <w:contextualSpacing/>
              <w:rPr>
                <w:rFonts w:ascii="Times New Roman" w:eastAsia="Calibri" w:hAnsi="Times New Roman"/>
                <w:iCs/>
                <w:sz w:val="24"/>
                <w:szCs w:val="24"/>
                <w:lang w:eastAsia="en-US"/>
              </w:rPr>
            </w:pPr>
          </w:p>
        </w:tc>
        <w:tc>
          <w:tcPr>
            <w:tcW w:w="1488" w:type="dxa"/>
          </w:tcPr>
          <w:p w14:paraId="544D9C9C"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07DEC81"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39E6F6EB" w14:textId="77777777" w:rsidR="00313568" w:rsidRPr="00567962" w:rsidRDefault="00313568" w:rsidP="00E81E22">
            <w:pPr>
              <w:spacing w:after="0" w:line="240" w:lineRule="auto"/>
              <w:rPr>
                <w:rFonts w:eastAsia="Calibri"/>
                <w:sz w:val="24"/>
                <w:szCs w:val="24"/>
              </w:rPr>
            </w:pPr>
          </w:p>
        </w:tc>
      </w:tr>
      <w:tr w:rsidR="00313568" w:rsidRPr="00567962" w14:paraId="14E90010" w14:textId="77777777" w:rsidTr="00E81E22">
        <w:tc>
          <w:tcPr>
            <w:tcW w:w="3165" w:type="dxa"/>
          </w:tcPr>
          <w:p w14:paraId="5AFF822A" w14:textId="217FE17C" w:rsidR="00313568" w:rsidRPr="00567962" w:rsidRDefault="00313568" w:rsidP="00631CCC">
            <w:pPr>
              <w:widowControl w:val="0"/>
              <w:spacing w:after="0" w:line="240" w:lineRule="auto"/>
              <w:rPr>
                <w:rFonts w:ascii="Times New Roman" w:hAnsi="Times New Roman" w:cs="Courier New"/>
                <w:sz w:val="24"/>
                <w:szCs w:val="24"/>
              </w:rPr>
            </w:pPr>
            <w:r w:rsidRPr="00567962">
              <w:rPr>
                <w:rFonts w:ascii="Times New Roman" w:hAnsi="Times New Roman"/>
                <w:b/>
                <w:bCs/>
                <w:sz w:val="24"/>
                <w:szCs w:val="24"/>
              </w:rPr>
              <w:t>Тема №3</w:t>
            </w:r>
            <w:r w:rsidR="00631CCC">
              <w:t xml:space="preserve"> </w:t>
            </w:r>
            <w:r w:rsidR="00631CCC" w:rsidRPr="00631CCC">
              <w:rPr>
                <w:rFonts w:ascii="Times New Roman" w:hAnsi="Times New Roman"/>
                <w:bCs/>
                <w:sz w:val="24"/>
                <w:szCs w:val="24"/>
                <w:lang w:bidi="ru-RU"/>
              </w:rPr>
              <w:t>Источники информации и работа с ними</w:t>
            </w:r>
            <w:r w:rsidR="00631CCC">
              <w:rPr>
                <w:rFonts w:ascii="Times New Roman" w:hAnsi="Times New Roman"/>
                <w:bCs/>
                <w:sz w:val="24"/>
                <w:szCs w:val="24"/>
                <w:lang w:bidi="ru-RU"/>
              </w:rPr>
              <w:t>.</w:t>
            </w:r>
          </w:p>
        </w:tc>
        <w:tc>
          <w:tcPr>
            <w:tcW w:w="1690" w:type="dxa"/>
          </w:tcPr>
          <w:p w14:paraId="5FF40765" w14:textId="5D6E3B4C" w:rsidR="00313568" w:rsidRPr="00567962" w:rsidRDefault="00313568" w:rsidP="00E81E22">
            <w:pPr>
              <w:contextualSpacing/>
              <w:rPr>
                <w:rFonts w:ascii="Times New Roman" w:eastAsia="Calibri" w:hAnsi="Times New Roman"/>
                <w:iCs/>
                <w:sz w:val="24"/>
                <w:szCs w:val="24"/>
                <w:lang w:eastAsia="en-US"/>
              </w:rPr>
            </w:pPr>
          </w:p>
        </w:tc>
        <w:tc>
          <w:tcPr>
            <w:tcW w:w="1488" w:type="dxa"/>
          </w:tcPr>
          <w:p w14:paraId="2FCC8D00"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554A14A3"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160690AD" w14:textId="77777777" w:rsidR="00313568" w:rsidRPr="00567962" w:rsidRDefault="00313568" w:rsidP="00E81E22">
            <w:pPr>
              <w:spacing w:after="0" w:line="240" w:lineRule="auto"/>
              <w:rPr>
                <w:rFonts w:eastAsia="Calibri"/>
                <w:sz w:val="24"/>
                <w:szCs w:val="24"/>
              </w:rPr>
            </w:pPr>
          </w:p>
        </w:tc>
      </w:tr>
      <w:tr w:rsidR="00313568" w:rsidRPr="00567962" w14:paraId="7A915B10" w14:textId="77777777" w:rsidTr="00E81E22">
        <w:tc>
          <w:tcPr>
            <w:tcW w:w="3165" w:type="dxa"/>
          </w:tcPr>
          <w:p w14:paraId="49B416AA" w14:textId="44231CE2" w:rsidR="00313568" w:rsidRPr="00567962" w:rsidRDefault="00313568" w:rsidP="0063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567962">
              <w:rPr>
                <w:rFonts w:ascii="Times New Roman" w:hAnsi="Times New Roman"/>
                <w:b/>
                <w:bCs/>
                <w:sz w:val="24"/>
                <w:szCs w:val="24"/>
              </w:rPr>
              <w:t xml:space="preserve">Тема №4. </w:t>
            </w:r>
            <w:r w:rsidR="00631CCC" w:rsidRPr="00631CCC">
              <w:rPr>
                <w:rFonts w:ascii="Times New Roman" w:hAnsi="Times New Roman"/>
                <w:bCs/>
                <w:sz w:val="24"/>
                <w:szCs w:val="24"/>
                <w:lang w:bidi="ru-RU"/>
              </w:rPr>
              <w:t>Правила оформления проекта</w:t>
            </w:r>
          </w:p>
        </w:tc>
        <w:tc>
          <w:tcPr>
            <w:tcW w:w="1690" w:type="dxa"/>
          </w:tcPr>
          <w:p w14:paraId="677D8FCD" w14:textId="295FDB56" w:rsidR="00313568" w:rsidRPr="00567962" w:rsidRDefault="00313568" w:rsidP="00E81E22">
            <w:pPr>
              <w:contextualSpacing/>
              <w:rPr>
                <w:rFonts w:ascii="Times New Roman" w:eastAsia="Calibri" w:hAnsi="Times New Roman"/>
                <w:iCs/>
                <w:sz w:val="24"/>
                <w:szCs w:val="24"/>
                <w:lang w:eastAsia="en-US"/>
              </w:rPr>
            </w:pPr>
          </w:p>
        </w:tc>
        <w:tc>
          <w:tcPr>
            <w:tcW w:w="1488" w:type="dxa"/>
          </w:tcPr>
          <w:p w14:paraId="570292F3"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18CC4833"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6FFA90C9" w14:textId="77777777" w:rsidR="00313568" w:rsidRPr="00567962" w:rsidRDefault="00313568" w:rsidP="00E81E22">
            <w:pPr>
              <w:spacing w:after="0" w:line="240" w:lineRule="auto"/>
              <w:rPr>
                <w:rFonts w:eastAsia="Calibri"/>
                <w:sz w:val="24"/>
                <w:szCs w:val="24"/>
              </w:rPr>
            </w:pPr>
          </w:p>
        </w:tc>
      </w:tr>
      <w:tr w:rsidR="00313568" w:rsidRPr="00567962" w14:paraId="42C171A8" w14:textId="77777777" w:rsidTr="00E81E22">
        <w:trPr>
          <w:trHeight w:val="273"/>
        </w:trPr>
        <w:tc>
          <w:tcPr>
            <w:tcW w:w="3165" w:type="dxa"/>
          </w:tcPr>
          <w:p w14:paraId="355F7252" w14:textId="3DFE3B2B" w:rsidR="00631CCC" w:rsidRPr="00631CCC" w:rsidRDefault="00313568" w:rsidP="0063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567962">
              <w:rPr>
                <w:rFonts w:ascii="Times New Roman" w:hAnsi="Times New Roman"/>
                <w:b/>
                <w:bCs/>
                <w:sz w:val="24"/>
                <w:szCs w:val="24"/>
              </w:rPr>
              <w:t xml:space="preserve">Тема№5. </w:t>
            </w:r>
            <w:r w:rsidR="00631CCC" w:rsidRPr="00631CCC">
              <w:rPr>
                <w:rFonts w:ascii="Times New Roman" w:hAnsi="Times New Roman"/>
                <w:bCs/>
                <w:sz w:val="24"/>
                <w:szCs w:val="24"/>
                <w:lang w:bidi="ru-RU"/>
              </w:rPr>
              <w:t>Презентация и защита проекта</w:t>
            </w:r>
          </w:p>
          <w:p w14:paraId="29B170DB" w14:textId="46AC14AC" w:rsidR="00313568" w:rsidRPr="00567962" w:rsidRDefault="00313568" w:rsidP="00E81E22">
            <w:pPr>
              <w:widowControl w:val="0"/>
              <w:spacing w:after="0" w:line="240" w:lineRule="auto"/>
              <w:rPr>
                <w:rFonts w:ascii="Times New Roman" w:hAnsi="Times New Roman" w:cs="Courier New"/>
                <w:sz w:val="24"/>
                <w:szCs w:val="24"/>
              </w:rPr>
            </w:pPr>
          </w:p>
        </w:tc>
        <w:tc>
          <w:tcPr>
            <w:tcW w:w="1690" w:type="dxa"/>
          </w:tcPr>
          <w:p w14:paraId="0E4CC746" w14:textId="0F82D631" w:rsidR="00313568" w:rsidRPr="00567962" w:rsidRDefault="00313568" w:rsidP="00E81E22">
            <w:pPr>
              <w:contextualSpacing/>
              <w:rPr>
                <w:rFonts w:ascii="Times New Roman" w:eastAsia="Calibri" w:hAnsi="Times New Roman"/>
                <w:iCs/>
                <w:sz w:val="24"/>
                <w:szCs w:val="24"/>
                <w:lang w:eastAsia="en-US"/>
              </w:rPr>
            </w:pPr>
          </w:p>
        </w:tc>
        <w:tc>
          <w:tcPr>
            <w:tcW w:w="1488" w:type="dxa"/>
          </w:tcPr>
          <w:p w14:paraId="328579E2"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5A1A872"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65C7F2FB" w14:textId="77777777" w:rsidR="00313568" w:rsidRPr="00567962" w:rsidRDefault="00313568" w:rsidP="00E81E22">
            <w:pPr>
              <w:spacing w:after="0" w:line="240" w:lineRule="auto"/>
              <w:rPr>
                <w:rFonts w:ascii="Times New Roman" w:eastAsia="Calibri" w:hAnsi="Times New Roman"/>
                <w:sz w:val="24"/>
                <w:szCs w:val="24"/>
              </w:rPr>
            </w:pPr>
          </w:p>
        </w:tc>
      </w:tr>
    </w:tbl>
    <w:p w14:paraId="52ACC50B" w14:textId="77777777" w:rsidR="00A23F02" w:rsidRPr="00A23F02" w:rsidRDefault="00A23F02" w:rsidP="00A23F02">
      <w:pPr>
        <w:rPr>
          <w:rFonts w:eastAsia="Calibri"/>
          <w:lang w:eastAsia="en-US"/>
        </w:rPr>
      </w:pPr>
    </w:p>
    <w:p w14:paraId="12321825" w14:textId="63BE8CB7" w:rsidR="00313568" w:rsidRPr="003E0C7C" w:rsidRDefault="00A23F02" w:rsidP="00A23F02">
      <w:pPr>
        <w:pStyle w:val="1"/>
        <w:jc w:val="center"/>
        <w:rPr>
          <w:rFonts w:ascii="Times New Roman" w:eastAsia="Calibri" w:hAnsi="Times New Roman" w:cs="Times New Roman"/>
          <w:b/>
          <w:color w:val="auto"/>
          <w:sz w:val="28"/>
          <w:szCs w:val="28"/>
          <w:lang w:eastAsia="en-US"/>
        </w:rPr>
      </w:pPr>
      <w:bookmarkStart w:id="12" w:name="_Toc190695534"/>
      <w:r w:rsidRPr="003E0C7C">
        <w:rPr>
          <w:rFonts w:ascii="Times New Roman" w:eastAsia="Calibri" w:hAnsi="Times New Roman" w:cs="Times New Roman"/>
          <w:b/>
          <w:color w:val="auto"/>
          <w:sz w:val="28"/>
          <w:szCs w:val="28"/>
          <w:lang w:eastAsia="en-US"/>
        </w:rPr>
        <w:t>4.</w:t>
      </w:r>
      <w:r w:rsidR="00313568" w:rsidRPr="003E0C7C">
        <w:rPr>
          <w:rFonts w:ascii="Times New Roman" w:eastAsia="Calibri" w:hAnsi="Times New Roman" w:cs="Times New Roman"/>
          <w:b/>
          <w:color w:val="auto"/>
          <w:sz w:val="28"/>
          <w:szCs w:val="28"/>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678"/>
        <w:gridCol w:w="1949"/>
      </w:tblGrid>
      <w:tr w:rsidR="00313568" w:rsidRPr="00567962" w14:paraId="3BA7041F" w14:textId="77777777" w:rsidTr="00E81E22">
        <w:trPr>
          <w:trHeight w:val="454"/>
        </w:trPr>
        <w:tc>
          <w:tcPr>
            <w:tcW w:w="2943" w:type="dxa"/>
            <w:tcBorders>
              <w:top w:val="single" w:sz="4" w:space="0" w:color="auto"/>
              <w:left w:val="single" w:sz="4" w:space="0" w:color="auto"/>
              <w:bottom w:val="single" w:sz="4" w:space="0" w:color="auto"/>
              <w:right w:val="single" w:sz="4" w:space="0" w:color="auto"/>
            </w:tcBorders>
            <w:vAlign w:val="center"/>
            <w:hideMark/>
          </w:tcPr>
          <w:p w14:paraId="26D4FC50" w14:textId="77777777" w:rsidR="00313568" w:rsidRPr="00567962" w:rsidRDefault="00313568" w:rsidP="00E81E22">
            <w:pPr>
              <w:spacing w:after="0" w:line="240" w:lineRule="auto"/>
              <w:rPr>
                <w:rFonts w:ascii="Times New Roman" w:hAnsi="Times New Roman"/>
                <w:b/>
                <w:bCs/>
                <w:i/>
                <w:sz w:val="24"/>
                <w:szCs w:val="24"/>
              </w:rPr>
            </w:pPr>
            <w:r w:rsidRPr="00567962">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3E05DBB" w14:textId="77777777" w:rsidR="00313568" w:rsidRPr="00567962" w:rsidRDefault="00313568" w:rsidP="00E81E22">
            <w:pPr>
              <w:spacing w:after="0" w:line="240" w:lineRule="auto"/>
              <w:jc w:val="center"/>
              <w:rPr>
                <w:rFonts w:ascii="Times New Roman" w:hAnsi="Times New Roman"/>
                <w:b/>
                <w:bCs/>
                <w:i/>
                <w:sz w:val="24"/>
                <w:szCs w:val="24"/>
              </w:rPr>
            </w:pPr>
            <w:r w:rsidRPr="00567962">
              <w:rPr>
                <w:rFonts w:ascii="Times New Roman" w:hAnsi="Times New Roman"/>
                <w:b/>
                <w:bCs/>
                <w:i/>
                <w:sz w:val="24"/>
                <w:szCs w:val="24"/>
              </w:rPr>
              <w:t>Критерии оценки</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178B283" w14:textId="77777777" w:rsidR="00313568" w:rsidRPr="00567962" w:rsidRDefault="00313568" w:rsidP="00E81E22">
            <w:pPr>
              <w:widowControl w:val="0"/>
              <w:autoSpaceDE w:val="0"/>
              <w:autoSpaceDN w:val="0"/>
              <w:adjustRightInd w:val="0"/>
              <w:spacing w:after="0"/>
              <w:jc w:val="center"/>
              <w:rPr>
                <w:rFonts w:ascii="Times New Roman" w:hAnsi="Times New Roman"/>
                <w:sz w:val="24"/>
                <w:szCs w:val="24"/>
              </w:rPr>
            </w:pPr>
            <w:r w:rsidRPr="00567962">
              <w:rPr>
                <w:rFonts w:ascii="Times New Roman" w:hAnsi="Times New Roman"/>
                <w:b/>
                <w:bCs/>
                <w:w w:val="99"/>
                <w:sz w:val="24"/>
                <w:szCs w:val="24"/>
              </w:rPr>
              <w:t>Формы и методы</w:t>
            </w:r>
          </w:p>
          <w:p w14:paraId="6E6534C9" w14:textId="77777777" w:rsidR="00313568" w:rsidRPr="00567962" w:rsidRDefault="00313568" w:rsidP="00E81E22">
            <w:pPr>
              <w:spacing w:after="0" w:line="240" w:lineRule="auto"/>
              <w:jc w:val="center"/>
              <w:rPr>
                <w:rFonts w:ascii="Times New Roman" w:hAnsi="Times New Roman"/>
                <w:b/>
                <w:bCs/>
                <w:i/>
                <w:sz w:val="24"/>
                <w:szCs w:val="24"/>
              </w:rPr>
            </w:pPr>
            <w:r w:rsidRPr="00567962">
              <w:rPr>
                <w:rFonts w:ascii="Times New Roman" w:hAnsi="Times New Roman"/>
                <w:b/>
                <w:bCs/>
                <w:w w:val="99"/>
                <w:sz w:val="24"/>
                <w:szCs w:val="24"/>
              </w:rPr>
              <w:t>контроля и оценки</w:t>
            </w:r>
          </w:p>
        </w:tc>
      </w:tr>
      <w:tr w:rsidR="00313568" w:rsidRPr="00567962" w14:paraId="5D5E5128" w14:textId="77777777" w:rsidTr="003E0C7C">
        <w:trPr>
          <w:trHeight w:val="4668"/>
        </w:trPr>
        <w:tc>
          <w:tcPr>
            <w:tcW w:w="2943" w:type="dxa"/>
            <w:tcBorders>
              <w:top w:val="single" w:sz="4" w:space="0" w:color="auto"/>
              <w:left w:val="single" w:sz="4" w:space="0" w:color="auto"/>
              <w:bottom w:val="single" w:sz="4" w:space="0" w:color="auto"/>
              <w:right w:val="single" w:sz="4" w:space="0" w:color="auto"/>
            </w:tcBorders>
            <w:hideMark/>
          </w:tcPr>
          <w:p w14:paraId="1155F1E8" w14:textId="77777777" w:rsidR="00313568" w:rsidRPr="00567962" w:rsidRDefault="00313568" w:rsidP="00E81E22">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292E0030" w14:textId="77777777" w:rsidR="00313568" w:rsidRPr="00567962" w:rsidRDefault="00313568" w:rsidP="00E81E22">
            <w:pPr>
              <w:ind w:left="720"/>
              <w:contextualSpacing/>
              <w:jc w:val="both"/>
              <w:rPr>
                <w:rFonts w:ascii="Times New Roman" w:eastAsia="Calibri" w:hAnsi="Times New Roman"/>
                <w:lang w:eastAsia="en-US"/>
              </w:rPr>
            </w:pPr>
            <w:r w:rsidRPr="00567962">
              <w:rPr>
                <w:rFonts w:ascii="Times New Roman" w:eastAsia="Calibri" w:hAnsi="Times New Roman"/>
                <w:b/>
                <w:i/>
                <w:lang w:eastAsia="en-US"/>
              </w:rPr>
              <w:t>«Отлично»</w:t>
            </w:r>
            <w:r w:rsidRPr="00567962">
              <w:rPr>
                <w:rFonts w:ascii="Times New Roman" w:eastAsia="Calibri" w:hAnsi="Times New Roman"/>
                <w:lang w:eastAsia="en-US"/>
              </w:rPr>
              <w:t>:</w:t>
            </w:r>
          </w:p>
          <w:p w14:paraId="64CA0009"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глубокое и прочное усвоение знаний программного материала;</w:t>
            </w:r>
          </w:p>
          <w:p w14:paraId="347047DD"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5281C705"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правильно сформулированные определения;</w:t>
            </w:r>
          </w:p>
          <w:p w14:paraId="57BCED92"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выводы по излагаемому материалу.</w:t>
            </w:r>
          </w:p>
          <w:p w14:paraId="05F2E351" w14:textId="77777777" w:rsidR="00313568" w:rsidRPr="00567962" w:rsidRDefault="00313568" w:rsidP="00E81E22">
            <w:pPr>
              <w:spacing w:after="0" w:line="240" w:lineRule="auto"/>
              <w:ind w:right="-2"/>
              <w:jc w:val="center"/>
              <w:rPr>
                <w:rFonts w:ascii="Times New Roman" w:hAnsi="Times New Roman"/>
                <w:b/>
                <w:i/>
                <w:sz w:val="24"/>
                <w:szCs w:val="24"/>
              </w:rPr>
            </w:pPr>
          </w:p>
          <w:p w14:paraId="520755C5" w14:textId="77777777" w:rsidR="00313568" w:rsidRPr="00567962" w:rsidRDefault="00313568" w:rsidP="00E81E2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«Хорошо»</w:t>
            </w:r>
            <w:r w:rsidRPr="00567962">
              <w:rPr>
                <w:rFonts w:ascii="Times New Roman" w:hAnsi="Times New Roman"/>
                <w:sz w:val="24"/>
                <w:szCs w:val="24"/>
              </w:rPr>
              <w:t>:</w:t>
            </w:r>
          </w:p>
          <w:p w14:paraId="7E723B02"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достаточно полное знание программного материала;</w:t>
            </w:r>
          </w:p>
          <w:p w14:paraId="7F4EB0C3"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знание основных теоретических понятий;</w:t>
            </w:r>
          </w:p>
          <w:p w14:paraId="08E01E8E"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достаточно последовательно, грамотно и логически стройно излагать материал;</w:t>
            </w:r>
          </w:p>
          <w:p w14:paraId="1900EEDA"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достаточно обоснованные выводы по излагаемому материалу.</w:t>
            </w:r>
          </w:p>
          <w:p w14:paraId="53D7DCB0" w14:textId="77777777" w:rsidR="00313568" w:rsidRPr="00567962" w:rsidRDefault="00313568" w:rsidP="00E81E22">
            <w:pPr>
              <w:spacing w:after="0" w:line="240" w:lineRule="auto"/>
              <w:ind w:right="-2"/>
              <w:jc w:val="center"/>
              <w:rPr>
                <w:rFonts w:ascii="Times New Roman" w:hAnsi="Times New Roman"/>
                <w:b/>
                <w:i/>
                <w:sz w:val="24"/>
                <w:szCs w:val="24"/>
              </w:rPr>
            </w:pPr>
          </w:p>
          <w:p w14:paraId="1B3A2E52" w14:textId="77777777" w:rsidR="00313568" w:rsidRPr="00567962" w:rsidRDefault="00313568" w:rsidP="00E81E2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«Удовлетворительно»</w:t>
            </w:r>
            <w:r w:rsidRPr="00567962">
              <w:rPr>
                <w:rFonts w:ascii="Times New Roman" w:hAnsi="Times New Roman"/>
                <w:sz w:val="24"/>
                <w:szCs w:val="24"/>
              </w:rPr>
              <w:t>:</w:t>
            </w:r>
          </w:p>
          <w:p w14:paraId="220FC639" w14:textId="77777777" w:rsidR="00313568" w:rsidRPr="00567962" w:rsidRDefault="00313568" w:rsidP="00313568">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продемонстрировать общее знание изучаемого материала;</w:t>
            </w:r>
          </w:p>
          <w:p w14:paraId="523448A8" w14:textId="77777777" w:rsidR="00313568" w:rsidRPr="00567962" w:rsidRDefault="00313568" w:rsidP="00313568">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уметь строить ответ в соответствии со структурой излагаемого вопроса.</w:t>
            </w:r>
          </w:p>
          <w:p w14:paraId="3AD4279A" w14:textId="77777777" w:rsidR="00313568" w:rsidRPr="00567962" w:rsidRDefault="00313568" w:rsidP="00E81E22">
            <w:pPr>
              <w:spacing w:after="0" w:line="240" w:lineRule="auto"/>
              <w:ind w:right="-2"/>
              <w:jc w:val="center"/>
              <w:rPr>
                <w:rFonts w:ascii="Times New Roman" w:hAnsi="Times New Roman"/>
                <w:sz w:val="24"/>
                <w:szCs w:val="24"/>
              </w:rPr>
            </w:pPr>
            <w:r w:rsidRPr="00567962">
              <w:rPr>
                <w:rFonts w:ascii="Times New Roman" w:hAnsi="Times New Roman"/>
                <w:sz w:val="24"/>
                <w:szCs w:val="24"/>
              </w:rPr>
              <w:t xml:space="preserve"> </w:t>
            </w:r>
          </w:p>
          <w:p w14:paraId="78001F3A" w14:textId="77777777" w:rsidR="00313568" w:rsidRPr="00567962" w:rsidRDefault="00313568" w:rsidP="00E81E22">
            <w:pPr>
              <w:spacing w:after="0" w:line="240" w:lineRule="auto"/>
              <w:jc w:val="center"/>
              <w:rPr>
                <w:rFonts w:ascii="Times New Roman" w:hAnsi="Times New Roman"/>
                <w:sz w:val="24"/>
                <w:szCs w:val="24"/>
              </w:rPr>
            </w:pPr>
            <w:r w:rsidRPr="00567962">
              <w:rPr>
                <w:rFonts w:ascii="Times New Roman" w:hAnsi="Times New Roman"/>
                <w:b/>
                <w:i/>
                <w:sz w:val="24"/>
                <w:szCs w:val="24"/>
              </w:rPr>
              <w:lastRenderedPageBreak/>
              <w:t>«Неудовлетворительно»</w:t>
            </w:r>
            <w:r w:rsidRPr="00567962">
              <w:rPr>
                <w:rFonts w:ascii="Times New Roman" w:hAnsi="Times New Roman"/>
                <w:sz w:val="24"/>
                <w:szCs w:val="24"/>
              </w:rPr>
              <w:t>:</w:t>
            </w:r>
          </w:p>
          <w:p w14:paraId="37BADD92" w14:textId="77777777" w:rsidR="00313568" w:rsidRPr="00567962" w:rsidRDefault="00313568" w:rsidP="00313568">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незнания значительной части программного материала;</w:t>
            </w:r>
          </w:p>
          <w:p w14:paraId="16D2FA4A" w14:textId="77777777" w:rsidR="00313568" w:rsidRPr="00567962" w:rsidRDefault="00313568" w:rsidP="00313568">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существенных ошибок при изложении учебного материала;</w:t>
            </w:r>
          </w:p>
          <w:p w14:paraId="36D8B0F7" w14:textId="77777777" w:rsidR="00313568" w:rsidRPr="00567962" w:rsidRDefault="00313568" w:rsidP="00313568">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неумения строить ответ в соответствии со структурой излагаемого вопроса;</w:t>
            </w:r>
          </w:p>
          <w:p w14:paraId="3209C388" w14:textId="77777777" w:rsidR="00313568" w:rsidRPr="00567962" w:rsidRDefault="00313568" w:rsidP="00313568">
            <w:pPr>
              <w:numPr>
                <w:ilvl w:val="0"/>
                <w:numId w:val="12"/>
              </w:numPr>
              <w:spacing w:after="0" w:line="240" w:lineRule="auto"/>
              <w:ind w:left="280"/>
              <w:contextualSpacing/>
              <w:jc w:val="both"/>
              <w:rPr>
                <w:rFonts w:eastAsia="Calibri"/>
                <w:bCs/>
                <w:i/>
                <w:lang w:eastAsia="en-US"/>
              </w:rPr>
            </w:pPr>
            <w:r w:rsidRPr="00567962">
              <w:rPr>
                <w:rFonts w:ascii="Times New Roman" w:eastAsia="Calibri" w:hAnsi="Times New Roman"/>
                <w:lang w:eastAsia="en-US"/>
              </w:rPr>
              <w:t>неумения делать выводы по излагаемому материалу.</w:t>
            </w:r>
          </w:p>
        </w:tc>
        <w:tc>
          <w:tcPr>
            <w:tcW w:w="1949" w:type="dxa"/>
            <w:vMerge w:val="restart"/>
            <w:tcBorders>
              <w:top w:val="single" w:sz="4" w:space="0" w:color="auto"/>
              <w:left w:val="single" w:sz="4" w:space="0" w:color="auto"/>
              <w:bottom w:val="single" w:sz="4" w:space="0" w:color="auto"/>
              <w:right w:val="single" w:sz="4" w:space="0" w:color="auto"/>
            </w:tcBorders>
          </w:tcPr>
          <w:p w14:paraId="3B9EFD0B" w14:textId="77777777" w:rsidR="00313568" w:rsidRPr="00567962" w:rsidRDefault="00313568" w:rsidP="00E81E22">
            <w:pPr>
              <w:spacing w:after="0" w:line="240" w:lineRule="auto"/>
              <w:rPr>
                <w:rFonts w:ascii="Times New Roman" w:hAnsi="Times New Roman"/>
                <w:bCs/>
                <w:sz w:val="24"/>
                <w:szCs w:val="24"/>
              </w:rPr>
            </w:pPr>
            <w:r w:rsidRPr="00567962">
              <w:rPr>
                <w:rFonts w:ascii="Times New Roman" w:hAnsi="Times New Roman"/>
                <w:sz w:val="24"/>
                <w:szCs w:val="24"/>
              </w:rPr>
              <w:lastRenderedPageBreak/>
              <w:t>Оценка результатов выполнения   самостоятельных и индивидуальных работ, текущий контроль знаний на занятиях.</w:t>
            </w:r>
          </w:p>
        </w:tc>
      </w:tr>
      <w:tr w:rsidR="00313568" w:rsidRPr="00567962" w14:paraId="5BF994AF" w14:textId="77777777" w:rsidTr="00E81E22">
        <w:trPr>
          <w:trHeight w:val="1856"/>
        </w:trPr>
        <w:tc>
          <w:tcPr>
            <w:tcW w:w="2943" w:type="dxa"/>
            <w:tcBorders>
              <w:top w:val="single" w:sz="4" w:space="0" w:color="auto"/>
              <w:left w:val="single" w:sz="4" w:space="0" w:color="auto"/>
              <w:bottom w:val="single" w:sz="4" w:space="0" w:color="auto"/>
              <w:right w:val="single" w:sz="4" w:space="0" w:color="auto"/>
            </w:tcBorders>
            <w:hideMark/>
          </w:tcPr>
          <w:p w14:paraId="065C5449" w14:textId="77777777" w:rsidR="00313568" w:rsidRPr="00567962" w:rsidRDefault="00313568" w:rsidP="00E81E22">
            <w:pPr>
              <w:widowControl w:val="0"/>
              <w:autoSpaceDE w:val="0"/>
              <w:autoSpaceDN w:val="0"/>
              <w:adjustRightInd w:val="0"/>
              <w:spacing w:after="0" w:line="240" w:lineRule="auto"/>
              <w:ind w:left="120"/>
              <w:rPr>
                <w:rFonts w:ascii="Times New Roman" w:hAnsi="Times New Roman"/>
                <w:sz w:val="28"/>
                <w:szCs w:val="28"/>
              </w:rPr>
            </w:pPr>
            <w:r w:rsidRPr="00567962">
              <w:rPr>
                <w:rFonts w:ascii="Times New Roman" w:hAnsi="Times New Roman"/>
                <w:sz w:val="24"/>
                <w:szCs w:val="24"/>
              </w:rPr>
              <w:t>основные микро- и макроэкономические категории и показатели, методы их расчета</w:t>
            </w:r>
          </w:p>
          <w:p w14:paraId="1F1A2573"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91B77B5" w14:textId="77777777" w:rsidR="00313568" w:rsidRPr="00567962" w:rsidRDefault="00313568" w:rsidP="00E81E22">
            <w:pPr>
              <w:spacing w:after="0" w:line="240" w:lineRule="auto"/>
              <w:rPr>
                <w:rFonts w:ascii="Times New Roman" w:hAnsi="Times New Roman"/>
                <w:bCs/>
                <w:i/>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3DCC26CE" w14:textId="77777777" w:rsidR="00313568" w:rsidRPr="00567962" w:rsidRDefault="00313568" w:rsidP="00E81E22">
            <w:pPr>
              <w:spacing w:after="0" w:line="240" w:lineRule="auto"/>
              <w:rPr>
                <w:rFonts w:ascii="Times New Roman" w:hAnsi="Times New Roman"/>
                <w:bCs/>
                <w:sz w:val="24"/>
                <w:szCs w:val="24"/>
              </w:rPr>
            </w:pPr>
          </w:p>
        </w:tc>
      </w:tr>
      <w:tr w:rsidR="00313568" w:rsidRPr="00567962" w14:paraId="57D82EF0" w14:textId="77777777" w:rsidTr="00E81E22">
        <w:trPr>
          <w:trHeight w:val="789"/>
        </w:trPr>
        <w:tc>
          <w:tcPr>
            <w:tcW w:w="2943" w:type="dxa"/>
            <w:tcBorders>
              <w:top w:val="single" w:sz="4" w:space="0" w:color="auto"/>
              <w:left w:val="single" w:sz="4" w:space="0" w:color="auto"/>
              <w:bottom w:val="single" w:sz="4" w:space="0" w:color="auto"/>
              <w:right w:val="single" w:sz="4" w:space="0" w:color="auto"/>
            </w:tcBorders>
            <w:hideMark/>
          </w:tcPr>
          <w:p w14:paraId="10C9F457" w14:textId="77777777" w:rsidR="00313568" w:rsidRPr="00567962" w:rsidRDefault="00313568" w:rsidP="00E81E22">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2EAF5D43" w14:textId="77777777" w:rsidR="00313568" w:rsidRPr="00567962" w:rsidRDefault="00313568" w:rsidP="00E81E2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tcPr>
          <w:p w14:paraId="18999AE6" w14:textId="77777777" w:rsidR="00313568" w:rsidRPr="00567962" w:rsidRDefault="00313568" w:rsidP="00E81E22">
            <w:pPr>
              <w:spacing w:after="0" w:line="240" w:lineRule="auto"/>
              <w:rPr>
                <w:rFonts w:ascii="Times New Roman" w:hAnsi="Times New Roman"/>
                <w:bCs/>
                <w:i/>
                <w:sz w:val="24"/>
                <w:szCs w:val="24"/>
              </w:rPr>
            </w:pPr>
          </w:p>
        </w:tc>
      </w:tr>
      <w:tr w:rsidR="00313568" w:rsidRPr="00567962" w14:paraId="1F4277B0" w14:textId="77777777" w:rsidTr="00E81E22">
        <w:trPr>
          <w:trHeight w:val="4579"/>
        </w:trPr>
        <w:tc>
          <w:tcPr>
            <w:tcW w:w="2943" w:type="dxa"/>
            <w:tcBorders>
              <w:top w:val="single" w:sz="4" w:space="0" w:color="auto"/>
              <w:left w:val="single" w:sz="4" w:space="0" w:color="auto"/>
              <w:bottom w:val="single" w:sz="4" w:space="0" w:color="auto"/>
              <w:right w:val="single" w:sz="4" w:space="0" w:color="auto"/>
            </w:tcBorders>
            <w:hideMark/>
          </w:tcPr>
          <w:p w14:paraId="1B8D8EAC"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lastRenderedPageBreak/>
              <w:t xml:space="preserve">- рассчитывать по принятой методологии основные технико-экономические </w:t>
            </w:r>
          </w:p>
          <w:p w14:paraId="20A71C07"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показатели деятельности организации</w:t>
            </w:r>
          </w:p>
          <w:p w14:paraId="45EAED38"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609B4B6B" w14:textId="77777777" w:rsidR="00313568" w:rsidRPr="00567962" w:rsidRDefault="00313568" w:rsidP="00E81E2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14:paraId="40A92C0D" w14:textId="77777777" w:rsidR="00313568" w:rsidRPr="00567962" w:rsidRDefault="00313568" w:rsidP="00E81E22">
            <w:pPr>
              <w:widowControl w:val="0"/>
              <w:overflowPunct w:val="0"/>
              <w:autoSpaceDE w:val="0"/>
              <w:autoSpaceDN w:val="0"/>
              <w:adjustRightInd w:val="0"/>
              <w:spacing w:after="0" w:line="227" w:lineRule="auto"/>
              <w:jc w:val="both"/>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и контрольных работ</w:t>
            </w:r>
          </w:p>
          <w:p w14:paraId="350BC2F1" w14:textId="77777777" w:rsidR="00313568" w:rsidRPr="00567962" w:rsidRDefault="00313568" w:rsidP="00E81E22">
            <w:pPr>
              <w:widowControl w:val="0"/>
              <w:overflowPunct w:val="0"/>
              <w:autoSpaceDE w:val="0"/>
              <w:autoSpaceDN w:val="0"/>
              <w:adjustRightInd w:val="0"/>
              <w:spacing w:after="0" w:line="227" w:lineRule="auto"/>
              <w:jc w:val="both"/>
              <w:rPr>
                <w:rFonts w:ascii="Times New Roman" w:hAnsi="Times New Roman"/>
                <w:bCs/>
                <w:i/>
                <w:sz w:val="24"/>
                <w:szCs w:val="24"/>
              </w:rPr>
            </w:pPr>
            <w:r w:rsidRPr="00567962">
              <w:rPr>
                <w:rFonts w:ascii="Times New Roman" w:hAnsi="Times New Roman"/>
                <w:sz w:val="24"/>
                <w:szCs w:val="24"/>
              </w:rPr>
              <w:t>Оценка устных опросов</w:t>
            </w:r>
          </w:p>
        </w:tc>
      </w:tr>
    </w:tbl>
    <w:p w14:paraId="53F65023" w14:textId="77777777" w:rsidR="00313568" w:rsidRPr="00567962" w:rsidRDefault="00313568" w:rsidP="00313568">
      <w:pPr>
        <w:spacing w:after="0" w:line="240" w:lineRule="auto"/>
        <w:jc w:val="right"/>
        <w:rPr>
          <w:rFonts w:ascii="Times New Roman" w:hAnsi="Times New Roman"/>
          <w:sz w:val="24"/>
          <w:szCs w:val="24"/>
        </w:rPr>
      </w:pPr>
    </w:p>
    <w:p w14:paraId="2B6D2735" w14:textId="77777777" w:rsidR="00313568" w:rsidRPr="00567962" w:rsidRDefault="00313568" w:rsidP="00313568">
      <w:pPr>
        <w:widowControl w:val="0"/>
        <w:overflowPunct w:val="0"/>
        <w:autoSpaceDE w:val="0"/>
        <w:autoSpaceDN w:val="0"/>
        <w:adjustRightInd w:val="0"/>
        <w:spacing w:after="0" w:line="240" w:lineRule="auto"/>
        <w:jc w:val="both"/>
        <w:rPr>
          <w:rFonts w:ascii="Times New Roman" w:hAnsi="Times New Roman"/>
          <w:b/>
          <w:bCs/>
          <w:sz w:val="24"/>
          <w:szCs w:val="24"/>
        </w:rPr>
      </w:pPr>
    </w:p>
    <w:p w14:paraId="441246B4" w14:textId="2A03B240" w:rsidR="00CD78F1" w:rsidRDefault="00A23F02" w:rsidP="00A23F02">
      <w:pPr>
        <w:spacing w:after="0" w:line="240" w:lineRule="auto"/>
        <w:ind w:firstLine="709"/>
        <w:jc w:val="center"/>
        <w:rPr>
          <w:rFonts w:ascii="Times New Roman" w:hAnsi="Times New Roman"/>
          <w:b/>
          <w:sz w:val="28"/>
          <w:szCs w:val="28"/>
          <w:lang w:eastAsia="en-US"/>
        </w:rPr>
      </w:pPr>
      <w:bookmarkStart w:id="13" w:name="_Toc190695535"/>
      <w:r w:rsidRPr="003E0C7C">
        <w:rPr>
          <w:rStyle w:val="10"/>
          <w:rFonts w:ascii="Times New Roman" w:hAnsi="Times New Roman" w:cs="Times New Roman"/>
          <w:b/>
          <w:color w:val="auto"/>
          <w:sz w:val="28"/>
          <w:szCs w:val="28"/>
        </w:rPr>
        <w:t>5.</w:t>
      </w:r>
      <w:r w:rsidR="00CD78F1" w:rsidRPr="003E0C7C">
        <w:rPr>
          <w:rStyle w:val="10"/>
          <w:rFonts w:ascii="Times New Roman" w:hAnsi="Times New Roman" w:cs="Times New Roman"/>
          <w:b/>
          <w:color w:val="auto"/>
          <w:sz w:val="28"/>
          <w:szCs w:val="28"/>
        </w:rPr>
        <w:t>Инструкция для выполнения заданий закрытого типа</w:t>
      </w:r>
      <w:bookmarkEnd w:id="13"/>
      <w:r w:rsidR="00CD78F1" w:rsidRPr="003E0C7C">
        <w:rPr>
          <w:rFonts w:ascii="Times New Roman" w:hAnsi="Times New Roman"/>
          <w:b/>
          <w:sz w:val="28"/>
          <w:szCs w:val="28"/>
          <w:lang w:eastAsia="en-US"/>
        </w:rPr>
        <w:t>:</w:t>
      </w:r>
    </w:p>
    <w:p w14:paraId="142CDFCC" w14:textId="77777777" w:rsidR="003E0C7C" w:rsidRPr="003E0C7C" w:rsidRDefault="003E0C7C" w:rsidP="00A23F02">
      <w:pPr>
        <w:spacing w:after="0" w:line="240" w:lineRule="auto"/>
        <w:ind w:firstLine="709"/>
        <w:jc w:val="center"/>
        <w:rPr>
          <w:rFonts w:ascii="Times New Roman" w:hAnsi="Times New Roman"/>
          <w:b/>
          <w:sz w:val="28"/>
          <w:szCs w:val="28"/>
          <w:lang w:eastAsia="en-US"/>
        </w:rPr>
      </w:pPr>
    </w:p>
    <w:p w14:paraId="0C2F3013"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на выполнение теста обучающемуся дается 20 минут;</w:t>
      </w:r>
    </w:p>
    <w:p w14:paraId="095403BA"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71F9A3C"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126CDB52" w14:textId="77777777" w:rsidR="00CD78F1" w:rsidRPr="00CD78F1" w:rsidRDefault="00CD78F1" w:rsidP="00CD78F1">
      <w:pPr>
        <w:spacing w:after="0" w:line="240" w:lineRule="auto"/>
        <w:ind w:firstLine="709"/>
        <w:jc w:val="both"/>
        <w:rPr>
          <w:rFonts w:ascii="Times New Roman" w:hAnsi="Times New Roman"/>
          <w:b/>
          <w:i/>
          <w:sz w:val="28"/>
          <w:szCs w:val="28"/>
          <w:lang w:eastAsia="en-US"/>
        </w:rPr>
      </w:pPr>
      <w:r w:rsidRPr="00CD78F1">
        <w:rPr>
          <w:rFonts w:ascii="Times New Roman" w:hAnsi="Times New Roman"/>
          <w:sz w:val="28"/>
          <w:szCs w:val="28"/>
          <w:lang w:eastAsia="en-US"/>
        </w:rPr>
        <w:t>- тестирование проводится с использованием тестов на бумажном носителе;</w:t>
      </w:r>
    </w:p>
    <w:p w14:paraId="7526A570"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xml:space="preserve">- критерии оценивания: </w:t>
      </w:r>
    </w:p>
    <w:p w14:paraId="66A5B2EB" w14:textId="77777777" w:rsidR="00CD78F1" w:rsidRPr="00CD78F1" w:rsidRDefault="00CD78F1" w:rsidP="00CD78F1">
      <w:pPr>
        <w:spacing w:after="0" w:line="259"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«Отлично» - «5» - выставляется при решении теста по дисциплине на 80% и выше;</w:t>
      </w:r>
    </w:p>
    <w:p w14:paraId="7DCDDDAC" w14:textId="77777777" w:rsidR="00CD78F1" w:rsidRPr="00CD78F1" w:rsidRDefault="00CD78F1" w:rsidP="00CD78F1">
      <w:pPr>
        <w:spacing w:after="0" w:line="259"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«Хорошо» - «4» - выставляется при решении теста по дисциплине не ниже, чем 70%;</w:t>
      </w:r>
    </w:p>
    <w:p w14:paraId="5DBE1CCC" w14:textId="77777777" w:rsidR="00CD78F1" w:rsidRPr="00CD78F1" w:rsidRDefault="00CD78F1" w:rsidP="00CD78F1">
      <w:pPr>
        <w:spacing w:after="0" w:line="259"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6163AE20"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481BF0AB" w14:textId="77777777" w:rsidR="00CD78F1" w:rsidRPr="00CD78F1" w:rsidRDefault="00CD78F1" w:rsidP="00CD78F1">
      <w:pPr>
        <w:spacing w:after="0" w:line="259" w:lineRule="auto"/>
        <w:rPr>
          <w:rFonts w:ascii="Times New Roman" w:eastAsia="Calibri" w:hAnsi="Times New Roman"/>
          <w:sz w:val="24"/>
          <w:szCs w:val="24"/>
          <w:lang w:eastAsia="en-US"/>
        </w:rPr>
      </w:pPr>
    </w:p>
    <w:p w14:paraId="72ECB14D" w14:textId="77777777" w:rsidR="00CD78F1" w:rsidRPr="00CD78F1" w:rsidRDefault="00CD78F1" w:rsidP="00CD78F1">
      <w:pPr>
        <w:spacing w:after="0" w:line="259" w:lineRule="auto"/>
        <w:rPr>
          <w:rFonts w:ascii="Times New Roman" w:eastAsia="Calibri" w:hAnsi="Times New Roman"/>
          <w:b/>
          <w:sz w:val="28"/>
          <w:szCs w:val="28"/>
          <w:lang w:eastAsia="en-US"/>
        </w:rPr>
      </w:pPr>
      <w:r w:rsidRPr="00CD78F1">
        <w:rPr>
          <w:rFonts w:ascii="Times New Roman" w:eastAsia="Calibri" w:hAnsi="Times New Roman"/>
          <w:sz w:val="24"/>
          <w:szCs w:val="24"/>
          <w:lang w:eastAsia="en-US"/>
        </w:rPr>
        <w:tab/>
      </w:r>
      <w:r w:rsidRPr="00CD78F1">
        <w:rPr>
          <w:rFonts w:ascii="Times New Roman" w:eastAsia="Calibri" w:hAnsi="Times New Roman"/>
          <w:b/>
          <w:sz w:val="28"/>
          <w:szCs w:val="28"/>
          <w:lang w:eastAsia="en-US"/>
        </w:rPr>
        <w:t xml:space="preserve">Семестр обучения: </w:t>
      </w:r>
      <w:r w:rsidRPr="00CD78F1">
        <w:rPr>
          <w:rFonts w:ascii="Times New Roman" w:eastAsia="Calibri" w:hAnsi="Times New Roman"/>
          <w:sz w:val="28"/>
          <w:szCs w:val="28"/>
          <w:lang w:eastAsia="en-US"/>
        </w:rPr>
        <w:t>2</w:t>
      </w:r>
    </w:p>
    <w:p w14:paraId="7370F249" w14:textId="234DF298" w:rsidR="00CD78F1" w:rsidRPr="00CD78F1" w:rsidRDefault="00CD78F1" w:rsidP="00CD78F1">
      <w:pPr>
        <w:spacing w:after="160" w:line="259" w:lineRule="auto"/>
        <w:ind w:firstLine="708"/>
        <w:jc w:val="both"/>
        <w:rPr>
          <w:rFonts w:eastAsia="Calibri"/>
          <w:sz w:val="28"/>
          <w:szCs w:val="28"/>
          <w:lang w:eastAsia="en-US"/>
        </w:rPr>
      </w:pPr>
    </w:p>
    <w:tbl>
      <w:tblPr>
        <w:tblStyle w:val="26"/>
        <w:tblW w:w="9634" w:type="dxa"/>
        <w:tblLook w:val="04A0" w:firstRow="1" w:lastRow="0" w:firstColumn="1" w:lastColumn="0" w:noHBand="0" w:noVBand="1"/>
      </w:tblPr>
      <w:tblGrid>
        <w:gridCol w:w="9634"/>
      </w:tblGrid>
      <w:tr w:rsidR="00CD78F1" w:rsidRPr="00CD78F1" w14:paraId="152EB8D1" w14:textId="77777777" w:rsidTr="006E72CB">
        <w:tc>
          <w:tcPr>
            <w:tcW w:w="9634" w:type="dxa"/>
          </w:tcPr>
          <w:p w14:paraId="4F0BDD1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 Что такое проектная деятельность?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Процесс создания уникального продукта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Регулярная работа без конкретной цели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Совокупность действий, направленных на достижение определенной цели в заданные сроки</w:t>
            </w:r>
          </w:p>
        </w:tc>
      </w:tr>
      <w:tr w:rsidR="00CD78F1" w:rsidRPr="00CD78F1" w14:paraId="6E947997" w14:textId="77777777" w:rsidTr="006E72CB">
        <w:tc>
          <w:tcPr>
            <w:tcW w:w="9634" w:type="dxa"/>
          </w:tcPr>
          <w:p w14:paraId="3C74F98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2. Какой из этапов проектной деятельности является первым?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а. Идея и определение проблемы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Реализация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Оценка результатов</w:t>
            </w:r>
          </w:p>
        </w:tc>
      </w:tr>
      <w:tr w:rsidR="00CD78F1" w:rsidRPr="00CD78F1" w14:paraId="761C82A5" w14:textId="77777777" w:rsidTr="006E72CB">
        <w:tc>
          <w:tcPr>
            <w:tcW w:w="9634" w:type="dxa"/>
          </w:tcPr>
          <w:p w14:paraId="51098AB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3. Какой метод часто используется для генерации идей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SWOT-анализ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lastRenderedPageBreak/>
              <w:t>б. Мозговой штурм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Диаграмма Исикавы</w:t>
            </w:r>
          </w:p>
        </w:tc>
      </w:tr>
      <w:tr w:rsidR="00CD78F1" w:rsidRPr="00CD78F1" w14:paraId="58F2936D" w14:textId="77777777" w:rsidTr="006E72CB">
        <w:tc>
          <w:tcPr>
            <w:tcW w:w="9634" w:type="dxa"/>
          </w:tcPr>
          <w:p w14:paraId="3ECCFC29"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lastRenderedPageBreak/>
              <w:t xml:space="preserve">4. Что является основным результатом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Доклад о проделанной работе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Финансовый отчет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Уникальный продукт или услуга</w:t>
            </w:r>
          </w:p>
        </w:tc>
      </w:tr>
      <w:tr w:rsidR="00CD78F1" w:rsidRPr="00CD78F1" w14:paraId="62DC41CC" w14:textId="77777777" w:rsidTr="006E72CB">
        <w:tc>
          <w:tcPr>
            <w:tcW w:w="9634" w:type="dxa"/>
          </w:tcPr>
          <w:p w14:paraId="6D0E90F7"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5. Какой документ описывает цель, задачи и ресурсы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Отчет о ходе выполнения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Презентация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Проектная документация</w:t>
            </w:r>
          </w:p>
        </w:tc>
      </w:tr>
      <w:tr w:rsidR="00CD78F1" w:rsidRPr="00CD78F1" w14:paraId="2A8DACDC" w14:textId="77777777" w:rsidTr="006E72CB">
        <w:tc>
          <w:tcPr>
            <w:tcW w:w="9634" w:type="dxa"/>
          </w:tcPr>
          <w:p w14:paraId="36D528D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6. Какой из факторов не влияет на успешность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Команда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Цвет логотипа проекта</w:t>
            </w:r>
          </w:p>
        </w:tc>
      </w:tr>
      <w:tr w:rsidR="00CD78F1" w:rsidRPr="00CD78F1" w14:paraId="189AB6BA" w14:textId="77777777" w:rsidTr="006E72CB">
        <w:tc>
          <w:tcPr>
            <w:tcW w:w="9634" w:type="dxa"/>
          </w:tcPr>
          <w:p w14:paraId="182D3018"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7. Какой из методов управления проектами подразумевает гибкость в изменениях?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Водопадный метод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Agile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Классический подход</w:t>
            </w:r>
          </w:p>
        </w:tc>
      </w:tr>
      <w:tr w:rsidR="00CD78F1" w:rsidRPr="00CD78F1" w14:paraId="557D081D" w14:textId="77777777" w:rsidTr="006E72CB">
        <w:tc>
          <w:tcPr>
            <w:tcW w:w="9634" w:type="dxa"/>
          </w:tcPr>
          <w:p w14:paraId="0260C548"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8. Что такое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Оценка всех затрат на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График выполнения задач</w:t>
            </w:r>
          </w:p>
        </w:tc>
      </w:tr>
      <w:tr w:rsidR="00CD78F1" w:rsidRPr="00CD78F1" w14:paraId="63C2BE95" w14:textId="77777777" w:rsidTr="006E72CB">
        <w:tc>
          <w:tcPr>
            <w:tcW w:w="9634" w:type="dxa"/>
          </w:tcPr>
          <w:p w14:paraId="38AD19C7"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9. Какой инструмент часто используется для визуализации этапов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а. Диаграмма Ганта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SWOT-матрица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Круговая диаграмма</w:t>
            </w:r>
          </w:p>
        </w:tc>
      </w:tr>
      <w:tr w:rsidR="00CD78F1" w:rsidRPr="00CD78F1" w14:paraId="0F583A4A" w14:textId="77777777" w:rsidTr="006E72CB">
        <w:tc>
          <w:tcPr>
            <w:tcW w:w="9634" w:type="dxa"/>
          </w:tcPr>
          <w:p w14:paraId="41164B6C"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10. Как называется процесс анализа рисков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Оценка бюджета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Риск-менеджмент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Планирование ресурсов</w:t>
            </w:r>
          </w:p>
        </w:tc>
      </w:tr>
      <w:tr w:rsidR="00CD78F1" w:rsidRPr="00CD78F1" w14:paraId="71EC0EE8" w14:textId="77777777" w:rsidTr="006E72CB">
        <w:tc>
          <w:tcPr>
            <w:tcW w:w="9634" w:type="dxa"/>
          </w:tcPr>
          <w:p w14:paraId="46C0EA5F"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11. Что такое "заказчик" в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Человек, который выполняет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Лицо или организация, инициирующая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Специалист по управлению проектами</w:t>
            </w:r>
          </w:p>
        </w:tc>
      </w:tr>
      <w:tr w:rsidR="00CD78F1" w:rsidRPr="00CD78F1" w14:paraId="3CABFF51" w14:textId="77777777" w:rsidTr="006E72CB">
        <w:tc>
          <w:tcPr>
            <w:tcW w:w="9634" w:type="dxa"/>
          </w:tcPr>
          <w:p w14:paraId="0804D6AA"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12. Какой из методов оценки успешности проекта является наиболее распространенным?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Оценка по времени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Оценка по критериям качества и удовлетворенности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Оценка по количеству участников</w:t>
            </w:r>
          </w:p>
        </w:tc>
      </w:tr>
      <w:tr w:rsidR="00CD78F1" w:rsidRPr="00CD78F1" w14:paraId="04F665AF" w14:textId="77777777" w:rsidTr="006E72CB">
        <w:tc>
          <w:tcPr>
            <w:tcW w:w="9634" w:type="dxa"/>
          </w:tcPr>
          <w:p w14:paraId="2D6E8BD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13. Какой из этапов проектной деятельности включает в себя контроль выполнения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Инициация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Исполнение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Закрытие проекта</w:t>
            </w:r>
          </w:p>
        </w:tc>
      </w:tr>
      <w:tr w:rsidR="00CD78F1" w:rsidRPr="00CD78F1" w14:paraId="6A35F592" w14:textId="77777777" w:rsidTr="006E72CB">
        <w:tc>
          <w:tcPr>
            <w:tcW w:w="9634" w:type="dxa"/>
          </w:tcPr>
          <w:p w14:paraId="7BA7AA1C"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14. Что такое "критический путь" в управлении проектами?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а. Последовательность задач, определяющая минимальное время завершения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Список всех задач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Методы управления рисками</w:t>
            </w:r>
          </w:p>
        </w:tc>
      </w:tr>
      <w:tr w:rsidR="00CD78F1" w:rsidRPr="00CD78F1" w14:paraId="27A5CA5F" w14:textId="77777777" w:rsidTr="006E72CB">
        <w:tc>
          <w:tcPr>
            <w:tcW w:w="9634" w:type="dxa"/>
          </w:tcPr>
          <w:p w14:paraId="331AD68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15. Какой из следующих факторов влияет на срок выполнения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Количество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Объем выполняемых работ</w:t>
            </w:r>
          </w:p>
        </w:tc>
      </w:tr>
    </w:tbl>
    <w:p w14:paraId="1F1BB2E5" w14:textId="7A2A63B2" w:rsidR="00CD78F1" w:rsidRPr="00CD78F1" w:rsidRDefault="00CD78F1" w:rsidP="00846657">
      <w:pPr>
        <w:spacing w:after="0" w:line="240" w:lineRule="auto"/>
        <w:rPr>
          <w:rFonts w:ascii="Times New Roman" w:eastAsia="Calibri" w:hAnsi="Times New Roman"/>
          <w:color w:val="000000"/>
          <w:sz w:val="28"/>
          <w:szCs w:val="28"/>
          <w:shd w:val="clear" w:color="auto" w:fill="FFFFFF"/>
          <w:lang w:eastAsia="en-US"/>
        </w:rPr>
      </w:pPr>
    </w:p>
    <w:p w14:paraId="04AAC2D4" w14:textId="77777777" w:rsidR="00CD78F1" w:rsidRPr="00CD78F1" w:rsidRDefault="00CD78F1" w:rsidP="00CD78F1">
      <w:pPr>
        <w:spacing w:after="0" w:line="240" w:lineRule="auto"/>
        <w:rPr>
          <w:rFonts w:ascii="Times New Roman" w:eastAsia="Calibri" w:hAnsi="Times New Roman"/>
          <w:color w:val="000000"/>
          <w:sz w:val="28"/>
          <w:szCs w:val="28"/>
          <w:shd w:val="clear" w:color="auto" w:fill="FFFFFF"/>
          <w:lang w:eastAsia="en-US"/>
        </w:rPr>
      </w:pPr>
    </w:p>
    <w:tbl>
      <w:tblPr>
        <w:tblStyle w:val="26"/>
        <w:tblW w:w="9776" w:type="dxa"/>
        <w:tblLook w:val="04A0" w:firstRow="1" w:lastRow="0" w:firstColumn="1" w:lastColumn="0" w:noHBand="0" w:noVBand="1"/>
      </w:tblPr>
      <w:tblGrid>
        <w:gridCol w:w="9776"/>
      </w:tblGrid>
      <w:tr w:rsidR="00CD78F1" w:rsidRPr="00CD78F1" w14:paraId="0B5E34BA" w14:textId="77777777" w:rsidTr="006E72CB">
        <w:tc>
          <w:tcPr>
            <w:tcW w:w="9776" w:type="dxa"/>
          </w:tcPr>
          <w:p w14:paraId="2600E502"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 Какое из следующих утверждений верно для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Проекты всегда должны быть прибыльными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lastRenderedPageBreak/>
              <w:t xml:space="preserve">б. Проекты могут быть как краткосрочными, так и долгосрочными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Каждый проект уникален и имеет свои особенности</w:t>
            </w:r>
          </w:p>
        </w:tc>
      </w:tr>
      <w:tr w:rsidR="00CD78F1" w:rsidRPr="00CD78F1" w14:paraId="45D60390" w14:textId="77777777" w:rsidTr="006E72CB">
        <w:tc>
          <w:tcPr>
            <w:tcW w:w="9776" w:type="dxa"/>
          </w:tcPr>
          <w:p w14:paraId="3819837C"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lastRenderedPageBreak/>
              <w:t xml:space="preserve">2. Какой этап включает в себя определение целей и задач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Реализация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Закрытие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Инициация проекта</w:t>
            </w:r>
          </w:p>
        </w:tc>
      </w:tr>
      <w:tr w:rsidR="00CD78F1" w:rsidRPr="00CD78F1" w14:paraId="260DF07F" w14:textId="77777777" w:rsidTr="006E72CB">
        <w:tc>
          <w:tcPr>
            <w:tcW w:w="9776" w:type="dxa"/>
          </w:tcPr>
          <w:p w14:paraId="3E538B25"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3. Что такое "ресурсы" в контексте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Только финансовые средства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Только человеческие ресурсы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Все необходимые материалы, финансы и персонал для выполнения проекта</w:t>
            </w:r>
          </w:p>
        </w:tc>
      </w:tr>
      <w:tr w:rsidR="00CD78F1" w:rsidRPr="00CD78F1" w14:paraId="68D35D95" w14:textId="77777777" w:rsidTr="006E72CB">
        <w:tc>
          <w:tcPr>
            <w:tcW w:w="9776" w:type="dxa"/>
          </w:tcPr>
          <w:p w14:paraId="7FCFFABF"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4. Какой из следующих методов помогает определить сильные и слабые стороны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Диаграмма Ганта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Риск-менеджмент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SWOT-анализ</w:t>
            </w:r>
          </w:p>
        </w:tc>
      </w:tr>
      <w:tr w:rsidR="00CD78F1" w:rsidRPr="00CD78F1" w14:paraId="6DEDC69F" w14:textId="77777777" w:rsidTr="006E72CB">
        <w:tc>
          <w:tcPr>
            <w:tcW w:w="9776" w:type="dxa"/>
          </w:tcPr>
          <w:p w14:paraId="0FBA021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5. Что такое "дедлайн" в управлении проектами?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Дата начала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Период планирования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Крайний срок выполнения задачи или всего проекта</w:t>
            </w:r>
          </w:p>
        </w:tc>
      </w:tr>
      <w:tr w:rsidR="00CD78F1" w:rsidRPr="00CD78F1" w14:paraId="04472C88" w14:textId="77777777" w:rsidTr="006E72CB">
        <w:tc>
          <w:tcPr>
            <w:tcW w:w="9776" w:type="dxa"/>
          </w:tcPr>
          <w:p w14:paraId="55E9C569"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6. Какой элемент не входит в состав проектной документации?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Техническое задание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Личный дневник участника</w:t>
            </w:r>
          </w:p>
        </w:tc>
      </w:tr>
      <w:tr w:rsidR="00CD78F1" w:rsidRPr="00CD78F1" w14:paraId="1BD8D0A5" w14:textId="77777777" w:rsidTr="006E72CB">
        <w:tc>
          <w:tcPr>
            <w:tcW w:w="9776" w:type="dxa"/>
          </w:tcPr>
          <w:p w14:paraId="398419A6"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7. Что подразумевает под собой "управление изменениями"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Устранение ошибок в документации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Реакция на изменения требований заказчика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Процесс внесения изменений в проект без ущерба для его целей</w:t>
            </w:r>
          </w:p>
        </w:tc>
      </w:tr>
      <w:tr w:rsidR="00CD78F1" w:rsidRPr="00CD78F1" w14:paraId="2718C7BD" w14:textId="77777777" w:rsidTr="006E72CB">
        <w:tc>
          <w:tcPr>
            <w:tcW w:w="9776" w:type="dxa"/>
          </w:tcPr>
          <w:p w14:paraId="67C90D86"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8. Какой из следующих подходов к управлению проектами основан на гибкости и адаптации?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Водопадный метод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Классический подход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Agile</w:t>
            </w:r>
          </w:p>
        </w:tc>
      </w:tr>
      <w:tr w:rsidR="00CD78F1" w:rsidRPr="00CD78F1" w14:paraId="0B5E224A" w14:textId="77777777" w:rsidTr="006E72CB">
        <w:tc>
          <w:tcPr>
            <w:tcW w:w="9776" w:type="dxa"/>
          </w:tcPr>
          <w:p w14:paraId="7CB3736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9. Что такое "заказчик" в контексте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Исполнитель всех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Лицо, ответственное за управление командой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Лицо или организация, инициирующая и финансирующая проект</w:t>
            </w:r>
          </w:p>
        </w:tc>
      </w:tr>
      <w:tr w:rsidR="00CD78F1" w:rsidRPr="00CD78F1" w14:paraId="442835D2" w14:textId="77777777" w:rsidTr="006E72CB">
        <w:tc>
          <w:tcPr>
            <w:tcW w:w="9776" w:type="dxa"/>
          </w:tcPr>
          <w:p w14:paraId="35562077"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10. Как называется процесс анализа всех возможных рисков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Оценка бюджета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Планирование ресурсов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Риск-менеджмент</w:t>
            </w:r>
          </w:p>
        </w:tc>
      </w:tr>
      <w:tr w:rsidR="00CD78F1" w:rsidRPr="00CD78F1" w14:paraId="499786DA" w14:textId="77777777" w:rsidTr="006E72CB">
        <w:tc>
          <w:tcPr>
            <w:tcW w:w="9776" w:type="dxa"/>
          </w:tcPr>
          <w:p w14:paraId="55A582CB"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11. Какой из этапов включает в себя мониторинг и контроль хода выполнения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Инициация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Закрытие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Исполнение проекта</w:t>
            </w:r>
          </w:p>
        </w:tc>
      </w:tr>
      <w:tr w:rsidR="00CD78F1" w:rsidRPr="00CD78F1" w14:paraId="5E91970A" w14:textId="77777777" w:rsidTr="006E72CB">
        <w:tc>
          <w:tcPr>
            <w:tcW w:w="9776" w:type="dxa"/>
          </w:tcPr>
          <w:p w14:paraId="551D429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12. Что такое "объем работ" в управлении проектом?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Полный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Общая сумма затрат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Полный перечень работ, которые необходимо выполнить для достижения целей</w:t>
            </w:r>
          </w:p>
        </w:tc>
      </w:tr>
      <w:tr w:rsidR="00CD78F1" w:rsidRPr="00CD78F1" w14:paraId="7A0A6CF3" w14:textId="77777777" w:rsidTr="006E72CB">
        <w:tc>
          <w:tcPr>
            <w:tcW w:w="9776" w:type="dxa"/>
          </w:tcPr>
          <w:p w14:paraId="125C4D34"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13. Какой инструмент помогает визуализировать и отслеживать выполнение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Диаграмма Исикавы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SWOT-анализ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Диаграмма Ганта</w:t>
            </w:r>
          </w:p>
        </w:tc>
      </w:tr>
      <w:tr w:rsidR="00CD78F1" w:rsidRPr="00CD78F1" w14:paraId="67132CF3" w14:textId="77777777" w:rsidTr="006E72CB">
        <w:tc>
          <w:tcPr>
            <w:tcW w:w="9776" w:type="dxa"/>
          </w:tcPr>
          <w:p w14:paraId="7D0294CB"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14. Что такое "проектный charter»?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Формальный документ, подтверждающий начало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Список всех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Документ, описывающий основные цели и задачи проекта</w:t>
            </w:r>
          </w:p>
        </w:tc>
      </w:tr>
      <w:tr w:rsidR="00CD78F1" w:rsidRPr="00CD78F1" w14:paraId="389AEDE9" w14:textId="77777777" w:rsidTr="006E72CB">
        <w:tc>
          <w:tcPr>
            <w:tcW w:w="9776" w:type="dxa"/>
          </w:tcPr>
          <w:p w14:paraId="65B05432"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lastRenderedPageBreak/>
              <w:t xml:space="preserve">15. Какое из следующих утверждений верно для успешного завершения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Проект должен быть завершен в срок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Все участники должны быть довольны результатами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Все цели и задачи должны быть выполнены согласно плану</w:t>
            </w:r>
          </w:p>
        </w:tc>
      </w:tr>
    </w:tbl>
    <w:p w14:paraId="6FA78EFD" w14:textId="04BB70D1" w:rsidR="00CD78F1" w:rsidRPr="00CD78F1" w:rsidRDefault="00CD78F1" w:rsidP="00846657">
      <w:pPr>
        <w:spacing w:after="0" w:line="240" w:lineRule="auto"/>
        <w:jc w:val="both"/>
        <w:rPr>
          <w:rFonts w:ascii="Times New Roman" w:eastAsia="Calibri" w:hAnsi="Times New Roman"/>
          <w:sz w:val="24"/>
          <w:szCs w:val="24"/>
          <w:lang w:eastAsia="en-US"/>
        </w:rPr>
      </w:pPr>
    </w:p>
    <w:p w14:paraId="0A256A3D" w14:textId="77777777" w:rsidR="00CD78F1" w:rsidRPr="00CD78F1" w:rsidRDefault="00CD78F1" w:rsidP="00CD78F1">
      <w:pPr>
        <w:spacing w:after="0" w:line="240" w:lineRule="auto"/>
        <w:rPr>
          <w:rFonts w:ascii="Times New Roman" w:eastAsia="Calibri" w:hAnsi="Times New Roman"/>
          <w:sz w:val="24"/>
          <w:szCs w:val="24"/>
          <w:lang w:eastAsia="en-US"/>
        </w:rPr>
      </w:pPr>
    </w:p>
    <w:tbl>
      <w:tblPr>
        <w:tblStyle w:val="26"/>
        <w:tblW w:w="0" w:type="auto"/>
        <w:tblLook w:val="04A0" w:firstRow="1" w:lastRow="0" w:firstColumn="1" w:lastColumn="0" w:noHBand="0" w:noVBand="1"/>
      </w:tblPr>
      <w:tblGrid>
        <w:gridCol w:w="8642"/>
      </w:tblGrid>
      <w:tr w:rsidR="00CD78F1" w:rsidRPr="00CD78F1" w14:paraId="5B30A470" w14:textId="77777777" w:rsidTr="006E72CB">
        <w:tc>
          <w:tcPr>
            <w:tcW w:w="8642" w:type="dxa"/>
          </w:tcPr>
          <w:p w14:paraId="5869500B"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 Какова основная цель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Увеличение прибыли компании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Повышение квалификации сотрудников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Решение конкретной проблемы или достижение цели</w:t>
            </w:r>
          </w:p>
        </w:tc>
      </w:tr>
      <w:tr w:rsidR="00CD78F1" w:rsidRPr="00CD78F1" w14:paraId="3D7439D5" w14:textId="77777777" w:rsidTr="006E72CB">
        <w:tc>
          <w:tcPr>
            <w:tcW w:w="8642" w:type="dxa"/>
          </w:tcPr>
          <w:p w14:paraId="742152D9"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2. Как называется документ, который описывает все требования к проекту?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Отчет о ходе выполнения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Техническое задание</w:t>
            </w:r>
          </w:p>
        </w:tc>
      </w:tr>
      <w:tr w:rsidR="00CD78F1" w:rsidRPr="00CD78F1" w14:paraId="316030E2" w14:textId="77777777" w:rsidTr="006E72CB">
        <w:tc>
          <w:tcPr>
            <w:tcW w:w="8642" w:type="dxa"/>
          </w:tcPr>
          <w:p w14:paraId="2EDB628B"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3. Что такое "проектный риск"?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Вероятность получения прибыли от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Вероятность возникновения событий, негативно влияющих на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Успех выполнения задач в срок</w:t>
            </w:r>
          </w:p>
        </w:tc>
      </w:tr>
      <w:tr w:rsidR="00CD78F1" w:rsidRPr="00CD78F1" w14:paraId="01E75EA0" w14:textId="77777777" w:rsidTr="006E72CB">
        <w:tc>
          <w:tcPr>
            <w:tcW w:w="8642" w:type="dxa"/>
          </w:tcPr>
          <w:p w14:paraId="52402564"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4. Какой из следующих методов не относится к управлению проектами?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Agile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Lean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SWOT-анализ</w:t>
            </w:r>
          </w:p>
        </w:tc>
      </w:tr>
      <w:tr w:rsidR="00CD78F1" w:rsidRPr="00CD78F1" w14:paraId="5822A46A" w14:textId="77777777" w:rsidTr="006E72CB">
        <w:tc>
          <w:tcPr>
            <w:tcW w:w="8642" w:type="dxa"/>
          </w:tcPr>
          <w:p w14:paraId="2425C5D1"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5. Что такое "команда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Группа людей, работающих над одним проектом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Руководитель проекта и его помощники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Все участники, включая заказчика и исполнителей</w:t>
            </w:r>
          </w:p>
        </w:tc>
      </w:tr>
      <w:tr w:rsidR="00CD78F1" w:rsidRPr="00CD78F1" w14:paraId="5CC18098" w14:textId="77777777" w:rsidTr="006E72CB">
        <w:tc>
          <w:tcPr>
            <w:tcW w:w="8642" w:type="dxa"/>
          </w:tcPr>
          <w:p w14:paraId="440A5DE9"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6. Какой из этапов проектной деятельности включает в себя сбор информации и анализ?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Реализация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Закрытие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Инициация проекта</w:t>
            </w:r>
          </w:p>
        </w:tc>
      </w:tr>
      <w:tr w:rsidR="00CD78F1" w:rsidRPr="00CD78F1" w14:paraId="73760A09" w14:textId="77777777" w:rsidTr="006E72CB">
        <w:tc>
          <w:tcPr>
            <w:tcW w:w="8642" w:type="dxa"/>
          </w:tcPr>
          <w:p w14:paraId="066F35F7"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7. Что такое "проектный менеджер"?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Человек, который финансирует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Специалист по техническим вопросам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Лицо, ответственное за управление проектом</w:t>
            </w:r>
          </w:p>
        </w:tc>
      </w:tr>
      <w:tr w:rsidR="00CD78F1" w:rsidRPr="00CD78F1" w14:paraId="53B50177" w14:textId="77777777" w:rsidTr="006E72CB">
        <w:tc>
          <w:tcPr>
            <w:tcW w:w="8642" w:type="dxa"/>
          </w:tcPr>
          <w:p w14:paraId="126BFC26"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8. Какой из следующих факторов не является ограничением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Время выполнения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Место проведения мероприятий</w:t>
            </w:r>
          </w:p>
        </w:tc>
      </w:tr>
      <w:tr w:rsidR="00CD78F1" w:rsidRPr="00CD78F1" w14:paraId="1D297ECA" w14:textId="77777777" w:rsidTr="006E72CB">
        <w:tc>
          <w:tcPr>
            <w:tcW w:w="8642" w:type="dxa"/>
          </w:tcPr>
          <w:p w14:paraId="62060CE4"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9. Что такое "план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График работы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Документ, описывающий все этапы и задачи проекта</w:t>
            </w:r>
          </w:p>
        </w:tc>
      </w:tr>
      <w:tr w:rsidR="00CD78F1" w:rsidRPr="00CD78F1" w14:paraId="68D6FA2E" w14:textId="77777777" w:rsidTr="006E72CB">
        <w:tc>
          <w:tcPr>
            <w:tcW w:w="8642" w:type="dxa"/>
          </w:tcPr>
          <w:p w14:paraId="5BF1DDCD"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10. Какой из методов управления проектами позволяет быстро реагировать на изменения?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Водопадный метод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Agile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Классический подход</w:t>
            </w:r>
          </w:p>
        </w:tc>
      </w:tr>
      <w:tr w:rsidR="00CD78F1" w:rsidRPr="00CD78F1" w14:paraId="0F7717B5" w14:textId="77777777" w:rsidTr="006E72CB">
        <w:tc>
          <w:tcPr>
            <w:tcW w:w="8642" w:type="dxa"/>
          </w:tcPr>
          <w:p w14:paraId="1A48A874" w14:textId="77777777" w:rsidR="00CD78F1" w:rsidRPr="00CD78F1" w:rsidRDefault="00CD78F1" w:rsidP="00CD78F1">
            <w:pPr>
              <w:spacing w:after="0" w:line="240" w:lineRule="auto"/>
              <w:rPr>
                <w:rFonts w:ascii="Times New Roman" w:eastAsia="Calibri" w:hAnsi="Times New Roman"/>
                <w:color w:val="000000"/>
                <w:sz w:val="24"/>
                <w:szCs w:val="24"/>
                <w:lang w:eastAsia="en-US"/>
              </w:rPr>
            </w:pPr>
            <w:r w:rsidRPr="00CD78F1">
              <w:rPr>
                <w:rFonts w:ascii="Times New Roman" w:eastAsia="Calibri" w:hAnsi="Times New Roman"/>
                <w:color w:val="000000"/>
                <w:sz w:val="24"/>
                <w:szCs w:val="24"/>
                <w:shd w:val="clear" w:color="auto" w:fill="FFFFFF"/>
                <w:lang w:eastAsia="en-US"/>
              </w:rPr>
              <w:t xml:space="preserve">11. Как называется процесс завершения проекта? </w:t>
            </w:r>
          </w:p>
          <w:p w14:paraId="707339A3"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a. Оценка результатов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Подведение итогов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Закрытие проекта</w:t>
            </w:r>
          </w:p>
        </w:tc>
      </w:tr>
      <w:tr w:rsidR="00CD78F1" w:rsidRPr="00CD78F1" w14:paraId="1A476B86" w14:textId="77777777" w:rsidTr="006E72CB">
        <w:tc>
          <w:tcPr>
            <w:tcW w:w="8642" w:type="dxa"/>
          </w:tcPr>
          <w:p w14:paraId="66D52709"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12. Что такое "объем работ"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lastRenderedPageBreak/>
              <w:t xml:space="preserve">б. Общее количество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Полный перечень работ, которые необходимо выполнить</w:t>
            </w:r>
          </w:p>
        </w:tc>
      </w:tr>
      <w:tr w:rsidR="00CD78F1" w:rsidRPr="00CD78F1" w14:paraId="0678274A" w14:textId="77777777" w:rsidTr="006E72CB">
        <w:tc>
          <w:tcPr>
            <w:tcW w:w="8642" w:type="dxa"/>
          </w:tcPr>
          <w:p w14:paraId="40F4B2B2"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lastRenderedPageBreak/>
              <w:t xml:space="preserve">13. Какой инструмент помогает отслеживать прогресс выполнения задач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Бюджет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SWOT-матрица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Диаграмма Ганта</w:t>
            </w:r>
          </w:p>
        </w:tc>
      </w:tr>
      <w:tr w:rsidR="00CD78F1" w:rsidRPr="00CD78F1" w14:paraId="5F6BFE9B" w14:textId="77777777" w:rsidTr="006E72CB">
        <w:tc>
          <w:tcPr>
            <w:tcW w:w="8642" w:type="dxa"/>
          </w:tcPr>
          <w:p w14:paraId="4A880671"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14. Какой из следующих аспектов не учитывается при оценке рисков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Возможные угрозы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Вероятность их возникновения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Предпочтения заказчика</w:t>
            </w:r>
          </w:p>
        </w:tc>
      </w:tr>
      <w:tr w:rsidR="00CD78F1" w:rsidRPr="00CD78F1" w14:paraId="7D5054A0" w14:textId="77777777" w:rsidTr="006E72CB">
        <w:tc>
          <w:tcPr>
            <w:tcW w:w="8642" w:type="dxa"/>
          </w:tcPr>
          <w:p w14:paraId="4D136D2E"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15. Какой документ служит основным источником информации о проекте для всех участников?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Отчет о ходе выполнения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Проектная документация</w:t>
            </w:r>
          </w:p>
        </w:tc>
      </w:tr>
    </w:tbl>
    <w:p w14:paraId="5C38BBEE" w14:textId="77777777" w:rsidR="00EC54D7" w:rsidRPr="00737E26" w:rsidRDefault="00EC54D7" w:rsidP="0050235B">
      <w:pPr>
        <w:rPr>
          <w:rFonts w:ascii="Times New Roman" w:hAnsi="Times New Roman"/>
          <w:b/>
          <w:sz w:val="26"/>
          <w:szCs w:val="26"/>
        </w:rPr>
      </w:pPr>
    </w:p>
    <w:sectPr w:rsidR="00EC54D7"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B8CE7" w14:textId="77777777" w:rsidR="00AB05B8" w:rsidRDefault="00AB05B8" w:rsidP="0050235B">
      <w:pPr>
        <w:spacing w:after="0" w:line="240" w:lineRule="auto"/>
      </w:pPr>
      <w:r>
        <w:separator/>
      </w:r>
    </w:p>
  </w:endnote>
  <w:endnote w:type="continuationSeparator" w:id="0">
    <w:p w14:paraId="4C036A8F" w14:textId="77777777" w:rsidR="00AB05B8" w:rsidRDefault="00AB05B8"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7234A" w14:textId="77777777" w:rsidR="00AB05B8" w:rsidRDefault="00AB05B8" w:rsidP="0050235B">
      <w:pPr>
        <w:spacing w:after="0" w:line="240" w:lineRule="auto"/>
      </w:pPr>
      <w:r>
        <w:separator/>
      </w:r>
    </w:p>
  </w:footnote>
  <w:footnote w:type="continuationSeparator" w:id="0">
    <w:p w14:paraId="0FB15E4A" w14:textId="77777777" w:rsidR="00AB05B8" w:rsidRDefault="00AB05B8"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502" w:hanging="360"/>
      </w:pPr>
      <w:rPr>
        <w:rFonts w:hint="default"/>
      </w:rPr>
    </w:lvl>
    <w:lvl w:ilvl="1">
      <w:start w:val="4"/>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 w:numId="10">
    <w:abstractNumId w:val="9"/>
  </w:num>
  <w:num w:numId="11">
    <w:abstractNumId w:val="12"/>
  </w:num>
  <w:num w:numId="12">
    <w:abstractNumId w:val="1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64B8"/>
    <w:rsid w:val="00212EA3"/>
    <w:rsid w:val="002570CE"/>
    <w:rsid w:val="00313568"/>
    <w:rsid w:val="00337984"/>
    <w:rsid w:val="003500BD"/>
    <w:rsid w:val="003A0EF6"/>
    <w:rsid w:val="003D1666"/>
    <w:rsid w:val="003E0C7C"/>
    <w:rsid w:val="0041091B"/>
    <w:rsid w:val="00412D13"/>
    <w:rsid w:val="004173C9"/>
    <w:rsid w:val="0043435A"/>
    <w:rsid w:val="00434CF4"/>
    <w:rsid w:val="0050235B"/>
    <w:rsid w:val="00533180"/>
    <w:rsid w:val="00572250"/>
    <w:rsid w:val="005F51B4"/>
    <w:rsid w:val="00616FEB"/>
    <w:rsid w:val="00631CCC"/>
    <w:rsid w:val="006335FC"/>
    <w:rsid w:val="00656DDE"/>
    <w:rsid w:val="00661B19"/>
    <w:rsid w:val="00671867"/>
    <w:rsid w:val="00737E26"/>
    <w:rsid w:val="00795A07"/>
    <w:rsid w:val="00797922"/>
    <w:rsid w:val="007A7C8C"/>
    <w:rsid w:val="007E345E"/>
    <w:rsid w:val="007F45F3"/>
    <w:rsid w:val="00816D02"/>
    <w:rsid w:val="00846657"/>
    <w:rsid w:val="008721B8"/>
    <w:rsid w:val="00872580"/>
    <w:rsid w:val="009258AE"/>
    <w:rsid w:val="0092653E"/>
    <w:rsid w:val="009D530B"/>
    <w:rsid w:val="00A23F02"/>
    <w:rsid w:val="00A41313"/>
    <w:rsid w:val="00AA6C81"/>
    <w:rsid w:val="00AB05B8"/>
    <w:rsid w:val="00AB2356"/>
    <w:rsid w:val="00AE33E2"/>
    <w:rsid w:val="00B245A1"/>
    <w:rsid w:val="00B5363F"/>
    <w:rsid w:val="00B60607"/>
    <w:rsid w:val="00B713D0"/>
    <w:rsid w:val="00B82D7E"/>
    <w:rsid w:val="00B91880"/>
    <w:rsid w:val="00BB2AAB"/>
    <w:rsid w:val="00BC142A"/>
    <w:rsid w:val="00BE4EAE"/>
    <w:rsid w:val="00C40883"/>
    <w:rsid w:val="00C81B46"/>
    <w:rsid w:val="00C8358C"/>
    <w:rsid w:val="00CD78F1"/>
    <w:rsid w:val="00CE4840"/>
    <w:rsid w:val="00D00BC3"/>
    <w:rsid w:val="00D1372B"/>
    <w:rsid w:val="00D400E1"/>
    <w:rsid w:val="00E27FE0"/>
    <w:rsid w:val="00E47684"/>
    <w:rsid w:val="00E713A8"/>
    <w:rsid w:val="00E8707A"/>
    <w:rsid w:val="00EB6A2F"/>
    <w:rsid w:val="00EC1EC2"/>
    <w:rsid w:val="00EC54D7"/>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3135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CD78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CCEC2-270F-4CC2-B4D0-E7E7A91B4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1845</Words>
  <Characters>10521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Добро Добро</dc:creator>
  <cp:lastModifiedBy>Едигарева Юлия Геннадьевна</cp:lastModifiedBy>
  <cp:revision>13</cp:revision>
  <dcterms:created xsi:type="dcterms:W3CDTF">2025-01-15T15:45:00Z</dcterms:created>
  <dcterms:modified xsi:type="dcterms:W3CDTF">2025-02-17T11:38:00Z</dcterms:modified>
</cp:coreProperties>
</file>