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A" w:rsidRPr="00EC5FBB" w:rsidRDefault="00C84328" w:rsidP="00EC5FBB">
      <w:pPr>
        <w:pStyle w:val="1"/>
        <w:tabs>
          <w:tab w:val="left" w:pos="1236"/>
        </w:tabs>
        <w:spacing w:line="240" w:lineRule="auto"/>
        <w:ind w:left="740" w:firstLine="0"/>
        <w:jc w:val="both"/>
        <w:rPr>
          <w:b/>
          <w:caps/>
          <w:sz w:val="24"/>
          <w:szCs w:val="24"/>
        </w:rPr>
      </w:pPr>
      <w:bookmarkStart w:id="0" w:name="_GoBack"/>
      <w:bookmarkEnd w:id="0"/>
      <w:r w:rsidRPr="00EC5FBB">
        <w:rPr>
          <w:b/>
          <w:caps/>
          <w:sz w:val="24"/>
          <w:szCs w:val="24"/>
        </w:rPr>
        <w:t>Оценочные материалы.</w:t>
      </w:r>
    </w:p>
    <w:p w:rsidR="005B4BE6" w:rsidRPr="00EC5FBB" w:rsidRDefault="005B4BE6" w:rsidP="00EC5FBB">
      <w:pPr>
        <w:pStyle w:val="1"/>
        <w:tabs>
          <w:tab w:val="left" w:pos="1236"/>
        </w:tabs>
        <w:spacing w:line="240" w:lineRule="auto"/>
        <w:ind w:left="740" w:firstLine="0"/>
        <w:jc w:val="both"/>
        <w:rPr>
          <w:b/>
          <w:caps/>
          <w:sz w:val="24"/>
          <w:szCs w:val="24"/>
        </w:rPr>
      </w:pPr>
    </w:p>
    <w:p w:rsidR="00616775" w:rsidRPr="00EC5FBB" w:rsidRDefault="00616775" w:rsidP="00EC5FBB">
      <w:pPr>
        <w:ind w:firstLine="709"/>
        <w:contextualSpacing/>
        <w:jc w:val="both"/>
        <w:rPr>
          <w:b/>
          <w:color w:val="FF0000"/>
        </w:rPr>
      </w:pPr>
      <w:r w:rsidRPr="00EC5FBB">
        <w:rPr>
          <w:rFonts w:ascii="Times New Roman" w:hAnsi="Times New Roman"/>
          <w:b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616775" w:rsidRPr="00EC5FBB" w:rsidRDefault="00616775" w:rsidP="00EC5FBB">
      <w:pPr>
        <w:rPr>
          <w:b/>
        </w:rPr>
      </w:pPr>
    </w:p>
    <w:p w:rsidR="00616775" w:rsidRPr="00EC5FBB" w:rsidRDefault="00616775" w:rsidP="00EC5FBB">
      <w:pPr>
        <w:ind w:firstLine="708"/>
        <w:contextualSpacing/>
        <w:jc w:val="center"/>
        <w:rPr>
          <w:rFonts w:ascii="Times New Roman" w:hAnsi="Times New Roman"/>
          <w:b/>
        </w:rPr>
      </w:pPr>
      <w:r w:rsidRPr="00EC5FBB">
        <w:rPr>
          <w:rFonts w:ascii="Times New Roman" w:hAnsi="Times New Roman"/>
          <w:b/>
        </w:rPr>
        <w:t>«</w:t>
      </w:r>
      <w:r w:rsidRPr="00EC5FBB">
        <w:rPr>
          <w:rFonts w:ascii="Times New Roman" w:hAnsi="Times New Roman"/>
          <w:b/>
          <w:bCs/>
        </w:rPr>
        <w:t>Системный анализ производственно-экономических субъектов</w:t>
      </w:r>
      <w:r w:rsidRPr="00EC5FBB">
        <w:rPr>
          <w:rFonts w:ascii="Times New Roman" w:hAnsi="Times New Roman"/>
          <w:b/>
        </w:rPr>
        <w:t>»</w:t>
      </w:r>
    </w:p>
    <w:p w:rsidR="00616775" w:rsidRPr="00EC5FBB" w:rsidRDefault="00616775" w:rsidP="00EC5FBB">
      <w:pPr>
        <w:ind w:firstLine="708"/>
        <w:contextualSpacing/>
        <w:jc w:val="center"/>
        <w:rPr>
          <w:rFonts w:ascii="Times New Roman" w:hAnsi="Times New Roman"/>
          <w:b/>
        </w:rPr>
      </w:pPr>
    </w:p>
    <w:p w:rsidR="00616775" w:rsidRPr="00EC5FBB" w:rsidRDefault="00616775" w:rsidP="00EC5FBB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EC5FBB">
        <w:rPr>
          <w:rFonts w:ascii="Times New Roman" w:hAnsi="Times New Roman"/>
        </w:rPr>
        <w:t>При проведении промежуточной аттестации обучающемуся предлагается дать ответы на 10 тестовых заданий из нижеприведенного списка.</w:t>
      </w:r>
    </w:p>
    <w:p w:rsidR="00616775" w:rsidRPr="00EC5FBB" w:rsidRDefault="00616775" w:rsidP="00EC5FBB">
      <w:pPr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:rsidR="00616775" w:rsidRPr="00EC5FBB" w:rsidRDefault="00616775" w:rsidP="00EC5FBB">
      <w:pPr>
        <w:ind w:firstLine="709"/>
        <w:contextualSpacing/>
        <w:jc w:val="center"/>
        <w:rPr>
          <w:rFonts w:ascii="Times New Roman" w:eastAsia="Calibri" w:hAnsi="Times New Roman" w:cs="Times New Roman"/>
        </w:rPr>
      </w:pPr>
      <w:r w:rsidRPr="00EC5FBB">
        <w:rPr>
          <w:rFonts w:ascii="Times New Roman" w:eastAsia="Calibri" w:hAnsi="Times New Roman" w:cs="Times New Roman"/>
        </w:rPr>
        <w:t>Примерный перечень тестовых заданий</w:t>
      </w:r>
    </w:p>
    <w:p w:rsidR="00616775" w:rsidRPr="00EC5FBB" w:rsidRDefault="00616775" w:rsidP="00EC5FBB">
      <w:pPr>
        <w:pStyle w:val="1"/>
        <w:spacing w:line="240" w:lineRule="auto"/>
        <w:ind w:firstLine="740"/>
        <w:jc w:val="both"/>
        <w:rPr>
          <w:b/>
          <w:sz w:val="24"/>
          <w:szCs w:val="24"/>
        </w:rPr>
      </w:pP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1.Экономический анализ это: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 Разграничение (распределение) явлений на составляющие элементы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Наука, которая позволяет оценить эффективность деятельности субъекта рыночной деятельности.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Сочетание отдельных составных явлений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 Широкий поиск решения конкретных задач.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Дайте определение экономического анализа как науки.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 Восприятие действительности через систему экономической информации, что позволяет количественно измерить явления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2.Система специальных знаний, позволяющая оценить эффективность деятельности того или иного субъекта рыночной экономики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Совокупность процессов, направленных на выполнение целевой функции оргструктуры в соответствии с ее местом в системе общественного разделения труда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 Система специальных знаний о показателях, информации, взаимосвязи показателей, факторов и их влияние на результаты, методику исследования изменений.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К объектам экономического анализа относятся: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 способы и приемы обработки аналитических данных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субъекты сбытовой деятельности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всестороннее изучение производственной, снабженческой и сбытовой деятельности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4.экономические результаты деятельности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 Что является объектом экономического анализа?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 Сбор и обработка материалов и принятия управленческих решений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Совокупность производственных отношений во взаимосвязи с производственными силами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Материальные и социальные процессы деятельности предприятия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4.Хозяйственная деятельность, которая включает материальные, экономические и социальные процессы.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5.Что изучает экономический анализ?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 Финансовую деятельность предприятия.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lastRenderedPageBreak/>
        <w:t>2. Результаты производственной деятельности.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Результаты производственной, снабженческой, сбытовой и финансовой деятельности.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 Маркетинговое дело.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6. Характерные особенности метода экономического анализа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 Изучение явлений хозяйственной деятельности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Необходимость дробления на элементы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Объединение однородных явлений в группы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 Использование системы показателей, способов и приемов для изучения и оценки деятельности предприятия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7. Какие из перечисленных методов позволяют выявить резервы повышения эффективности производства?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 Метод сравнения, элиминирования.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Детерминированное моделирование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Метод балансовых увязок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8. Экономический анализ за время анализируемого периода делится на: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1.Предварительный (перспективный), полный (заключительный)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Социально-экономический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Последовательный, частичный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 Оперативный , периодический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9. Какие из приведенных методов относятся к методам измерения факторов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 Сравнения, элиминирования, экономико-математические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Социально-экономические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Экономико-экологические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 Функционально-стоимостные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10 Основными источниками информационного обеспечения экономического анализа являются: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1.Материалы отчетов, планов, статистической и бухгалтерской отчетности.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2. Внешняя информация, учетная и учетная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3. Нормативно-плановая</w:t>
      </w:r>
    </w:p>
    <w:p w:rsidR="00616775" w:rsidRPr="00392001" w:rsidRDefault="00616775" w:rsidP="00616775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</w:rPr>
      </w:pPr>
      <w:r w:rsidRPr="00392001">
        <w:rPr>
          <w:rFonts w:ascii="Times New Roman" w:hAnsi="Times New Roman" w:cs="Times New Roman"/>
          <w:bCs/>
          <w:noProof/>
        </w:rPr>
        <w:t>4. Внешняя информация</w:t>
      </w:r>
    </w:p>
    <w:p w:rsidR="00EC5FBB" w:rsidRDefault="00EC5FB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</w:rPr>
        <w:br w:type="page"/>
      </w:r>
    </w:p>
    <w:p w:rsidR="00956D98" w:rsidRPr="00956D98" w:rsidRDefault="00956D98" w:rsidP="00956D98">
      <w:pPr>
        <w:pStyle w:val="1"/>
        <w:ind w:firstLine="740"/>
        <w:jc w:val="both"/>
        <w:rPr>
          <w:b/>
        </w:rPr>
      </w:pPr>
      <w:r w:rsidRPr="00956D98">
        <w:rPr>
          <w:b/>
        </w:rPr>
        <w:lastRenderedPageBreak/>
        <w:t>Примерные оценочные материалы, применяемые при проведении</w:t>
      </w:r>
      <w:r w:rsidR="00EC5FBB">
        <w:rPr>
          <w:b/>
        </w:rPr>
        <w:t xml:space="preserve"> п</w:t>
      </w:r>
      <w:r w:rsidRPr="00956D98">
        <w:rPr>
          <w:b/>
        </w:rPr>
        <w:t>ромежуточной аттестации по дисциплине (модулю)</w:t>
      </w:r>
    </w:p>
    <w:p w:rsidR="00F9319F" w:rsidRDefault="00956D98" w:rsidP="00956D98">
      <w:pPr>
        <w:pStyle w:val="1"/>
        <w:ind w:firstLine="740"/>
        <w:jc w:val="both"/>
        <w:rPr>
          <w:b/>
        </w:rPr>
      </w:pPr>
      <w:r w:rsidRPr="00956D98">
        <w:rPr>
          <w:b/>
        </w:rPr>
        <w:t>«Системный анализ производственно-экономических субъектов»</w:t>
      </w:r>
    </w:p>
    <w:p w:rsidR="00CE6835" w:rsidRDefault="00CE6835" w:rsidP="00CE68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6D98" w:rsidRDefault="00956D98" w:rsidP="00956D98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3 вопроса, приведенных в зачетном билете, из нижеприведенного списка.</w:t>
      </w:r>
    </w:p>
    <w:p w:rsidR="00956D98" w:rsidRDefault="00956D98" w:rsidP="00956D98">
      <w:pPr>
        <w:tabs>
          <w:tab w:val="left" w:pos="993"/>
        </w:tabs>
        <w:ind w:left="927"/>
        <w:jc w:val="both"/>
        <w:rPr>
          <w:rFonts w:ascii="Times New Roman" w:eastAsia="Calibri" w:hAnsi="Times New Roman" w:cs="Times New Roman"/>
          <w:b/>
          <w:bCs/>
          <w:noProof/>
        </w:rPr>
      </w:pPr>
    </w:p>
    <w:p w:rsidR="00956D98" w:rsidRPr="00534C24" w:rsidRDefault="00956D98" w:rsidP="00956D98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4C24">
        <w:rPr>
          <w:rFonts w:ascii="Times New Roman" w:eastAsia="Calibri" w:hAnsi="Times New Roman" w:cs="Times New Roman"/>
          <w:sz w:val="28"/>
          <w:szCs w:val="28"/>
        </w:rPr>
        <w:t>Примерный перечень вопросов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1.</w:t>
      </w:r>
      <w:r w:rsidRPr="00134D63">
        <w:rPr>
          <w:rFonts w:ascii="Times New Roman" w:hAnsi="Times New Roman" w:cs="Times New Roman"/>
        </w:rPr>
        <w:tab/>
        <w:t xml:space="preserve">Понятие о системном анализе, история его становления и развития.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2.</w:t>
      </w:r>
      <w:r w:rsidRPr="00134D63">
        <w:rPr>
          <w:rFonts w:ascii="Times New Roman" w:hAnsi="Times New Roman" w:cs="Times New Roman"/>
        </w:rPr>
        <w:tab/>
        <w:t xml:space="preserve">Виды системного анализа хозяйственной деятельности и их классификация.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3.</w:t>
      </w:r>
      <w:r w:rsidRPr="00134D63">
        <w:rPr>
          <w:rFonts w:ascii="Times New Roman" w:hAnsi="Times New Roman" w:cs="Times New Roman"/>
        </w:rPr>
        <w:tab/>
        <w:t xml:space="preserve">Предмет и объекты системного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4.</w:t>
      </w:r>
      <w:r w:rsidRPr="00134D63">
        <w:rPr>
          <w:rFonts w:ascii="Times New Roman" w:hAnsi="Times New Roman" w:cs="Times New Roman"/>
        </w:rPr>
        <w:tab/>
        <w:t xml:space="preserve">Функции системного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5.</w:t>
      </w:r>
      <w:r w:rsidRPr="00134D63">
        <w:rPr>
          <w:rFonts w:ascii="Times New Roman" w:hAnsi="Times New Roman" w:cs="Times New Roman"/>
        </w:rPr>
        <w:tab/>
        <w:t>Принципы системного анализа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6.</w:t>
      </w:r>
      <w:r w:rsidRPr="00134D63">
        <w:rPr>
          <w:rFonts w:ascii="Times New Roman" w:hAnsi="Times New Roman" w:cs="Times New Roman"/>
        </w:rPr>
        <w:tab/>
        <w:t xml:space="preserve">Связь системного анализа с другими науками.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7.</w:t>
      </w:r>
      <w:r w:rsidRPr="00134D63">
        <w:rPr>
          <w:rFonts w:ascii="Times New Roman" w:hAnsi="Times New Roman" w:cs="Times New Roman"/>
        </w:rPr>
        <w:tab/>
        <w:t xml:space="preserve">Метод системного анализа, его характерные черты.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8.</w:t>
      </w:r>
      <w:r w:rsidRPr="00134D63">
        <w:rPr>
          <w:rFonts w:ascii="Times New Roman" w:hAnsi="Times New Roman" w:cs="Times New Roman"/>
        </w:rPr>
        <w:tab/>
        <w:t xml:space="preserve">Методика системного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9.</w:t>
      </w:r>
      <w:r w:rsidRPr="00134D63">
        <w:rPr>
          <w:rFonts w:ascii="Times New Roman" w:hAnsi="Times New Roman" w:cs="Times New Roman"/>
        </w:rPr>
        <w:tab/>
        <w:t xml:space="preserve">Разработка системы взаимосвязанных аналитических показателей.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10.</w:t>
      </w:r>
      <w:r w:rsidRPr="00134D63">
        <w:rPr>
          <w:rFonts w:ascii="Times New Roman" w:hAnsi="Times New Roman" w:cs="Times New Roman"/>
        </w:rPr>
        <w:tab/>
        <w:t xml:space="preserve">Способ сравнения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11.</w:t>
      </w:r>
      <w:r w:rsidRPr="00134D63">
        <w:rPr>
          <w:rFonts w:ascii="Times New Roman" w:hAnsi="Times New Roman" w:cs="Times New Roman"/>
        </w:rPr>
        <w:tab/>
        <w:t xml:space="preserve">Многомерные сравнения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12.</w:t>
      </w:r>
      <w:r w:rsidRPr="00134D63">
        <w:rPr>
          <w:rFonts w:ascii="Times New Roman" w:hAnsi="Times New Roman" w:cs="Times New Roman"/>
        </w:rPr>
        <w:tab/>
        <w:t xml:space="preserve">Способы приведения показателей в сопоставимый вид.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13.</w:t>
      </w:r>
      <w:r w:rsidRPr="00134D63">
        <w:rPr>
          <w:rFonts w:ascii="Times New Roman" w:hAnsi="Times New Roman" w:cs="Times New Roman"/>
        </w:rPr>
        <w:tab/>
        <w:t xml:space="preserve">Использование относительных и средних величин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14.</w:t>
      </w:r>
      <w:r w:rsidRPr="00134D63">
        <w:rPr>
          <w:rFonts w:ascii="Times New Roman" w:hAnsi="Times New Roman" w:cs="Times New Roman"/>
        </w:rPr>
        <w:tab/>
        <w:t xml:space="preserve">Способы группировки информации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15.</w:t>
      </w:r>
      <w:r w:rsidRPr="00134D63">
        <w:rPr>
          <w:rFonts w:ascii="Times New Roman" w:hAnsi="Times New Roman" w:cs="Times New Roman"/>
        </w:rPr>
        <w:tab/>
        <w:t xml:space="preserve">Балансовый способ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16.</w:t>
      </w:r>
      <w:r w:rsidRPr="00134D63">
        <w:rPr>
          <w:rFonts w:ascii="Times New Roman" w:hAnsi="Times New Roman" w:cs="Times New Roman"/>
        </w:rPr>
        <w:tab/>
        <w:t xml:space="preserve">Использование графического способа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17.</w:t>
      </w:r>
      <w:r w:rsidRPr="00134D63">
        <w:rPr>
          <w:rFonts w:ascii="Times New Roman" w:hAnsi="Times New Roman" w:cs="Times New Roman"/>
        </w:rPr>
        <w:tab/>
        <w:t>Способы табличного отражения аналитических данных.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18.</w:t>
      </w:r>
      <w:r w:rsidRPr="00134D63">
        <w:rPr>
          <w:rFonts w:ascii="Times New Roman" w:hAnsi="Times New Roman" w:cs="Times New Roman"/>
        </w:rPr>
        <w:tab/>
        <w:t xml:space="preserve">Типовые прикладные задачи количественного анализа систем.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19.</w:t>
      </w:r>
      <w:r w:rsidRPr="00134D63">
        <w:rPr>
          <w:rFonts w:ascii="Times New Roman" w:hAnsi="Times New Roman" w:cs="Times New Roman"/>
        </w:rPr>
        <w:tab/>
        <w:t xml:space="preserve">Концепция аналитической технологии в системном анализе и управлении.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20.</w:t>
      </w:r>
      <w:r w:rsidRPr="00134D63">
        <w:rPr>
          <w:rFonts w:ascii="Times New Roman" w:hAnsi="Times New Roman" w:cs="Times New Roman"/>
        </w:rPr>
        <w:tab/>
        <w:t xml:space="preserve">Основные понятия и определения: моделирование, модель объекта, модель системы, модель процесса.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21.</w:t>
      </w:r>
      <w:r w:rsidRPr="00134D63">
        <w:rPr>
          <w:rFonts w:ascii="Times New Roman" w:hAnsi="Times New Roman" w:cs="Times New Roman"/>
        </w:rPr>
        <w:tab/>
        <w:t xml:space="preserve">Сущность и содержание моделирования в системных исследованиях.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22.</w:t>
      </w:r>
      <w:r w:rsidRPr="00134D63">
        <w:rPr>
          <w:rFonts w:ascii="Times New Roman" w:hAnsi="Times New Roman" w:cs="Times New Roman"/>
        </w:rPr>
        <w:tab/>
        <w:t xml:space="preserve">Задачи моделирования в системном анализе.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23.</w:t>
      </w:r>
      <w:r w:rsidRPr="00134D63">
        <w:rPr>
          <w:rFonts w:ascii="Times New Roman" w:hAnsi="Times New Roman" w:cs="Times New Roman"/>
        </w:rPr>
        <w:tab/>
        <w:t xml:space="preserve">Классификация моделей, формы моделирования.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24.</w:t>
      </w:r>
      <w:r w:rsidRPr="00134D63">
        <w:rPr>
          <w:rFonts w:ascii="Times New Roman" w:hAnsi="Times New Roman" w:cs="Times New Roman"/>
        </w:rPr>
        <w:tab/>
        <w:t xml:space="preserve">Общая схема процесса моделирования.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25.</w:t>
      </w:r>
      <w:r w:rsidRPr="00134D63">
        <w:rPr>
          <w:rFonts w:ascii="Times New Roman" w:hAnsi="Times New Roman" w:cs="Times New Roman"/>
        </w:rPr>
        <w:tab/>
        <w:t xml:space="preserve">Этапы построения и исследования моделей.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26.</w:t>
      </w:r>
      <w:r w:rsidRPr="00134D63">
        <w:rPr>
          <w:rFonts w:ascii="Times New Roman" w:hAnsi="Times New Roman" w:cs="Times New Roman"/>
        </w:rPr>
        <w:tab/>
        <w:t xml:space="preserve">Структура интеграции методов для решения задач системного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27.</w:t>
      </w:r>
      <w:r w:rsidRPr="00134D63">
        <w:rPr>
          <w:rFonts w:ascii="Times New Roman" w:hAnsi="Times New Roman" w:cs="Times New Roman"/>
        </w:rPr>
        <w:tab/>
        <w:t xml:space="preserve">Краткая характеристика методов аналитического моделирования, </w:t>
      </w:r>
      <w:r w:rsidRPr="00134D63">
        <w:rPr>
          <w:rFonts w:ascii="Times New Roman" w:hAnsi="Times New Roman" w:cs="Times New Roman"/>
        </w:rPr>
        <w:lastRenderedPageBreak/>
        <w:t xml:space="preserve">классификация методов.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28.</w:t>
      </w:r>
      <w:r w:rsidRPr="00134D63">
        <w:rPr>
          <w:rFonts w:ascii="Times New Roman" w:hAnsi="Times New Roman" w:cs="Times New Roman"/>
        </w:rPr>
        <w:tab/>
        <w:t xml:space="preserve">Содержание методов имитационного и имитационно-эволюционного моделирования.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29.</w:t>
      </w:r>
      <w:r w:rsidRPr="00134D63">
        <w:rPr>
          <w:rFonts w:ascii="Times New Roman" w:hAnsi="Times New Roman" w:cs="Times New Roman"/>
        </w:rPr>
        <w:tab/>
        <w:t xml:space="preserve">Экспертные методы и системы, сферы применения экспертных систем.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30.</w:t>
      </w:r>
      <w:r w:rsidRPr="00134D63">
        <w:rPr>
          <w:rFonts w:ascii="Times New Roman" w:hAnsi="Times New Roman" w:cs="Times New Roman"/>
        </w:rPr>
        <w:tab/>
        <w:t xml:space="preserve">Содержание методов прогноза, классификация.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31.</w:t>
      </w:r>
      <w:r w:rsidRPr="00134D63">
        <w:rPr>
          <w:rFonts w:ascii="Times New Roman" w:hAnsi="Times New Roman" w:cs="Times New Roman"/>
        </w:rPr>
        <w:tab/>
        <w:t>Содержание и структура информационно-аналитического обеспечения системного анализа и управления.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32.</w:t>
      </w:r>
      <w:r w:rsidRPr="00134D63">
        <w:rPr>
          <w:rFonts w:ascii="Times New Roman" w:hAnsi="Times New Roman" w:cs="Times New Roman"/>
        </w:rPr>
        <w:tab/>
        <w:t>Факторный анализ.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33.</w:t>
      </w:r>
      <w:r w:rsidRPr="00134D63">
        <w:rPr>
          <w:rFonts w:ascii="Times New Roman" w:hAnsi="Times New Roman" w:cs="Times New Roman"/>
        </w:rPr>
        <w:tab/>
        <w:t xml:space="preserve">Классификация факторов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34.</w:t>
      </w:r>
      <w:r w:rsidRPr="00134D63">
        <w:rPr>
          <w:rFonts w:ascii="Times New Roman" w:hAnsi="Times New Roman" w:cs="Times New Roman"/>
        </w:rPr>
        <w:tab/>
        <w:t xml:space="preserve">Систематизация факторов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35.</w:t>
      </w:r>
      <w:r w:rsidRPr="00134D63">
        <w:rPr>
          <w:rFonts w:ascii="Times New Roman" w:hAnsi="Times New Roman" w:cs="Times New Roman"/>
        </w:rPr>
        <w:tab/>
        <w:t xml:space="preserve">Детерминированное моделирование и преобразование факторных систем.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36.</w:t>
      </w:r>
      <w:r w:rsidRPr="00134D63">
        <w:rPr>
          <w:rFonts w:ascii="Times New Roman" w:hAnsi="Times New Roman" w:cs="Times New Roman"/>
        </w:rPr>
        <w:tab/>
        <w:t xml:space="preserve">Способ цепной подстановки.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37.</w:t>
      </w:r>
      <w:r w:rsidRPr="00134D63">
        <w:rPr>
          <w:rFonts w:ascii="Times New Roman" w:hAnsi="Times New Roman" w:cs="Times New Roman"/>
        </w:rPr>
        <w:tab/>
        <w:t xml:space="preserve">Способ абсолютных и относительных разниц.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38.</w:t>
      </w:r>
      <w:r w:rsidRPr="00134D63">
        <w:rPr>
          <w:rFonts w:ascii="Times New Roman" w:hAnsi="Times New Roman" w:cs="Times New Roman"/>
        </w:rPr>
        <w:tab/>
        <w:t xml:space="preserve">Способ стохастической связи и задачи корреляционного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39.</w:t>
      </w:r>
      <w:r w:rsidRPr="00134D63">
        <w:rPr>
          <w:rFonts w:ascii="Times New Roman" w:hAnsi="Times New Roman" w:cs="Times New Roman"/>
        </w:rPr>
        <w:tab/>
        <w:t xml:space="preserve">Использование способов парной и множественной.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40.</w:t>
      </w:r>
      <w:r w:rsidRPr="00134D63">
        <w:rPr>
          <w:rFonts w:ascii="Times New Roman" w:hAnsi="Times New Roman" w:cs="Times New Roman"/>
        </w:rPr>
        <w:tab/>
        <w:t>Корреляции для изучения стохастических зависимостей. Функционально-стоимостной анализ.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41.</w:t>
      </w:r>
      <w:r w:rsidRPr="00134D63">
        <w:rPr>
          <w:rFonts w:ascii="Times New Roman" w:hAnsi="Times New Roman" w:cs="Times New Roman"/>
        </w:rPr>
        <w:tab/>
        <w:t xml:space="preserve">Основные правила организации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42.</w:t>
      </w:r>
      <w:r w:rsidRPr="00134D63">
        <w:rPr>
          <w:rFonts w:ascii="Times New Roman" w:hAnsi="Times New Roman" w:cs="Times New Roman"/>
        </w:rPr>
        <w:tab/>
        <w:t xml:space="preserve">Организационные формы и исполнители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43.</w:t>
      </w:r>
      <w:r w:rsidRPr="00134D63">
        <w:rPr>
          <w:rFonts w:ascii="Times New Roman" w:hAnsi="Times New Roman" w:cs="Times New Roman"/>
        </w:rPr>
        <w:tab/>
        <w:t xml:space="preserve">Планирование аналитической работы.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44.</w:t>
      </w:r>
      <w:r w:rsidRPr="00134D63">
        <w:rPr>
          <w:rFonts w:ascii="Times New Roman" w:hAnsi="Times New Roman" w:cs="Times New Roman"/>
        </w:rPr>
        <w:tab/>
        <w:t xml:space="preserve">Информационное и методическое обеспечение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45.</w:t>
      </w:r>
      <w:r w:rsidRPr="00134D63">
        <w:rPr>
          <w:rFonts w:ascii="Times New Roman" w:hAnsi="Times New Roman" w:cs="Times New Roman"/>
        </w:rPr>
        <w:tab/>
        <w:t xml:space="preserve">Подготовка и аналитическая обработка исходных данных в анализе хозяйственной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46.</w:t>
      </w:r>
      <w:r w:rsidRPr="00134D63">
        <w:rPr>
          <w:rFonts w:ascii="Times New Roman" w:hAnsi="Times New Roman" w:cs="Times New Roman"/>
        </w:rPr>
        <w:tab/>
        <w:t xml:space="preserve">Документальное оформление результатов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47.</w:t>
      </w:r>
      <w:r w:rsidRPr="00134D63">
        <w:rPr>
          <w:rFonts w:ascii="Times New Roman" w:hAnsi="Times New Roman" w:cs="Times New Roman"/>
        </w:rPr>
        <w:tab/>
        <w:t>Организация компьютерной обработки аналитической информации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48.</w:t>
      </w:r>
      <w:r w:rsidRPr="00134D63">
        <w:rPr>
          <w:rFonts w:ascii="Times New Roman" w:hAnsi="Times New Roman" w:cs="Times New Roman"/>
        </w:rPr>
        <w:tab/>
        <w:t xml:space="preserve">Значение и задачи анализа маркетинговой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49.</w:t>
      </w:r>
      <w:r w:rsidRPr="00134D63">
        <w:rPr>
          <w:rFonts w:ascii="Times New Roman" w:hAnsi="Times New Roman" w:cs="Times New Roman"/>
        </w:rPr>
        <w:tab/>
        <w:t xml:space="preserve">Анализ спроса на продукцию и формирование портфеля заказов.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50.</w:t>
      </w:r>
      <w:r w:rsidRPr="00134D63">
        <w:rPr>
          <w:rFonts w:ascii="Times New Roman" w:hAnsi="Times New Roman" w:cs="Times New Roman"/>
        </w:rPr>
        <w:tab/>
        <w:t xml:space="preserve">Оценка риска невостребованной продукции.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51.</w:t>
      </w:r>
      <w:r w:rsidRPr="00134D63">
        <w:rPr>
          <w:rFonts w:ascii="Times New Roman" w:hAnsi="Times New Roman" w:cs="Times New Roman"/>
        </w:rPr>
        <w:tab/>
        <w:t xml:space="preserve">Анализ рынков сбыта продукции.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52.</w:t>
      </w:r>
      <w:r w:rsidRPr="00134D63">
        <w:rPr>
          <w:rFonts w:ascii="Times New Roman" w:hAnsi="Times New Roman" w:cs="Times New Roman"/>
        </w:rPr>
        <w:tab/>
        <w:t xml:space="preserve">Анализ ценовой политики предприятия.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53.</w:t>
      </w:r>
      <w:r w:rsidRPr="00134D63">
        <w:rPr>
          <w:rFonts w:ascii="Times New Roman" w:hAnsi="Times New Roman" w:cs="Times New Roman"/>
        </w:rPr>
        <w:tab/>
        <w:t>Анализ конкурентоспособности продукции.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54.</w:t>
      </w:r>
      <w:r w:rsidRPr="00134D63">
        <w:rPr>
          <w:rFonts w:ascii="Times New Roman" w:hAnsi="Times New Roman" w:cs="Times New Roman"/>
        </w:rPr>
        <w:tab/>
        <w:t xml:space="preserve">Задачи и информационное обеспечение анализа производства и реализации продукции.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55.</w:t>
      </w:r>
      <w:r w:rsidRPr="00134D63">
        <w:rPr>
          <w:rFonts w:ascii="Times New Roman" w:hAnsi="Times New Roman" w:cs="Times New Roman"/>
        </w:rPr>
        <w:tab/>
        <w:t xml:space="preserve">Анализ динамики и выполнения плана производства и реализации продукции.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56.</w:t>
      </w:r>
      <w:r w:rsidRPr="00134D63">
        <w:rPr>
          <w:rFonts w:ascii="Times New Roman" w:hAnsi="Times New Roman" w:cs="Times New Roman"/>
        </w:rPr>
        <w:tab/>
        <w:t xml:space="preserve">Анализ ассортимента и структуры продукции.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57.</w:t>
      </w:r>
      <w:r w:rsidRPr="00134D63">
        <w:rPr>
          <w:rFonts w:ascii="Times New Roman" w:hAnsi="Times New Roman" w:cs="Times New Roman"/>
        </w:rPr>
        <w:tab/>
        <w:t xml:space="preserve">Анализ качества произведенной продукции.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58.</w:t>
      </w:r>
      <w:r w:rsidRPr="00134D63">
        <w:rPr>
          <w:rFonts w:ascii="Times New Roman" w:hAnsi="Times New Roman" w:cs="Times New Roman"/>
        </w:rPr>
        <w:tab/>
        <w:t xml:space="preserve">Анализ ритмичности работы предприятия.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59.</w:t>
      </w:r>
      <w:r w:rsidRPr="00134D63">
        <w:rPr>
          <w:rFonts w:ascii="Times New Roman" w:hAnsi="Times New Roman" w:cs="Times New Roman"/>
        </w:rPr>
        <w:tab/>
        <w:t>Анализ факторов и резервов увеличения выпуска и реализации продукции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lastRenderedPageBreak/>
        <w:t>60.</w:t>
      </w:r>
      <w:r w:rsidRPr="00134D63">
        <w:rPr>
          <w:rFonts w:ascii="Times New Roman" w:hAnsi="Times New Roman" w:cs="Times New Roman"/>
        </w:rPr>
        <w:tab/>
        <w:t xml:space="preserve">Анализ обеспеченности трудовыми ресурсами.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61.</w:t>
      </w:r>
      <w:r w:rsidRPr="00134D63">
        <w:rPr>
          <w:rFonts w:ascii="Times New Roman" w:hAnsi="Times New Roman" w:cs="Times New Roman"/>
        </w:rPr>
        <w:tab/>
        <w:t xml:space="preserve">Анализ социальной защищенности членов трудового коллектива.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62.</w:t>
      </w:r>
      <w:r w:rsidRPr="00134D63">
        <w:rPr>
          <w:rFonts w:ascii="Times New Roman" w:hAnsi="Times New Roman" w:cs="Times New Roman"/>
        </w:rPr>
        <w:tab/>
        <w:t xml:space="preserve">Анализ использования фонда рабочего времени.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63.</w:t>
      </w:r>
      <w:r w:rsidRPr="00134D63">
        <w:rPr>
          <w:rFonts w:ascii="Times New Roman" w:hAnsi="Times New Roman" w:cs="Times New Roman"/>
        </w:rPr>
        <w:tab/>
        <w:t xml:space="preserve">Анализ производительности труда.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64.</w:t>
      </w:r>
      <w:r w:rsidRPr="00134D63">
        <w:rPr>
          <w:rFonts w:ascii="Times New Roman" w:hAnsi="Times New Roman" w:cs="Times New Roman"/>
        </w:rPr>
        <w:tab/>
        <w:t xml:space="preserve">Анализ эффективности использования трудовых ресурсов.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65.</w:t>
      </w:r>
      <w:r w:rsidRPr="00134D63">
        <w:rPr>
          <w:rFonts w:ascii="Times New Roman" w:hAnsi="Times New Roman" w:cs="Times New Roman"/>
        </w:rPr>
        <w:tab/>
        <w:t xml:space="preserve">Анализ фонда заработной платы.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66.</w:t>
      </w:r>
      <w:r w:rsidRPr="00134D63">
        <w:rPr>
          <w:rFonts w:ascii="Times New Roman" w:hAnsi="Times New Roman" w:cs="Times New Roman"/>
        </w:rPr>
        <w:tab/>
        <w:t>Анализ эффективности использования фонда заработной платы.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67.</w:t>
      </w:r>
      <w:r w:rsidRPr="00134D63">
        <w:rPr>
          <w:rFonts w:ascii="Times New Roman" w:hAnsi="Times New Roman" w:cs="Times New Roman"/>
        </w:rPr>
        <w:tab/>
        <w:t xml:space="preserve">Анализ обеспеченности предприятия основными средствами производства.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68.</w:t>
      </w:r>
      <w:r w:rsidRPr="00134D63">
        <w:rPr>
          <w:rFonts w:ascii="Times New Roman" w:hAnsi="Times New Roman" w:cs="Times New Roman"/>
        </w:rPr>
        <w:tab/>
        <w:t xml:space="preserve">Анализ интенсивности и эффективности использования ОПФ.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69.</w:t>
      </w:r>
      <w:r w:rsidRPr="00134D63">
        <w:rPr>
          <w:rFonts w:ascii="Times New Roman" w:hAnsi="Times New Roman" w:cs="Times New Roman"/>
        </w:rPr>
        <w:tab/>
        <w:t xml:space="preserve">Анализ использования производственной мощности.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70.</w:t>
      </w:r>
      <w:r w:rsidRPr="00134D63">
        <w:rPr>
          <w:rFonts w:ascii="Times New Roman" w:hAnsi="Times New Roman" w:cs="Times New Roman"/>
        </w:rPr>
        <w:tab/>
        <w:t xml:space="preserve">Анализ использования технологического оборудования.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71.</w:t>
      </w:r>
      <w:r w:rsidRPr="00134D63">
        <w:rPr>
          <w:rFonts w:ascii="Times New Roman" w:hAnsi="Times New Roman" w:cs="Times New Roman"/>
        </w:rPr>
        <w:tab/>
        <w:t xml:space="preserve">Резервы увеличения выпуска продукции, фондоотдачи и </w:t>
      </w:r>
      <w:proofErr w:type="spellStart"/>
      <w:r w:rsidRPr="00134D63">
        <w:rPr>
          <w:rFonts w:ascii="Times New Roman" w:hAnsi="Times New Roman" w:cs="Times New Roman"/>
        </w:rPr>
        <w:t>фондорентабельности</w:t>
      </w:r>
      <w:proofErr w:type="spellEnd"/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72.</w:t>
      </w:r>
      <w:r w:rsidRPr="00134D63">
        <w:rPr>
          <w:rFonts w:ascii="Times New Roman" w:hAnsi="Times New Roman" w:cs="Times New Roman"/>
        </w:rPr>
        <w:tab/>
        <w:t xml:space="preserve">Задачи анализа, источники информации анализа использования материальных ресурсов предприятия.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73.</w:t>
      </w:r>
      <w:r w:rsidRPr="00134D63">
        <w:rPr>
          <w:rFonts w:ascii="Times New Roman" w:hAnsi="Times New Roman" w:cs="Times New Roman"/>
        </w:rPr>
        <w:tab/>
        <w:t xml:space="preserve">Анализ обеспеченности предприятия материальными ресурсами.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74.</w:t>
      </w:r>
      <w:r w:rsidRPr="00134D63">
        <w:rPr>
          <w:rFonts w:ascii="Times New Roman" w:hAnsi="Times New Roman" w:cs="Times New Roman"/>
        </w:rPr>
        <w:tab/>
        <w:t xml:space="preserve">Анализ использования материальных ресурсов.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75.</w:t>
      </w:r>
      <w:r w:rsidRPr="00134D63">
        <w:rPr>
          <w:rFonts w:ascii="Times New Roman" w:hAnsi="Times New Roman" w:cs="Times New Roman"/>
        </w:rPr>
        <w:tab/>
        <w:t>Анализ прибыли на рубль материальных затрат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76.</w:t>
      </w:r>
      <w:r w:rsidRPr="00134D63">
        <w:rPr>
          <w:rFonts w:ascii="Times New Roman" w:hAnsi="Times New Roman" w:cs="Times New Roman"/>
        </w:rPr>
        <w:tab/>
        <w:t xml:space="preserve">Понятие и значение маржинального анализа.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77.</w:t>
      </w:r>
      <w:r w:rsidRPr="00134D63">
        <w:rPr>
          <w:rFonts w:ascii="Times New Roman" w:hAnsi="Times New Roman" w:cs="Times New Roman"/>
        </w:rPr>
        <w:tab/>
        <w:t xml:space="preserve">Методика маржинального анализа прибыли.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78.</w:t>
      </w:r>
      <w:r w:rsidRPr="00134D63">
        <w:rPr>
          <w:rFonts w:ascii="Times New Roman" w:hAnsi="Times New Roman" w:cs="Times New Roman"/>
        </w:rPr>
        <w:tab/>
        <w:t xml:space="preserve">Методика маржинального анализа рентабельности.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79.</w:t>
      </w:r>
      <w:r w:rsidRPr="00134D63">
        <w:rPr>
          <w:rFonts w:ascii="Times New Roman" w:hAnsi="Times New Roman" w:cs="Times New Roman"/>
        </w:rPr>
        <w:tab/>
        <w:t xml:space="preserve">Предельный анализ и оптимизация прибыли.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80.</w:t>
      </w:r>
      <w:r w:rsidRPr="00134D63">
        <w:rPr>
          <w:rFonts w:ascii="Times New Roman" w:hAnsi="Times New Roman" w:cs="Times New Roman"/>
        </w:rPr>
        <w:tab/>
        <w:t xml:space="preserve">Определение безубыточного объема продаж и зоны безопасности предприятия.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81.</w:t>
      </w:r>
      <w:r w:rsidRPr="00134D63">
        <w:rPr>
          <w:rFonts w:ascii="Times New Roman" w:hAnsi="Times New Roman" w:cs="Times New Roman"/>
        </w:rPr>
        <w:tab/>
        <w:t xml:space="preserve">Анализ факторов изменения безубыточного объема, продаж и зоны безопасности предприятия.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82.</w:t>
      </w:r>
      <w:r w:rsidRPr="00134D63">
        <w:rPr>
          <w:rFonts w:ascii="Times New Roman" w:hAnsi="Times New Roman" w:cs="Times New Roman"/>
        </w:rPr>
        <w:tab/>
        <w:t xml:space="preserve">Определение критической суммы постоянных затрат, переменных расходов на единицу продукции и критического уровня цены реализации.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83.</w:t>
      </w:r>
      <w:r w:rsidRPr="00134D63">
        <w:rPr>
          <w:rFonts w:ascii="Times New Roman" w:hAnsi="Times New Roman" w:cs="Times New Roman"/>
        </w:rPr>
        <w:tab/>
        <w:t xml:space="preserve">Обоснование решения об увеличении производственной мощности.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84.</w:t>
      </w:r>
      <w:r w:rsidRPr="00134D63">
        <w:rPr>
          <w:rFonts w:ascii="Times New Roman" w:hAnsi="Times New Roman" w:cs="Times New Roman"/>
        </w:rPr>
        <w:tab/>
        <w:t xml:space="preserve">Эффект кривой опыта.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85.</w:t>
      </w:r>
      <w:r w:rsidRPr="00134D63">
        <w:rPr>
          <w:rFonts w:ascii="Times New Roman" w:hAnsi="Times New Roman" w:cs="Times New Roman"/>
        </w:rPr>
        <w:tab/>
        <w:t xml:space="preserve">Аналитическая оценка решения о принятии дополнительного заказа по цене ниже критического уровня.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86.</w:t>
      </w:r>
      <w:r w:rsidRPr="00134D63">
        <w:rPr>
          <w:rFonts w:ascii="Times New Roman" w:hAnsi="Times New Roman" w:cs="Times New Roman"/>
        </w:rPr>
        <w:tab/>
        <w:t xml:space="preserve">Выбор варианта машин и оборудования.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87.</w:t>
      </w:r>
      <w:r w:rsidRPr="00134D63">
        <w:rPr>
          <w:rFonts w:ascii="Times New Roman" w:hAnsi="Times New Roman" w:cs="Times New Roman"/>
        </w:rPr>
        <w:tab/>
        <w:t xml:space="preserve">Обоснование решения "производить или покупать".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88.</w:t>
      </w:r>
      <w:r w:rsidRPr="00134D63">
        <w:rPr>
          <w:rFonts w:ascii="Times New Roman" w:hAnsi="Times New Roman" w:cs="Times New Roman"/>
        </w:rPr>
        <w:tab/>
        <w:t xml:space="preserve">Обоснование варианта технологии производства.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89.</w:t>
      </w:r>
      <w:r w:rsidRPr="00134D63">
        <w:rPr>
          <w:rFonts w:ascii="Times New Roman" w:hAnsi="Times New Roman" w:cs="Times New Roman"/>
        </w:rPr>
        <w:tab/>
        <w:t>Выбор решения с учетом ограничений на ресурсы.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90.</w:t>
      </w:r>
      <w:r w:rsidRPr="00134D63">
        <w:rPr>
          <w:rFonts w:ascii="Times New Roman" w:hAnsi="Times New Roman" w:cs="Times New Roman"/>
        </w:rPr>
        <w:tab/>
        <w:t xml:space="preserve">Значение, задачи и информационное обеспечение анализа формирования капитала.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91.</w:t>
      </w:r>
      <w:r w:rsidRPr="00134D63">
        <w:rPr>
          <w:rFonts w:ascii="Times New Roman" w:hAnsi="Times New Roman" w:cs="Times New Roman"/>
        </w:rPr>
        <w:tab/>
        <w:t xml:space="preserve">Содержание бухгалтерского баланса.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lastRenderedPageBreak/>
        <w:t>92.</w:t>
      </w:r>
      <w:r w:rsidRPr="00134D63">
        <w:rPr>
          <w:rFonts w:ascii="Times New Roman" w:hAnsi="Times New Roman" w:cs="Times New Roman"/>
        </w:rPr>
        <w:tab/>
        <w:t xml:space="preserve">Порядок отражения в нем хозяйственных операций.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93.</w:t>
      </w:r>
      <w:r w:rsidRPr="00134D63">
        <w:rPr>
          <w:rFonts w:ascii="Times New Roman" w:hAnsi="Times New Roman" w:cs="Times New Roman"/>
        </w:rPr>
        <w:tab/>
        <w:t xml:space="preserve">Анализ источников формирования капитала субъектов транспортного рынка.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94.</w:t>
      </w:r>
      <w:r w:rsidRPr="00134D63">
        <w:rPr>
          <w:rFonts w:ascii="Times New Roman" w:hAnsi="Times New Roman" w:cs="Times New Roman"/>
        </w:rPr>
        <w:tab/>
        <w:t xml:space="preserve">Методика оценки стоимости капитала предприятия и оптимизации его структуры.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95.</w:t>
      </w:r>
      <w:r w:rsidRPr="00134D63">
        <w:rPr>
          <w:rFonts w:ascii="Times New Roman" w:hAnsi="Times New Roman" w:cs="Times New Roman"/>
        </w:rPr>
        <w:tab/>
        <w:t xml:space="preserve">Анализ структуры активов предприятия.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96.</w:t>
      </w:r>
      <w:r w:rsidRPr="00134D63">
        <w:rPr>
          <w:rFonts w:ascii="Times New Roman" w:hAnsi="Times New Roman" w:cs="Times New Roman"/>
        </w:rPr>
        <w:tab/>
        <w:t xml:space="preserve">Анализ состава структуры и динамики основного капитала.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97.</w:t>
      </w:r>
      <w:r w:rsidRPr="00134D63">
        <w:rPr>
          <w:rFonts w:ascii="Times New Roman" w:hAnsi="Times New Roman" w:cs="Times New Roman"/>
        </w:rPr>
        <w:tab/>
        <w:t xml:space="preserve">Анализ состава, структуры и динамики оборотных активов.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98.</w:t>
      </w:r>
      <w:r w:rsidRPr="00134D63">
        <w:rPr>
          <w:rFonts w:ascii="Times New Roman" w:hAnsi="Times New Roman" w:cs="Times New Roman"/>
        </w:rPr>
        <w:tab/>
        <w:t>Анализ состояния запасов.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99.</w:t>
      </w:r>
      <w:r w:rsidRPr="00134D63">
        <w:rPr>
          <w:rFonts w:ascii="Times New Roman" w:hAnsi="Times New Roman" w:cs="Times New Roman"/>
        </w:rPr>
        <w:tab/>
        <w:t>Анализ состояния дебиторской задолженности.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100.</w:t>
      </w:r>
      <w:r w:rsidRPr="00134D63">
        <w:rPr>
          <w:rFonts w:ascii="Times New Roman" w:hAnsi="Times New Roman" w:cs="Times New Roman"/>
        </w:rPr>
        <w:tab/>
        <w:t>Анализ остатков и движения денежной наличности.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101.</w:t>
      </w:r>
      <w:r w:rsidRPr="00134D63">
        <w:rPr>
          <w:rFonts w:ascii="Times New Roman" w:hAnsi="Times New Roman" w:cs="Times New Roman"/>
        </w:rPr>
        <w:tab/>
        <w:t>Задачи анализа финансовых результатов.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102.</w:t>
      </w:r>
      <w:r w:rsidRPr="00134D63">
        <w:rPr>
          <w:rFonts w:ascii="Times New Roman" w:hAnsi="Times New Roman" w:cs="Times New Roman"/>
        </w:rPr>
        <w:tab/>
        <w:t>Анализ состава и динамики прибыли до налогообложения.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103.</w:t>
      </w:r>
      <w:r w:rsidRPr="00134D63">
        <w:rPr>
          <w:rFonts w:ascii="Times New Roman" w:hAnsi="Times New Roman" w:cs="Times New Roman"/>
        </w:rPr>
        <w:tab/>
        <w:t>Анализ финансовых результатов от реализации продукции, работ и услуг.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104.</w:t>
      </w:r>
      <w:r w:rsidRPr="00134D63">
        <w:rPr>
          <w:rFonts w:ascii="Times New Roman" w:hAnsi="Times New Roman" w:cs="Times New Roman"/>
        </w:rPr>
        <w:tab/>
        <w:t>Анализ распределения и использование чистой прибыли.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105.</w:t>
      </w:r>
      <w:r w:rsidRPr="00134D63">
        <w:rPr>
          <w:rFonts w:ascii="Times New Roman" w:hAnsi="Times New Roman" w:cs="Times New Roman"/>
        </w:rPr>
        <w:tab/>
        <w:t>Анализ рентабельности.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106.</w:t>
      </w:r>
      <w:r w:rsidRPr="00134D63">
        <w:rPr>
          <w:rFonts w:ascii="Times New Roman" w:hAnsi="Times New Roman" w:cs="Times New Roman"/>
        </w:rPr>
        <w:tab/>
        <w:t>Анализ прочих операционных и внереализационных - доходов и расходов.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107.</w:t>
      </w:r>
      <w:r w:rsidRPr="00134D63">
        <w:rPr>
          <w:rFonts w:ascii="Times New Roman" w:hAnsi="Times New Roman" w:cs="Times New Roman"/>
        </w:rPr>
        <w:tab/>
        <w:t>Резервы увеличения суммы прибыли и рентабельности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108.</w:t>
      </w:r>
      <w:r w:rsidRPr="00134D63">
        <w:rPr>
          <w:rFonts w:ascii="Times New Roman" w:hAnsi="Times New Roman" w:cs="Times New Roman"/>
        </w:rPr>
        <w:tab/>
        <w:t>Показатели Эффективности и интенсивности использования капитала.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109.</w:t>
      </w:r>
      <w:r w:rsidRPr="00134D63">
        <w:rPr>
          <w:rFonts w:ascii="Times New Roman" w:hAnsi="Times New Roman" w:cs="Times New Roman"/>
        </w:rPr>
        <w:tab/>
        <w:t>Методика их расчета и анализа.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110.</w:t>
      </w:r>
      <w:r w:rsidRPr="00134D63">
        <w:rPr>
          <w:rFonts w:ascii="Times New Roman" w:hAnsi="Times New Roman" w:cs="Times New Roman"/>
        </w:rPr>
        <w:tab/>
        <w:t>Факторный анализ рентабельности совокупного и операционного капитала.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111.</w:t>
      </w:r>
      <w:r w:rsidRPr="00134D63">
        <w:rPr>
          <w:rFonts w:ascii="Times New Roman" w:hAnsi="Times New Roman" w:cs="Times New Roman"/>
        </w:rPr>
        <w:tab/>
        <w:t>Анализ оборачиваемости капитала.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112.</w:t>
      </w:r>
      <w:r w:rsidRPr="00134D63">
        <w:rPr>
          <w:rFonts w:ascii="Times New Roman" w:hAnsi="Times New Roman" w:cs="Times New Roman"/>
        </w:rPr>
        <w:tab/>
        <w:t>Оценка эффективности использования заемного капитала.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113.</w:t>
      </w:r>
      <w:r w:rsidRPr="00134D63">
        <w:rPr>
          <w:rFonts w:ascii="Times New Roman" w:hAnsi="Times New Roman" w:cs="Times New Roman"/>
        </w:rPr>
        <w:tab/>
        <w:t>Эффект финансового рычага.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114.</w:t>
      </w:r>
      <w:r w:rsidRPr="00134D63">
        <w:rPr>
          <w:rFonts w:ascii="Times New Roman" w:hAnsi="Times New Roman" w:cs="Times New Roman"/>
        </w:rPr>
        <w:tab/>
        <w:t>Анализ доходности собственного капитала.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115.</w:t>
      </w:r>
      <w:r w:rsidRPr="00134D63">
        <w:rPr>
          <w:rFonts w:ascii="Times New Roman" w:hAnsi="Times New Roman" w:cs="Times New Roman"/>
        </w:rPr>
        <w:tab/>
        <w:t xml:space="preserve">Анализ объемов инвестиционной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116.</w:t>
      </w:r>
      <w:r w:rsidRPr="00134D63">
        <w:rPr>
          <w:rFonts w:ascii="Times New Roman" w:hAnsi="Times New Roman" w:cs="Times New Roman"/>
        </w:rPr>
        <w:tab/>
        <w:t xml:space="preserve">Ретроспективная оценка эффективности реальных инвестиций.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117.</w:t>
      </w:r>
      <w:r w:rsidRPr="00134D63">
        <w:rPr>
          <w:rFonts w:ascii="Times New Roman" w:hAnsi="Times New Roman" w:cs="Times New Roman"/>
        </w:rPr>
        <w:tab/>
        <w:t xml:space="preserve">Прогнозирование эффективности инвестиционной деятельности.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118.</w:t>
      </w:r>
      <w:r w:rsidRPr="00134D63">
        <w:rPr>
          <w:rFonts w:ascii="Times New Roman" w:hAnsi="Times New Roman" w:cs="Times New Roman"/>
        </w:rPr>
        <w:tab/>
        <w:t xml:space="preserve">Анализ эффективности финансовых вложений.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119.</w:t>
      </w:r>
      <w:r w:rsidRPr="00134D63">
        <w:rPr>
          <w:rFonts w:ascii="Times New Roman" w:hAnsi="Times New Roman" w:cs="Times New Roman"/>
        </w:rPr>
        <w:tab/>
        <w:t>Анализ эффективности лизинговых операций.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120.</w:t>
      </w:r>
      <w:r w:rsidRPr="00134D63">
        <w:rPr>
          <w:rFonts w:ascii="Times New Roman" w:hAnsi="Times New Roman" w:cs="Times New Roman"/>
        </w:rPr>
        <w:tab/>
        <w:t xml:space="preserve">Понятие, значение и задачи анализа финансового состояния предприятия и его финансовой устойчивости.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121.</w:t>
      </w:r>
      <w:r w:rsidRPr="00134D63">
        <w:rPr>
          <w:rFonts w:ascii="Times New Roman" w:hAnsi="Times New Roman" w:cs="Times New Roman"/>
        </w:rPr>
        <w:tab/>
        <w:t xml:space="preserve">Оценка финансовой устойчивости субъектов транспортного рынка на основе анализа соотношения собственного и заемного капитала.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122.</w:t>
      </w:r>
      <w:r w:rsidRPr="00134D63">
        <w:rPr>
          <w:rFonts w:ascii="Times New Roman" w:hAnsi="Times New Roman" w:cs="Times New Roman"/>
        </w:rPr>
        <w:tab/>
        <w:t xml:space="preserve">Оценка операционного </w:t>
      </w:r>
      <w:proofErr w:type="spellStart"/>
      <w:r w:rsidRPr="00134D63">
        <w:rPr>
          <w:rFonts w:ascii="Times New Roman" w:hAnsi="Times New Roman" w:cs="Times New Roman"/>
        </w:rPr>
        <w:t>левериджа</w:t>
      </w:r>
      <w:proofErr w:type="spellEnd"/>
      <w:r w:rsidRPr="00134D63">
        <w:rPr>
          <w:rFonts w:ascii="Times New Roman" w:hAnsi="Times New Roman" w:cs="Times New Roman"/>
        </w:rPr>
        <w:t xml:space="preserve"> и запаса финансовой устойчивости.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123.</w:t>
      </w:r>
      <w:r w:rsidRPr="00134D63">
        <w:rPr>
          <w:rFonts w:ascii="Times New Roman" w:hAnsi="Times New Roman" w:cs="Times New Roman"/>
        </w:rPr>
        <w:tab/>
        <w:t xml:space="preserve">Анализ финансового равновесия между активами и пассивами и оценка финансовой устойчивости субъектов по функциональному признаку.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124.</w:t>
      </w:r>
      <w:r w:rsidRPr="00134D63">
        <w:rPr>
          <w:rFonts w:ascii="Times New Roman" w:hAnsi="Times New Roman" w:cs="Times New Roman"/>
        </w:rPr>
        <w:tab/>
        <w:t xml:space="preserve">Оценка финансовой устойчивости субъектов, основанная на соотношении финансовых и нефинансовых активов.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lastRenderedPageBreak/>
        <w:t>125.</w:t>
      </w:r>
      <w:r w:rsidRPr="00134D63">
        <w:rPr>
          <w:rFonts w:ascii="Times New Roman" w:hAnsi="Times New Roman" w:cs="Times New Roman"/>
        </w:rPr>
        <w:tab/>
        <w:t xml:space="preserve">Анализ и оценка ликвидности баланса. </w:t>
      </w:r>
    </w:p>
    <w:p w:rsidR="00134D63" w:rsidRPr="00134D63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126.</w:t>
      </w:r>
      <w:r w:rsidRPr="00134D63">
        <w:rPr>
          <w:rFonts w:ascii="Times New Roman" w:hAnsi="Times New Roman" w:cs="Times New Roman"/>
        </w:rPr>
        <w:tab/>
        <w:t xml:space="preserve">Анализ и оценка платежеспособности. </w:t>
      </w:r>
    </w:p>
    <w:p w:rsidR="005B09F4" w:rsidRDefault="00134D63" w:rsidP="00134D63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 w:rsidRPr="00134D63">
        <w:rPr>
          <w:rFonts w:ascii="Times New Roman" w:hAnsi="Times New Roman" w:cs="Times New Roman"/>
        </w:rPr>
        <w:t>127.</w:t>
      </w:r>
      <w:r w:rsidRPr="00134D63">
        <w:rPr>
          <w:rFonts w:ascii="Times New Roman" w:hAnsi="Times New Roman" w:cs="Times New Roman"/>
        </w:rPr>
        <w:tab/>
        <w:t>Методы диагностики вероятности банкротства</w:t>
      </w:r>
    </w:p>
    <w:sectPr w:rsidR="005B09F4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A9" w:rsidRDefault="00924DA9">
      <w:r>
        <w:separator/>
      </w:r>
    </w:p>
  </w:endnote>
  <w:endnote w:type="continuationSeparator" w:id="0">
    <w:p w:rsidR="00924DA9" w:rsidRDefault="0092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A50" w:rsidRDefault="00BF6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A9" w:rsidRDefault="00924DA9"/>
  </w:footnote>
  <w:footnote w:type="continuationSeparator" w:id="0">
    <w:p w:rsidR="00924DA9" w:rsidRDefault="00924D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A50" w:rsidRDefault="00BF6A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86DDF"/>
    <w:multiLevelType w:val="hybridMultilevel"/>
    <w:tmpl w:val="901C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609A"/>
    <w:multiLevelType w:val="hybridMultilevel"/>
    <w:tmpl w:val="34DE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08D0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4D16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4860"/>
    <w:multiLevelType w:val="hybridMultilevel"/>
    <w:tmpl w:val="CAE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F2192"/>
    <w:multiLevelType w:val="hybridMultilevel"/>
    <w:tmpl w:val="8FBE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79A0"/>
    <w:multiLevelType w:val="hybridMultilevel"/>
    <w:tmpl w:val="7500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73771"/>
    <w:multiLevelType w:val="hybridMultilevel"/>
    <w:tmpl w:val="D690DFFA"/>
    <w:lvl w:ilvl="0" w:tplc="7C649258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32329"/>
    <w:rsid w:val="0004784E"/>
    <w:rsid w:val="00052462"/>
    <w:rsid w:val="000679D3"/>
    <w:rsid w:val="00071CA7"/>
    <w:rsid w:val="00077556"/>
    <w:rsid w:val="00096339"/>
    <w:rsid w:val="000F7E6A"/>
    <w:rsid w:val="00113EDA"/>
    <w:rsid w:val="00131079"/>
    <w:rsid w:val="001331BE"/>
    <w:rsid w:val="00134D63"/>
    <w:rsid w:val="00154E0A"/>
    <w:rsid w:val="00191291"/>
    <w:rsid w:val="001B6A22"/>
    <w:rsid w:val="001C6DA1"/>
    <w:rsid w:val="0022409A"/>
    <w:rsid w:val="00236925"/>
    <w:rsid w:val="00237D56"/>
    <w:rsid w:val="00266BAF"/>
    <w:rsid w:val="002779E1"/>
    <w:rsid w:val="002A4FB0"/>
    <w:rsid w:val="003263FB"/>
    <w:rsid w:val="003360FF"/>
    <w:rsid w:val="0036276F"/>
    <w:rsid w:val="00375612"/>
    <w:rsid w:val="00375FFE"/>
    <w:rsid w:val="003772E7"/>
    <w:rsid w:val="00392001"/>
    <w:rsid w:val="003C5CA5"/>
    <w:rsid w:val="003D6869"/>
    <w:rsid w:val="004352BB"/>
    <w:rsid w:val="0043653E"/>
    <w:rsid w:val="0045318A"/>
    <w:rsid w:val="00462F2D"/>
    <w:rsid w:val="00477547"/>
    <w:rsid w:val="00486580"/>
    <w:rsid w:val="00491778"/>
    <w:rsid w:val="004A4BF5"/>
    <w:rsid w:val="004B030A"/>
    <w:rsid w:val="004D370B"/>
    <w:rsid w:val="004D676D"/>
    <w:rsid w:val="004E61A5"/>
    <w:rsid w:val="004F656C"/>
    <w:rsid w:val="005044FB"/>
    <w:rsid w:val="005509C6"/>
    <w:rsid w:val="00564875"/>
    <w:rsid w:val="0057512E"/>
    <w:rsid w:val="00580AB7"/>
    <w:rsid w:val="005A3E91"/>
    <w:rsid w:val="005B09F4"/>
    <w:rsid w:val="005B4BE6"/>
    <w:rsid w:val="005E15DD"/>
    <w:rsid w:val="005E6B09"/>
    <w:rsid w:val="00616775"/>
    <w:rsid w:val="0062405B"/>
    <w:rsid w:val="00626E45"/>
    <w:rsid w:val="006433C6"/>
    <w:rsid w:val="00646A2B"/>
    <w:rsid w:val="006512B5"/>
    <w:rsid w:val="00656F71"/>
    <w:rsid w:val="00670C35"/>
    <w:rsid w:val="006836A2"/>
    <w:rsid w:val="006A0038"/>
    <w:rsid w:val="006B66AB"/>
    <w:rsid w:val="006C215D"/>
    <w:rsid w:val="006D1E1A"/>
    <w:rsid w:val="006E61D2"/>
    <w:rsid w:val="00721ABE"/>
    <w:rsid w:val="00741A65"/>
    <w:rsid w:val="00745C1E"/>
    <w:rsid w:val="00755644"/>
    <w:rsid w:val="00774858"/>
    <w:rsid w:val="00780636"/>
    <w:rsid w:val="007E2201"/>
    <w:rsid w:val="00802300"/>
    <w:rsid w:val="00820F52"/>
    <w:rsid w:val="00866461"/>
    <w:rsid w:val="00884A26"/>
    <w:rsid w:val="00897E01"/>
    <w:rsid w:val="008A64E3"/>
    <w:rsid w:val="008C156E"/>
    <w:rsid w:val="009018B3"/>
    <w:rsid w:val="00907318"/>
    <w:rsid w:val="00924DA9"/>
    <w:rsid w:val="009264E7"/>
    <w:rsid w:val="00956D98"/>
    <w:rsid w:val="00961657"/>
    <w:rsid w:val="0096308A"/>
    <w:rsid w:val="009809FB"/>
    <w:rsid w:val="00A42153"/>
    <w:rsid w:val="00A4480B"/>
    <w:rsid w:val="00A47928"/>
    <w:rsid w:val="00A83D2C"/>
    <w:rsid w:val="00A866C3"/>
    <w:rsid w:val="00AB3CA6"/>
    <w:rsid w:val="00AC6272"/>
    <w:rsid w:val="00B127F0"/>
    <w:rsid w:val="00B2303E"/>
    <w:rsid w:val="00B34A72"/>
    <w:rsid w:val="00B722C0"/>
    <w:rsid w:val="00B833D2"/>
    <w:rsid w:val="00B9251E"/>
    <w:rsid w:val="00BD6565"/>
    <w:rsid w:val="00BF6A50"/>
    <w:rsid w:val="00C10507"/>
    <w:rsid w:val="00C34F97"/>
    <w:rsid w:val="00C44FDD"/>
    <w:rsid w:val="00C538E2"/>
    <w:rsid w:val="00C62590"/>
    <w:rsid w:val="00C84328"/>
    <w:rsid w:val="00CA477A"/>
    <w:rsid w:val="00CC2D07"/>
    <w:rsid w:val="00CD2D4E"/>
    <w:rsid w:val="00CE6835"/>
    <w:rsid w:val="00D17683"/>
    <w:rsid w:val="00D414DE"/>
    <w:rsid w:val="00D62723"/>
    <w:rsid w:val="00DA2AA1"/>
    <w:rsid w:val="00DF748E"/>
    <w:rsid w:val="00E25F6E"/>
    <w:rsid w:val="00E352E3"/>
    <w:rsid w:val="00E57C86"/>
    <w:rsid w:val="00E67696"/>
    <w:rsid w:val="00E716FC"/>
    <w:rsid w:val="00EC5FBB"/>
    <w:rsid w:val="00ED3C08"/>
    <w:rsid w:val="00EF3536"/>
    <w:rsid w:val="00F115A7"/>
    <w:rsid w:val="00F157D6"/>
    <w:rsid w:val="00F457AE"/>
    <w:rsid w:val="00F56249"/>
    <w:rsid w:val="00F71644"/>
    <w:rsid w:val="00F9319F"/>
    <w:rsid w:val="00FA43B9"/>
    <w:rsid w:val="00FA59BF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3920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4">
    <w:name w:val="Основной текст (4)_"/>
    <w:basedOn w:val="a0"/>
    <w:link w:val="40"/>
    <w:rsid w:val="00755644"/>
    <w:rPr>
      <w:rFonts w:ascii="Arial" w:eastAsia="Arial" w:hAnsi="Arial" w:cs="Arial"/>
      <w:b/>
      <w:bCs/>
      <w:color w:val="272324"/>
      <w:w w:val="80"/>
      <w:sz w:val="26"/>
      <w:szCs w:val="26"/>
    </w:rPr>
  </w:style>
  <w:style w:type="character" w:customStyle="1" w:styleId="3">
    <w:name w:val="Основной текст (3)_"/>
    <w:basedOn w:val="a0"/>
    <w:link w:val="30"/>
    <w:rsid w:val="00755644"/>
    <w:rPr>
      <w:rFonts w:ascii="Times New Roman" w:eastAsia="Times New Roman" w:hAnsi="Times New Roman" w:cs="Times New Roman"/>
      <w:color w:val="272324"/>
      <w:sz w:val="26"/>
      <w:szCs w:val="26"/>
    </w:rPr>
  </w:style>
  <w:style w:type="paragraph" w:customStyle="1" w:styleId="40">
    <w:name w:val="Основной текст (4)"/>
    <w:basedOn w:val="a"/>
    <w:link w:val="4"/>
    <w:rsid w:val="00755644"/>
    <w:pPr>
      <w:spacing w:after="60"/>
      <w:jc w:val="center"/>
    </w:pPr>
    <w:rPr>
      <w:rFonts w:ascii="Arial" w:eastAsia="Arial" w:hAnsi="Arial" w:cs="Arial"/>
      <w:b/>
      <w:bCs/>
      <w:color w:val="272324"/>
      <w:w w:val="80"/>
      <w:sz w:val="26"/>
      <w:szCs w:val="26"/>
    </w:rPr>
  </w:style>
  <w:style w:type="paragraph" w:customStyle="1" w:styleId="30">
    <w:name w:val="Основной текст (3)"/>
    <w:basedOn w:val="a"/>
    <w:link w:val="3"/>
    <w:rsid w:val="00755644"/>
    <w:pPr>
      <w:spacing w:after="60"/>
      <w:jc w:val="center"/>
    </w:pPr>
    <w:rPr>
      <w:rFonts w:ascii="Times New Roman" w:eastAsia="Times New Roman" w:hAnsi="Times New Roman" w:cs="Times New Roman"/>
      <w:color w:val="272324"/>
      <w:sz w:val="26"/>
      <w:szCs w:val="26"/>
    </w:rPr>
  </w:style>
  <w:style w:type="character" w:customStyle="1" w:styleId="af">
    <w:name w:val="Абзац списка Знак"/>
    <w:basedOn w:val="a0"/>
    <w:link w:val="ae"/>
    <w:rsid w:val="006C21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Кокрев Игорь Анатольевич</dc:creator>
  <cp:lastModifiedBy>Кокрев Игорь Анатольевич</cp:lastModifiedBy>
  <cp:revision>2</cp:revision>
  <dcterms:created xsi:type="dcterms:W3CDTF">2024-02-27T07:52:00Z</dcterms:created>
  <dcterms:modified xsi:type="dcterms:W3CDTF">2024-02-27T07:52:00Z</dcterms:modified>
</cp:coreProperties>
</file>