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07215" w14:textId="09E2BC54" w:rsidR="00321AB2" w:rsidRPr="00321AB2" w:rsidRDefault="00321AB2" w:rsidP="00321AB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AB2">
        <w:rPr>
          <w:rFonts w:ascii="TimesNewRomanPS" w:hAnsi="TimesNewRomanPS"/>
          <w:b/>
          <w:bCs/>
          <w:sz w:val="28"/>
          <w:szCs w:val="28"/>
          <w:lang w:eastAsia="ru-RU"/>
        </w:rPr>
        <w:t xml:space="preserve">Примерные оценочные материалы, применяемые при проведении </w:t>
      </w:r>
      <w:r>
        <w:rPr>
          <w:rFonts w:ascii="TimesNewRomanPS" w:hAnsi="TimesNewRomanPS"/>
          <w:b/>
          <w:bCs/>
          <w:sz w:val="28"/>
          <w:szCs w:val="28"/>
          <w:lang w:eastAsia="ru-RU"/>
        </w:rPr>
        <w:t>промежуточной</w:t>
      </w:r>
      <w:r w:rsidRPr="00321AB2">
        <w:rPr>
          <w:rFonts w:ascii="TimesNewRomanPS" w:hAnsi="TimesNewRomanPS"/>
          <w:b/>
          <w:bCs/>
          <w:sz w:val="28"/>
          <w:szCs w:val="28"/>
          <w:lang w:eastAsia="ru-RU"/>
        </w:rPr>
        <w:t xml:space="preserve"> аттестации по дисциплине </w:t>
      </w:r>
    </w:p>
    <w:p w14:paraId="68355F33" w14:textId="53EBB968" w:rsidR="00321AB2" w:rsidRPr="00321AB2" w:rsidRDefault="00321AB2" w:rsidP="00321AB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1AB2">
        <w:rPr>
          <w:rFonts w:ascii="TimesNewRomanPS" w:hAnsi="TimesNewRomanPS"/>
          <w:b/>
          <w:bCs/>
          <w:sz w:val="28"/>
          <w:szCs w:val="28"/>
          <w:lang w:eastAsia="ru-RU"/>
        </w:rPr>
        <w:t>«</w:t>
      </w:r>
      <w:r>
        <w:rPr>
          <w:rFonts w:ascii="TimesNewRomanPS" w:hAnsi="TimesNewRomanPS"/>
          <w:b/>
          <w:bCs/>
          <w:sz w:val="28"/>
          <w:szCs w:val="28"/>
          <w:lang w:eastAsia="ru-RU"/>
        </w:rPr>
        <w:t>Стратегия устойчивого развития</w:t>
      </w:r>
      <w:r w:rsidRPr="00321AB2">
        <w:rPr>
          <w:rFonts w:ascii="TimesNewRomanPS" w:hAnsi="TimesNewRomanPS"/>
          <w:b/>
          <w:bCs/>
          <w:sz w:val="28"/>
          <w:szCs w:val="28"/>
          <w:lang w:eastAsia="ru-RU"/>
        </w:rPr>
        <w:t>»</w:t>
      </w:r>
    </w:p>
    <w:p w14:paraId="629223FB" w14:textId="491E8C9C" w:rsidR="00321AB2" w:rsidRPr="00321AB2" w:rsidRDefault="00321AB2" w:rsidP="00321AB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AB2">
        <w:rPr>
          <w:rFonts w:ascii="TimesNewRomanPSMT" w:hAnsi="TimesNewRomanPSMT"/>
          <w:sz w:val="28"/>
          <w:szCs w:val="28"/>
          <w:lang w:eastAsia="ru-RU"/>
        </w:rPr>
        <w:t xml:space="preserve">При проведении </w:t>
      </w:r>
      <w:r>
        <w:rPr>
          <w:rFonts w:ascii="TimesNewRomanPSMT" w:hAnsi="TimesNewRomanPSMT"/>
          <w:sz w:val="28"/>
          <w:szCs w:val="28"/>
          <w:lang w:eastAsia="ru-RU"/>
        </w:rPr>
        <w:t>промежуточной</w:t>
      </w:r>
      <w:r w:rsidRPr="00321AB2">
        <w:rPr>
          <w:rFonts w:ascii="TimesNewRomanPSMT" w:hAnsi="TimesNewRomanPSMT"/>
          <w:sz w:val="28"/>
          <w:szCs w:val="28"/>
          <w:lang w:eastAsia="ru-RU"/>
        </w:rPr>
        <w:t xml:space="preserve"> аттестации </w:t>
      </w:r>
      <w:r>
        <w:rPr>
          <w:rFonts w:ascii="TimesNewRomanPSMT" w:hAnsi="TimesNewRomanPSMT"/>
          <w:sz w:val="28"/>
          <w:szCs w:val="28"/>
          <w:lang w:eastAsia="ru-RU"/>
        </w:rPr>
        <w:t xml:space="preserve">в форме зачета </w:t>
      </w:r>
      <w:r w:rsidRPr="00321AB2">
        <w:rPr>
          <w:rFonts w:ascii="TimesNewRomanPSMT" w:hAnsi="TimesNewRomanPSMT"/>
          <w:sz w:val="28"/>
          <w:szCs w:val="28"/>
          <w:lang w:eastAsia="ru-RU"/>
        </w:rPr>
        <w:t xml:space="preserve">обучающемуся предлагается дать ответы на </w:t>
      </w:r>
      <w:r w:rsidR="001421FE">
        <w:rPr>
          <w:rFonts w:ascii="TimesNewRomanPSMT" w:hAnsi="TimesNewRomanPSMT"/>
          <w:color w:val="000000" w:themeColor="text1"/>
          <w:sz w:val="28"/>
          <w:szCs w:val="28"/>
          <w:lang w:eastAsia="ru-RU"/>
        </w:rPr>
        <w:t>2</w:t>
      </w:r>
      <w:r w:rsidR="007433C3" w:rsidRPr="007433C3">
        <w:rPr>
          <w:rFonts w:ascii="TimesNewRomanPSMT" w:hAnsi="TimesNewRomanPSMT"/>
          <w:color w:val="000000" w:themeColor="text1"/>
          <w:sz w:val="28"/>
          <w:szCs w:val="28"/>
          <w:lang w:eastAsia="ru-RU"/>
        </w:rPr>
        <w:t>5</w:t>
      </w:r>
      <w:r w:rsidRPr="00321AB2">
        <w:rPr>
          <w:rFonts w:ascii="TimesNewRomanPSMT" w:hAnsi="TimesNewRomanPSMT"/>
          <w:color w:val="000000" w:themeColor="text1"/>
          <w:sz w:val="28"/>
          <w:szCs w:val="28"/>
          <w:lang w:eastAsia="ru-RU"/>
        </w:rPr>
        <w:t xml:space="preserve"> </w:t>
      </w:r>
      <w:r w:rsidRPr="00321AB2">
        <w:rPr>
          <w:rFonts w:ascii="TimesNewRomanPSMT" w:hAnsi="TimesNewRomanPSMT"/>
          <w:sz w:val="28"/>
          <w:szCs w:val="28"/>
          <w:lang w:eastAsia="ru-RU"/>
        </w:rPr>
        <w:t>тестовых заданий из нижеприведенного списка</w:t>
      </w:r>
    </w:p>
    <w:p w14:paraId="1B7B4913" w14:textId="7D1450DD" w:rsidR="00321AB2" w:rsidRPr="00321AB2" w:rsidRDefault="00421FBC" w:rsidP="00421FB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1AB2">
        <w:rPr>
          <w:rFonts w:ascii="TimesNewRomanPSMT" w:hAnsi="TimesNewRomanPSMT"/>
          <w:b/>
          <w:bCs/>
          <w:sz w:val="28"/>
          <w:szCs w:val="28"/>
          <w:lang w:eastAsia="ru-RU"/>
        </w:rPr>
        <w:t>Примерный</w:t>
      </w:r>
      <w:r w:rsidR="00321AB2" w:rsidRPr="00321AB2">
        <w:rPr>
          <w:rFonts w:ascii="TimesNewRomanPSMT" w:hAnsi="TimesNewRomanPSMT"/>
          <w:b/>
          <w:bCs/>
          <w:sz w:val="28"/>
          <w:szCs w:val="28"/>
          <w:lang w:eastAsia="ru-RU"/>
        </w:rPr>
        <w:t>̆ перечень тестовых заданий</w:t>
      </w:r>
    </w:p>
    <w:p w14:paraId="4D7C37DC" w14:textId="5EAC717B" w:rsidR="007A0188" w:rsidRPr="007A0188" w:rsidRDefault="00421FBC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7351E5">
        <w:rPr>
          <w:rFonts w:ascii="TimesNewRomanPSMT" w:hAnsi="TimesNewRomanPSMT"/>
          <w:sz w:val="28"/>
          <w:szCs w:val="28"/>
          <w:lang w:eastAsia="ru-RU"/>
        </w:rPr>
        <w:t xml:space="preserve">1. </w:t>
      </w:r>
      <w:r w:rsidR="00A515DA">
        <w:rPr>
          <w:rFonts w:ascii="TimesNewRomanPSMT" w:hAnsi="TimesNewRomanPSMT"/>
          <w:sz w:val="28"/>
          <w:szCs w:val="28"/>
          <w:lang w:eastAsia="ru-RU"/>
        </w:rPr>
        <w:t>К внутренним неявным расходам относятся</w:t>
      </w:r>
      <w:r w:rsidR="007A0188" w:rsidRPr="007A0188">
        <w:rPr>
          <w:rFonts w:ascii="TimesNewRomanPSMT" w:hAnsi="TimesNewRomanPSMT"/>
          <w:sz w:val="28"/>
          <w:szCs w:val="28"/>
          <w:lang w:eastAsia="ru-RU"/>
        </w:rPr>
        <w:t xml:space="preserve">: </w:t>
      </w:r>
    </w:p>
    <w:p w14:paraId="5C85B24B" w14:textId="41DD16EF" w:rsidR="00421FBC" w:rsidRPr="00F93509" w:rsidRDefault="00A515DA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Лояльность</w:t>
      </w:r>
      <w:r w:rsidRPr="00F93509">
        <w:rPr>
          <w:rFonts w:ascii="TimesNewRomanPSMT" w:hAnsi="TimesNewRomanPSMT"/>
          <w:sz w:val="28"/>
          <w:szCs w:val="28"/>
          <w:lang w:eastAsia="ru-RU"/>
        </w:rPr>
        <w:t xml:space="preserve"> </w:t>
      </w:r>
      <w:r>
        <w:rPr>
          <w:rFonts w:ascii="TimesNewRomanPSMT" w:hAnsi="TimesNewRomanPSMT"/>
          <w:sz w:val="28"/>
          <w:szCs w:val="28"/>
          <w:lang w:eastAsia="ru-RU"/>
        </w:rPr>
        <w:t>потребителя</w:t>
      </w:r>
    </w:p>
    <w:p w14:paraId="3154AFDC" w14:textId="7B76DC1F" w:rsidR="00421FBC" w:rsidRPr="00A515DA" w:rsidRDefault="00A515DA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Сырье</w:t>
      </w:r>
      <w:r w:rsidR="007A0188" w:rsidRPr="007A0188">
        <w:rPr>
          <w:rFonts w:ascii="TimesNewRomanPSMT" w:hAnsi="TimesNewRomanPSMT"/>
          <w:sz w:val="28"/>
          <w:szCs w:val="28"/>
          <w:lang w:eastAsia="ru-RU"/>
        </w:rPr>
        <w:br/>
      </w:r>
      <w:r>
        <w:rPr>
          <w:rFonts w:ascii="TimesNewRomanPSMT" w:hAnsi="TimesNewRomanPSMT"/>
          <w:sz w:val="28"/>
          <w:szCs w:val="28"/>
          <w:lang w:eastAsia="ru-RU"/>
        </w:rPr>
        <w:t>Брэнд</w:t>
      </w:r>
      <w:r w:rsidR="007A0188" w:rsidRPr="007A0188">
        <w:rPr>
          <w:rFonts w:ascii="TimesNewRomanPSMT" w:hAnsi="TimesNewRomanPSMT"/>
          <w:sz w:val="28"/>
          <w:szCs w:val="28"/>
          <w:lang w:eastAsia="ru-RU"/>
        </w:rPr>
        <w:br/>
      </w:r>
      <w:r w:rsidR="007351E5">
        <w:rPr>
          <w:rFonts w:ascii="TimesNewRomanPSMT" w:hAnsi="TimesNewRomanPSMT"/>
          <w:sz w:val="28"/>
          <w:szCs w:val="28"/>
          <w:lang w:eastAsia="ru-RU"/>
        </w:rPr>
        <w:t>Деградация</w:t>
      </w:r>
      <w:r>
        <w:rPr>
          <w:rFonts w:ascii="TimesNewRomanPSMT" w:hAnsi="TimesNewRomanPSMT"/>
          <w:sz w:val="28"/>
          <w:szCs w:val="28"/>
          <w:lang w:eastAsia="ru-RU"/>
        </w:rPr>
        <w:t xml:space="preserve"> ресурсов</w:t>
      </w:r>
      <w:r w:rsidR="007A0188" w:rsidRPr="007A0188">
        <w:rPr>
          <w:rFonts w:ascii="TimesNewRomanPSMT" w:hAnsi="TimesNewRomanPSMT"/>
          <w:sz w:val="28"/>
          <w:szCs w:val="28"/>
          <w:lang w:eastAsia="ru-RU"/>
        </w:rPr>
        <w:t xml:space="preserve"> </w:t>
      </w:r>
    </w:p>
    <w:p w14:paraId="1640E426" w14:textId="644B0BCD" w:rsidR="00421FBC" w:rsidRPr="00A515DA" w:rsidRDefault="00A515DA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Отчетность и мониторинг</w:t>
      </w:r>
    </w:p>
    <w:p w14:paraId="5EBD2691" w14:textId="3414C5F8" w:rsidR="007A0188" w:rsidRPr="00F93509" w:rsidRDefault="00A515DA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Рост расходов домохозяйст</w:t>
      </w:r>
      <w:r w:rsidR="00F93509">
        <w:rPr>
          <w:rFonts w:ascii="TimesNewRomanPSMT" w:hAnsi="TimesNewRomanPSMT"/>
          <w:sz w:val="28"/>
          <w:szCs w:val="28"/>
          <w:lang w:eastAsia="ru-RU"/>
        </w:rPr>
        <w:t>в</w:t>
      </w:r>
    </w:p>
    <w:p w14:paraId="2138EDD3" w14:textId="77777777" w:rsidR="00A114E2" w:rsidRPr="00A515DA" w:rsidRDefault="00A114E2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</w:p>
    <w:p w14:paraId="2DCA8C89" w14:textId="0CE3F09E" w:rsidR="007A0188" w:rsidRPr="00A0474D" w:rsidRDefault="00421FBC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A0474D">
        <w:rPr>
          <w:rFonts w:ascii="TimesNewRomanPSMT" w:hAnsi="TimesNewRomanPSMT"/>
          <w:sz w:val="28"/>
          <w:szCs w:val="28"/>
          <w:lang w:eastAsia="ru-RU"/>
        </w:rPr>
        <w:t xml:space="preserve">2. </w:t>
      </w:r>
      <w:r w:rsidR="00A0474D" w:rsidRPr="00A0474D">
        <w:rPr>
          <w:rFonts w:ascii="TimesNewRomanPSMT" w:hAnsi="TimesNewRomanPSMT"/>
          <w:sz w:val="28"/>
          <w:szCs w:val="28"/>
          <w:lang w:eastAsia="ru-RU"/>
        </w:rPr>
        <w:t>Что является ключевыми мотивирующими факторами для потребителя при принятии решения о покупке, чтобы следовать принципам устойчивого развития?</w:t>
      </w:r>
      <w:r w:rsidR="007A0188" w:rsidRPr="00A0474D">
        <w:rPr>
          <w:rFonts w:ascii="TimesNewRomanPSMT" w:hAnsi="TimesNewRomanPSMT"/>
          <w:sz w:val="28"/>
          <w:szCs w:val="28"/>
          <w:lang w:eastAsia="ru-RU"/>
        </w:rPr>
        <w:t xml:space="preserve">? </w:t>
      </w:r>
    </w:p>
    <w:p w14:paraId="4E7E299A" w14:textId="42DA95E7" w:rsidR="007A0188" w:rsidRPr="00A0474D" w:rsidRDefault="00A0474D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Альтруизм</w:t>
      </w:r>
    </w:p>
    <w:p w14:paraId="590EDDDF" w14:textId="3D987D80" w:rsidR="007A0188" w:rsidRPr="00A0474D" w:rsidRDefault="00A0474D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Статус</w:t>
      </w:r>
    </w:p>
    <w:p w14:paraId="2A62A78E" w14:textId="1098F9EB" w:rsidR="007A0188" w:rsidRPr="00A0474D" w:rsidRDefault="00A0474D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Затраты</w:t>
      </w:r>
    </w:p>
    <w:p w14:paraId="5B9D633D" w14:textId="009A0E48" w:rsidR="007A0188" w:rsidRPr="00A0474D" w:rsidRDefault="00A0474D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Личная безопасность</w:t>
      </w:r>
    </w:p>
    <w:p w14:paraId="25C2A983" w14:textId="2FC504C2" w:rsidR="007A0188" w:rsidRPr="00A0474D" w:rsidRDefault="00A0474D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Всё вышеперечисленное</w:t>
      </w:r>
    </w:p>
    <w:p w14:paraId="224CB53B" w14:textId="1293FDF9" w:rsidR="00321AB2" w:rsidRPr="00A0474D" w:rsidRDefault="00A0474D" w:rsidP="00973C48">
      <w:pPr>
        <w:spacing w:after="0"/>
        <w:rPr>
          <w:rFonts w:cs="Calibri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Ничего из вышеперечисленного</w:t>
      </w:r>
    </w:p>
    <w:p w14:paraId="75D3FF2F" w14:textId="60F1A85B" w:rsidR="007A0188" w:rsidRPr="00A0474D" w:rsidRDefault="007A0188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</w:p>
    <w:p w14:paraId="39535FF8" w14:textId="1700D0BC" w:rsidR="007A0188" w:rsidRPr="00FB19B2" w:rsidRDefault="00421FBC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3. </w:t>
      </w:r>
      <w:r w:rsidR="00FB19B2" w:rsidRPr="00FB19B2">
        <w:rPr>
          <w:rFonts w:ascii="TimesNewRomanPSMT" w:hAnsi="TimesNewRomanPSMT"/>
          <w:sz w:val="28"/>
          <w:szCs w:val="28"/>
          <w:lang w:eastAsia="ru-RU"/>
        </w:rPr>
        <w:t>Как ООН оценивает годовой бюджет, который необходимо потратить на достижение Целей устойчивого развития</w:t>
      </w:r>
      <w:r w:rsidR="007A0188" w:rsidRPr="00FB19B2">
        <w:rPr>
          <w:rFonts w:ascii="TimesNewRomanPSMT" w:hAnsi="TimesNewRomanPSMT"/>
          <w:sz w:val="28"/>
          <w:szCs w:val="28"/>
          <w:lang w:eastAsia="ru-RU"/>
        </w:rPr>
        <w:t>?</w:t>
      </w:r>
    </w:p>
    <w:p w14:paraId="11BB7D41" w14:textId="1077510D" w:rsidR="00421FBC" w:rsidRPr="00FB19B2" w:rsidRDefault="007A0188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50-100 </w:t>
      </w:r>
      <w:r w:rsidR="00FB19B2">
        <w:rPr>
          <w:rFonts w:ascii="TimesNewRomanPSMT" w:hAnsi="TimesNewRomanPSMT"/>
          <w:sz w:val="28"/>
          <w:szCs w:val="28"/>
          <w:lang w:eastAsia="ru-RU"/>
        </w:rPr>
        <w:t>миллионов</w:t>
      </w: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="00FB19B2">
        <w:rPr>
          <w:rFonts w:ascii="TimesNewRomanPSMT" w:hAnsi="TimesNewRomanPSMT"/>
          <w:sz w:val="28"/>
          <w:szCs w:val="28"/>
          <w:lang w:eastAsia="ru-RU"/>
        </w:rPr>
        <w:t>долларов США</w:t>
      </w:r>
    </w:p>
    <w:p w14:paraId="566C92C4" w14:textId="101BD67A" w:rsidR="007A0188" w:rsidRPr="00FB19B2" w:rsidRDefault="007A0188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20-30 </w:t>
      </w:r>
      <w:r w:rsidR="00FB19B2">
        <w:rPr>
          <w:rFonts w:ascii="TimesNewRomanPSMT" w:hAnsi="TimesNewRomanPSMT"/>
          <w:sz w:val="28"/>
          <w:szCs w:val="28"/>
          <w:lang w:eastAsia="ru-RU"/>
        </w:rPr>
        <w:t>милиардов долларов США</w:t>
      </w:r>
    </w:p>
    <w:p w14:paraId="6144D87C" w14:textId="6DD7BE23" w:rsidR="00421FBC" w:rsidRPr="00FB19B2" w:rsidRDefault="007A0188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150-200 </w:t>
      </w:r>
      <w:r w:rsidR="00FB19B2">
        <w:rPr>
          <w:rFonts w:ascii="TimesNewRomanPSMT" w:hAnsi="TimesNewRomanPSMT"/>
          <w:sz w:val="28"/>
          <w:szCs w:val="28"/>
          <w:lang w:eastAsia="ru-RU"/>
        </w:rPr>
        <w:t>милиардов</w:t>
      </w: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="00FB19B2">
        <w:rPr>
          <w:rFonts w:ascii="TimesNewRomanPSMT" w:hAnsi="TimesNewRomanPSMT"/>
          <w:sz w:val="28"/>
          <w:szCs w:val="28"/>
          <w:lang w:eastAsia="ru-RU"/>
        </w:rPr>
        <w:t>долларов США</w:t>
      </w:r>
    </w:p>
    <w:p w14:paraId="31D495AF" w14:textId="39C507A2" w:rsidR="007A0188" w:rsidRPr="00321AB2" w:rsidRDefault="007A0188" w:rsidP="00973C48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 w:rsidRPr="00FB19B2">
        <w:rPr>
          <w:rFonts w:ascii="TimesNewRomanPSMT" w:hAnsi="TimesNewRomanPSMT"/>
          <w:sz w:val="28"/>
          <w:szCs w:val="28"/>
          <w:lang w:eastAsia="ru-RU"/>
        </w:rPr>
        <w:t>2</w:t>
      </w:r>
      <w:r w:rsidR="00FB19B2">
        <w:rPr>
          <w:rFonts w:ascii="TimesNewRomanPSMT" w:hAnsi="TimesNewRomanPSMT"/>
          <w:sz w:val="28"/>
          <w:szCs w:val="28"/>
          <w:lang w:eastAsia="ru-RU"/>
        </w:rPr>
        <w:t>,</w:t>
      </w:r>
      <w:r w:rsidRPr="00FB19B2">
        <w:rPr>
          <w:rFonts w:ascii="TimesNewRomanPSMT" w:hAnsi="TimesNewRomanPSMT"/>
          <w:sz w:val="28"/>
          <w:szCs w:val="28"/>
          <w:lang w:eastAsia="ru-RU"/>
        </w:rPr>
        <w:t xml:space="preserve">5-5 </w:t>
      </w:r>
      <w:r w:rsidR="00FB19B2">
        <w:rPr>
          <w:rFonts w:ascii="TimesNewRomanPSMT" w:hAnsi="TimesNewRomanPSMT"/>
          <w:sz w:val="28"/>
          <w:szCs w:val="28"/>
          <w:lang w:eastAsia="ru-RU"/>
        </w:rPr>
        <w:t>трилионов долларов США</w:t>
      </w:r>
    </w:p>
    <w:p w14:paraId="030A68BA" w14:textId="77777777" w:rsidR="00A114E2" w:rsidRPr="00FB19B2" w:rsidRDefault="00A114E2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3B34CDF" w14:textId="5D6AC03E" w:rsidR="00421FBC" w:rsidRPr="009A44BF" w:rsidRDefault="00421FBC" w:rsidP="009A44B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A44BF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9A44BF" w:rsidRPr="009A44BF">
        <w:rPr>
          <w:rFonts w:ascii="Times New Roman" w:hAnsi="Times New Roman"/>
          <w:sz w:val="28"/>
          <w:szCs w:val="28"/>
          <w:lang w:eastAsia="ru-RU"/>
        </w:rPr>
        <w:t>Какая компания первой на российском рынке выпустила «зеленые» облигации</w:t>
      </w:r>
      <w:r w:rsidR="009A44BF">
        <w:rPr>
          <w:rFonts w:ascii="Times New Roman" w:hAnsi="Times New Roman"/>
          <w:sz w:val="28"/>
          <w:szCs w:val="28"/>
          <w:lang w:eastAsia="ru-RU"/>
        </w:rPr>
        <w:t>?</w:t>
      </w:r>
    </w:p>
    <w:p w14:paraId="2774D4A6" w14:textId="6685C4A7" w:rsidR="00421FBC" w:rsidRPr="009A44BF" w:rsidRDefault="009A44B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Ресурсосбережение</w:t>
      </w:r>
      <w:r w:rsidR="007A0188" w:rsidRPr="009A44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0188" w:rsidRPr="007A0188">
        <w:rPr>
          <w:rFonts w:ascii="Times New Roman" w:hAnsi="Times New Roman"/>
          <w:sz w:val="28"/>
          <w:szCs w:val="28"/>
          <w:lang w:val="en-US" w:eastAsia="ru-RU"/>
        </w:rPr>
        <w:t>XMAO</w:t>
      </w:r>
      <w:r w:rsidR="007A0188" w:rsidRPr="009A44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E530CC3" w14:textId="596662FF" w:rsidR="007A0188" w:rsidRPr="009A44BF" w:rsidRDefault="009A44B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Сбербанк</w:t>
      </w:r>
    </w:p>
    <w:p w14:paraId="46F351BB" w14:textId="2646A11F" w:rsidR="00F909D9" w:rsidRPr="009A44BF" w:rsidRDefault="009A44B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Роснефть</w:t>
      </w:r>
    </w:p>
    <w:p w14:paraId="7F9349EC" w14:textId="7DBE1D44" w:rsidR="00F909D9" w:rsidRPr="009A44BF" w:rsidRDefault="00F909D9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775CC4F" w14:textId="4C227A2B" w:rsidR="00421FBC" w:rsidRPr="009A44BF" w:rsidRDefault="00421FB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A44BF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9A44BF" w:rsidRPr="009A44BF">
        <w:rPr>
          <w:rFonts w:ascii="Times New Roman" w:hAnsi="Times New Roman"/>
          <w:sz w:val="28"/>
          <w:szCs w:val="28"/>
          <w:lang w:eastAsia="ru-RU"/>
        </w:rPr>
        <w:t>Сколько целей устойчивого развития определяет ООН на период до 2030 года?</w:t>
      </w:r>
      <w:r w:rsidR="007A0188" w:rsidRPr="009A44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EF7797F" w14:textId="77777777" w:rsidR="00421FBC" w:rsidRPr="00F93509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93509">
        <w:rPr>
          <w:rFonts w:ascii="Times New Roman" w:hAnsi="Times New Roman"/>
          <w:sz w:val="28"/>
          <w:szCs w:val="28"/>
          <w:lang w:eastAsia="ru-RU"/>
        </w:rPr>
        <w:t xml:space="preserve">14 </w:t>
      </w:r>
    </w:p>
    <w:p w14:paraId="08609994" w14:textId="77777777" w:rsidR="00421FBC" w:rsidRPr="00F93509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93509">
        <w:rPr>
          <w:rFonts w:ascii="Times New Roman" w:hAnsi="Times New Roman"/>
          <w:sz w:val="28"/>
          <w:szCs w:val="28"/>
          <w:lang w:eastAsia="ru-RU"/>
        </w:rPr>
        <w:t xml:space="preserve">25 </w:t>
      </w:r>
    </w:p>
    <w:p w14:paraId="325EFE64" w14:textId="77777777" w:rsidR="00421FBC" w:rsidRPr="00F93509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93509">
        <w:rPr>
          <w:rFonts w:ascii="Times New Roman" w:hAnsi="Times New Roman"/>
          <w:sz w:val="28"/>
          <w:szCs w:val="28"/>
          <w:lang w:eastAsia="ru-RU"/>
        </w:rPr>
        <w:t>17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</w:p>
    <w:p w14:paraId="0175A275" w14:textId="7CF08659" w:rsidR="007A0188" w:rsidRPr="00F93509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93509">
        <w:rPr>
          <w:rFonts w:ascii="Times New Roman" w:hAnsi="Times New Roman"/>
          <w:sz w:val="28"/>
          <w:szCs w:val="28"/>
          <w:lang w:eastAsia="ru-RU"/>
        </w:rPr>
        <w:t>125</w:t>
      </w:r>
    </w:p>
    <w:p w14:paraId="70C59447" w14:textId="3BA30F21" w:rsidR="007A0188" w:rsidRPr="00F93509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324845DD" w14:textId="7B979360" w:rsidR="007A0188" w:rsidRPr="00E476DC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476DC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E476DC" w:rsidRPr="00E476DC">
        <w:rPr>
          <w:rFonts w:ascii="Times New Roman" w:hAnsi="Times New Roman"/>
          <w:sz w:val="28"/>
          <w:szCs w:val="28"/>
          <w:lang w:eastAsia="ru-RU"/>
        </w:rPr>
        <w:t>Инновация с высоким влиянием на рынок и низкой технологической новизной ...</w:t>
      </w:r>
    </w:p>
    <w:p w14:paraId="1CABC300" w14:textId="742679FF" w:rsidR="00BC3715" w:rsidRPr="00E476DC" w:rsidRDefault="00E476D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Инкрементальные</w:t>
      </w:r>
    </w:p>
    <w:p w14:paraId="24C46695" w14:textId="235B3F19" w:rsidR="00BC3715" w:rsidRPr="00E476DC" w:rsidRDefault="00E476D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Поддерживающие</w:t>
      </w:r>
    </w:p>
    <w:p w14:paraId="24FEA3BA" w14:textId="2312D298" w:rsidR="00BC3715" w:rsidRPr="00E476DC" w:rsidRDefault="00E476D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Подрывные</w:t>
      </w:r>
    </w:p>
    <w:p w14:paraId="79883456" w14:textId="20FCC414" w:rsidR="007A0188" w:rsidRPr="00E476DC" w:rsidRDefault="00E476D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Радикальные</w:t>
      </w:r>
    </w:p>
    <w:p w14:paraId="21C4E183" w14:textId="190C1A9C" w:rsidR="007A0188" w:rsidRPr="00A01448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1E399AC" w14:textId="360A22CF" w:rsidR="007A0188" w:rsidRPr="00A01448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01448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A01448" w:rsidRPr="00A01448">
        <w:rPr>
          <w:rFonts w:ascii="Times New Roman" w:hAnsi="Times New Roman"/>
          <w:sz w:val="28"/>
          <w:szCs w:val="28"/>
          <w:lang w:eastAsia="ru-RU"/>
        </w:rPr>
        <w:t xml:space="preserve">В общем годовом выпуске долговых обязательств </w:t>
      </w:r>
      <w:r w:rsidR="00A01448">
        <w:rPr>
          <w:rFonts w:ascii="Times New Roman" w:hAnsi="Times New Roman"/>
          <w:sz w:val="28"/>
          <w:szCs w:val="28"/>
          <w:lang w:eastAsia="ru-RU"/>
        </w:rPr>
        <w:t xml:space="preserve">по проектам устойчивого развития </w:t>
      </w:r>
      <w:r w:rsidR="00A01448" w:rsidRPr="00A01448">
        <w:rPr>
          <w:rFonts w:ascii="Times New Roman" w:hAnsi="Times New Roman"/>
          <w:sz w:val="28"/>
          <w:szCs w:val="28"/>
          <w:lang w:eastAsia="ru-RU"/>
        </w:rPr>
        <w:t>в мире в 2019 году какая часть зеленых облигаций</w:t>
      </w:r>
      <w:r w:rsidR="007A0188" w:rsidRPr="00A01448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14:paraId="57C54297" w14:textId="0468E454" w:rsidR="00BC3715" w:rsidRPr="005F52DE" w:rsidRDefault="00A0144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Менее</w:t>
      </w:r>
      <w:r w:rsidR="007A0188" w:rsidRPr="005F52DE">
        <w:rPr>
          <w:rFonts w:ascii="Times New Roman" w:hAnsi="Times New Roman"/>
          <w:sz w:val="28"/>
          <w:szCs w:val="28"/>
          <w:lang w:eastAsia="ru-RU"/>
        </w:rPr>
        <w:t xml:space="preserve"> 50% </w:t>
      </w:r>
    </w:p>
    <w:p w14:paraId="638B0631" w14:textId="3E6585A8" w:rsidR="007A0188" w:rsidRPr="005F52DE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F52DE">
        <w:rPr>
          <w:rFonts w:ascii="Times New Roman" w:hAnsi="Times New Roman"/>
          <w:sz w:val="28"/>
          <w:szCs w:val="28"/>
          <w:lang w:eastAsia="ru-RU"/>
        </w:rPr>
        <w:t>50%</w:t>
      </w:r>
    </w:p>
    <w:p w14:paraId="05E9B505" w14:textId="345DC82D" w:rsidR="00BC3715" w:rsidRPr="005F52DE" w:rsidRDefault="00A0144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Более</w:t>
      </w:r>
      <w:r w:rsidR="007A0188" w:rsidRPr="005F52DE">
        <w:rPr>
          <w:rFonts w:ascii="Times New Roman" w:hAnsi="Times New Roman"/>
          <w:sz w:val="28"/>
          <w:szCs w:val="28"/>
          <w:lang w:eastAsia="ru-RU"/>
        </w:rPr>
        <w:t xml:space="preserve"> 50% </w:t>
      </w:r>
    </w:p>
    <w:p w14:paraId="0065991C" w14:textId="67D373BC" w:rsidR="007A0188" w:rsidRPr="005F52DE" w:rsidRDefault="00A0144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Почти</w:t>
      </w:r>
      <w:r w:rsidR="007A0188" w:rsidRPr="005F52DE">
        <w:rPr>
          <w:rFonts w:ascii="Times New Roman" w:hAnsi="Times New Roman"/>
          <w:sz w:val="28"/>
          <w:szCs w:val="28"/>
          <w:lang w:eastAsia="ru-RU"/>
        </w:rPr>
        <w:t xml:space="preserve"> 100%</w:t>
      </w:r>
    </w:p>
    <w:p w14:paraId="46760EAE" w14:textId="3A1E115D" w:rsidR="007A0188" w:rsidRPr="005F52DE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BF87BBF" w14:textId="1FD8BA8E" w:rsidR="005F52DE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F52DE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="005F52DE" w:rsidRPr="005F52DE">
        <w:rPr>
          <w:rFonts w:ascii="Times New Roman" w:hAnsi="Times New Roman"/>
          <w:sz w:val="28"/>
          <w:szCs w:val="28"/>
          <w:lang w:eastAsia="ru-RU"/>
        </w:rPr>
        <w:t xml:space="preserve">Что можно считать </w:t>
      </w:r>
      <w:r w:rsidR="005F52DE">
        <w:rPr>
          <w:rFonts w:ascii="Times New Roman" w:hAnsi="Times New Roman"/>
          <w:sz w:val="28"/>
          <w:szCs w:val="28"/>
          <w:lang w:eastAsia="ru-RU"/>
        </w:rPr>
        <w:t>подрывной</w:t>
      </w:r>
      <w:r w:rsidR="005F52DE" w:rsidRPr="005F52DE">
        <w:rPr>
          <w:rFonts w:ascii="Times New Roman" w:hAnsi="Times New Roman"/>
          <w:sz w:val="28"/>
          <w:szCs w:val="28"/>
          <w:lang w:eastAsia="ru-RU"/>
        </w:rPr>
        <w:t xml:space="preserve"> инновацией?</w:t>
      </w:r>
    </w:p>
    <w:p w14:paraId="42A0C76E" w14:textId="38C719C2" w:rsidR="00BC3715" w:rsidRPr="005F52DE" w:rsidRDefault="005F52DE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Мобильный интернет</w:t>
      </w:r>
    </w:p>
    <w:p w14:paraId="4945A4EA" w14:textId="534C63A0" w:rsidR="00BC3715" w:rsidRPr="005F52DE" w:rsidRDefault="005F52DE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Паровой двигатель</w:t>
      </w:r>
    </w:p>
    <w:p w14:paraId="460DC405" w14:textId="1EDE093D" w:rsidR="007A0188" w:rsidRPr="005F52DE" w:rsidRDefault="005F52DE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Роботы</w:t>
      </w:r>
    </w:p>
    <w:p w14:paraId="2E8CE2B2" w14:textId="115B76D1" w:rsidR="007A0188" w:rsidRPr="005F52DE" w:rsidRDefault="005F52DE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Всё вышеперечисленное</w:t>
      </w:r>
    </w:p>
    <w:p w14:paraId="0AA1514F" w14:textId="69B90316" w:rsidR="007A0188" w:rsidRPr="005F52DE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CF5EB0D" w14:textId="77777777" w:rsidR="00F55317" w:rsidRPr="00F55317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55317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F55317" w:rsidRPr="00F55317">
        <w:rPr>
          <w:rFonts w:ascii="Times New Roman" w:hAnsi="Times New Roman"/>
          <w:sz w:val="28"/>
          <w:szCs w:val="28"/>
          <w:lang w:eastAsia="ru-RU"/>
        </w:rPr>
        <w:t>В какой стране самый высокий коэффициент парниковых газов в электроэнергии?</w:t>
      </w:r>
    </w:p>
    <w:p w14:paraId="7FE1DDB8" w14:textId="74AE6B62" w:rsidR="00BC3715" w:rsidRPr="00F55317" w:rsidRDefault="00F5531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США</w:t>
      </w:r>
    </w:p>
    <w:p w14:paraId="0962B297" w14:textId="7E7AF690" w:rsidR="00BC3715" w:rsidRPr="00F55317" w:rsidRDefault="00F5531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Германия</w:t>
      </w:r>
    </w:p>
    <w:p w14:paraId="413A5E70" w14:textId="682F5299" w:rsidR="00BC3715" w:rsidRPr="00F55317" w:rsidRDefault="00F5531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Китай</w:t>
      </w:r>
    </w:p>
    <w:p w14:paraId="79B85674" w14:textId="586A9776" w:rsidR="007A0188" w:rsidRPr="00F55317" w:rsidRDefault="00F5531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Норвегия</w:t>
      </w:r>
    </w:p>
    <w:p w14:paraId="4D84230E" w14:textId="6141A74D" w:rsidR="007A0188" w:rsidRPr="002079EF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31E9A876" w14:textId="0509E99B" w:rsidR="007A0188" w:rsidRPr="002079EF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079EF"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="002079EF" w:rsidRPr="002079EF">
        <w:rPr>
          <w:rFonts w:ascii="Times New Roman" w:hAnsi="Times New Roman"/>
          <w:sz w:val="28"/>
          <w:szCs w:val="28"/>
          <w:lang w:eastAsia="ru-RU"/>
        </w:rPr>
        <w:t>Противоречивые аспекты устойчивого развития:</w:t>
      </w:r>
    </w:p>
    <w:p w14:paraId="0FA36566" w14:textId="77777777" w:rsidR="002079EF" w:rsidRPr="002079EF" w:rsidRDefault="002079E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079EF">
        <w:rPr>
          <w:rFonts w:ascii="Times New Roman" w:hAnsi="Times New Roman"/>
          <w:sz w:val="28"/>
          <w:szCs w:val="28"/>
          <w:lang w:eastAsia="ru-RU"/>
        </w:rPr>
        <w:t>индивидуальные, групповые или системные ценности, убеждения и обстоятельства</w:t>
      </w:r>
    </w:p>
    <w:p w14:paraId="38709675" w14:textId="2767334F" w:rsidR="007A0188" w:rsidRPr="002079EF" w:rsidRDefault="002079E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079EF">
        <w:rPr>
          <w:rFonts w:ascii="Times New Roman" w:hAnsi="Times New Roman"/>
          <w:sz w:val="28"/>
          <w:szCs w:val="28"/>
          <w:lang w:eastAsia="ru-RU"/>
        </w:rPr>
        <w:t>индивидуальные, групповые или системные расходы и доходы</w:t>
      </w:r>
    </w:p>
    <w:p w14:paraId="7C217F55" w14:textId="77777777" w:rsidR="001C37DA" w:rsidRPr="001C37DA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1C37DA"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="001C37DA" w:rsidRPr="001C37DA">
        <w:rPr>
          <w:rFonts w:ascii="Times New Roman" w:hAnsi="Times New Roman"/>
          <w:sz w:val="28"/>
          <w:szCs w:val="28"/>
          <w:lang w:eastAsia="ru-RU"/>
        </w:rPr>
        <w:t>По экспертным оценкам, разница в банковских ставках по кредитам для «зеленых» компаний может достигать ...</w:t>
      </w:r>
    </w:p>
    <w:p w14:paraId="337F56D7" w14:textId="2D11F3C4" w:rsidR="00BC3715" w:rsidRPr="001C37DA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1C37DA">
        <w:rPr>
          <w:rFonts w:ascii="Times New Roman" w:hAnsi="Times New Roman"/>
          <w:sz w:val="28"/>
          <w:szCs w:val="28"/>
          <w:lang w:eastAsia="ru-RU"/>
        </w:rPr>
        <w:t xml:space="preserve">2-3 </w:t>
      </w:r>
      <w:r w:rsidR="001C37DA">
        <w:rPr>
          <w:rFonts w:ascii="Times New Roman" w:hAnsi="Times New Roman"/>
          <w:sz w:val="28"/>
          <w:szCs w:val="28"/>
          <w:lang w:eastAsia="ru-RU"/>
        </w:rPr>
        <w:t>процентных пункта</w:t>
      </w:r>
      <w:r w:rsidRPr="001C37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601EEEC" w14:textId="3F97EE57" w:rsidR="00BC3715" w:rsidRPr="001C37DA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1C37DA">
        <w:rPr>
          <w:rFonts w:ascii="Times New Roman" w:hAnsi="Times New Roman"/>
          <w:sz w:val="28"/>
          <w:szCs w:val="28"/>
          <w:lang w:eastAsia="ru-RU"/>
        </w:rPr>
        <w:t xml:space="preserve">5-6 </w:t>
      </w:r>
      <w:r w:rsidR="001C37DA">
        <w:rPr>
          <w:rFonts w:ascii="Times New Roman" w:hAnsi="Times New Roman"/>
          <w:sz w:val="28"/>
          <w:szCs w:val="28"/>
          <w:lang w:eastAsia="ru-RU"/>
        </w:rPr>
        <w:t>процентных пункта</w:t>
      </w:r>
    </w:p>
    <w:p w14:paraId="4FDF0CA2" w14:textId="7F157F59" w:rsidR="007A0188" w:rsidRPr="001C37DA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1C37DA">
        <w:rPr>
          <w:rFonts w:ascii="Times New Roman" w:hAnsi="Times New Roman"/>
          <w:sz w:val="28"/>
          <w:szCs w:val="28"/>
          <w:lang w:eastAsia="ru-RU"/>
        </w:rPr>
        <w:t xml:space="preserve">12-13 </w:t>
      </w:r>
      <w:r w:rsidR="001C37DA">
        <w:rPr>
          <w:rFonts w:ascii="Times New Roman" w:hAnsi="Times New Roman"/>
          <w:sz w:val="28"/>
          <w:szCs w:val="28"/>
          <w:lang w:eastAsia="ru-RU"/>
        </w:rPr>
        <w:t>процентных пункта</w:t>
      </w:r>
    </w:p>
    <w:p w14:paraId="68773FF9" w14:textId="41DE33F6" w:rsidR="007A0188" w:rsidRPr="001C37DA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35CD2D6" w14:textId="6115942E" w:rsidR="007A0188" w:rsidRPr="00F20B1B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20B1B"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F20B1B" w:rsidRPr="00F20B1B">
        <w:rPr>
          <w:rFonts w:ascii="Times New Roman" w:hAnsi="Times New Roman"/>
          <w:sz w:val="28"/>
          <w:szCs w:val="28"/>
          <w:lang w:val="en-US" w:eastAsia="ru-RU"/>
        </w:rPr>
        <w:t>PEST</w:t>
      </w:r>
      <w:r w:rsidR="00F20B1B" w:rsidRPr="00F20B1B">
        <w:rPr>
          <w:rFonts w:ascii="Times New Roman" w:hAnsi="Times New Roman"/>
          <w:sz w:val="28"/>
          <w:szCs w:val="28"/>
          <w:lang w:eastAsia="ru-RU"/>
        </w:rPr>
        <w:t>-анализ обычно используется для...</w:t>
      </w:r>
    </w:p>
    <w:p w14:paraId="017C9D59" w14:textId="77777777" w:rsidR="00F20B1B" w:rsidRPr="00F20B1B" w:rsidRDefault="00F20B1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20B1B">
        <w:rPr>
          <w:rFonts w:ascii="Times New Roman" w:hAnsi="Times New Roman"/>
          <w:sz w:val="28"/>
          <w:szCs w:val="28"/>
          <w:lang w:eastAsia="ru-RU"/>
        </w:rPr>
        <w:t>анализ сильных и слабых сторон компании</w:t>
      </w:r>
    </w:p>
    <w:p w14:paraId="048F5465" w14:textId="77777777" w:rsidR="00F20B1B" w:rsidRPr="00F20B1B" w:rsidRDefault="00F20B1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20B1B">
        <w:rPr>
          <w:rFonts w:ascii="Times New Roman" w:hAnsi="Times New Roman"/>
          <w:sz w:val="28"/>
          <w:szCs w:val="28"/>
          <w:lang w:eastAsia="ru-RU"/>
        </w:rPr>
        <w:t>анализ внешней бизнес-среды</w:t>
      </w:r>
    </w:p>
    <w:p w14:paraId="0220387E" w14:textId="77777777" w:rsidR="00F20B1B" w:rsidRPr="00F20B1B" w:rsidRDefault="00F20B1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20B1B">
        <w:rPr>
          <w:rFonts w:ascii="Times New Roman" w:hAnsi="Times New Roman"/>
          <w:sz w:val="28"/>
          <w:szCs w:val="28"/>
          <w:lang w:eastAsia="ru-RU"/>
        </w:rPr>
        <w:t>анализ жизненного цикла продукта</w:t>
      </w:r>
    </w:p>
    <w:p w14:paraId="24C8CDE7" w14:textId="77777777" w:rsidR="00F20B1B" w:rsidRPr="00A0474D" w:rsidRDefault="00F20B1B" w:rsidP="00F20B1B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Всё вышеперечисленное</w:t>
      </w:r>
    </w:p>
    <w:p w14:paraId="468FD81B" w14:textId="77777777" w:rsidR="00F20B1B" w:rsidRPr="00A0474D" w:rsidRDefault="00F20B1B" w:rsidP="00F20B1B">
      <w:pPr>
        <w:spacing w:after="0"/>
        <w:rPr>
          <w:rFonts w:cs="Calibri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Ничего из вышеперечисленного</w:t>
      </w:r>
    </w:p>
    <w:p w14:paraId="6E81BB0C" w14:textId="01F19C19" w:rsidR="007A0188" w:rsidRPr="002520F4" w:rsidRDefault="007A018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ACF4A9A" w14:textId="2A27B13D" w:rsidR="00352932" w:rsidRPr="002520F4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520F4">
        <w:rPr>
          <w:rFonts w:ascii="Times New Roman" w:hAnsi="Times New Roman"/>
          <w:sz w:val="28"/>
          <w:szCs w:val="28"/>
          <w:lang w:eastAsia="ru-RU"/>
        </w:rPr>
        <w:t xml:space="preserve">13. </w:t>
      </w:r>
      <w:r w:rsidR="002520F4" w:rsidRPr="002520F4">
        <w:rPr>
          <w:rFonts w:ascii="Times New Roman" w:hAnsi="Times New Roman"/>
          <w:sz w:val="28"/>
          <w:szCs w:val="28"/>
          <w:lang w:eastAsia="ru-RU"/>
        </w:rPr>
        <w:t>Какие транспортные средства имеют самый низкий фактор парниковых газов?</w:t>
      </w:r>
    </w:p>
    <w:p w14:paraId="709E918A" w14:textId="37A3FF78" w:rsidR="00BC3715" w:rsidRPr="00A4150D" w:rsidRDefault="002520F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Самолеты</w:t>
      </w:r>
      <w:r w:rsidR="00352932" w:rsidRPr="00A4150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39F9971" w14:textId="6E871593" w:rsidR="00BC3715" w:rsidRPr="002520F4" w:rsidRDefault="002520F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Грузовики</w:t>
      </w:r>
    </w:p>
    <w:p w14:paraId="4FDB94B4" w14:textId="31BE206A" w:rsidR="00BC3715" w:rsidRPr="002520F4" w:rsidRDefault="002520F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Дизельные локомотивы</w:t>
      </w:r>
    </w:p>
    <w:p w14:paraId="2CFE0B61" w14:textId="24BA55DB" w:rsidR="007A0188" w:rsidRPr="002520F4" w:rsidRDefault="002520F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Морские суда</w:t>
      </w:r>
    </w:p>
    <w:p w14:paraId="46C6F247" w14:textId="594973C5" w:rsidR="00F264B7" w:rsidRPr="00A4150D" w:rsidRDefault="00F264B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AA81149" w14:textId="6C2A1153" w:rsidR="00F264B7" w:rsidRPr="00A4150D" w:rsidRDefault="00BC371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4150D">
        <w:rPr>
          <w:rFonts w:ascii="Times New Roman" w:hAnsi="Times New Roman"/>
          <w:sz w:val="28"/>
          <w:szCs w:val="28"/>
          <w:lang w:eastAsia="ru-RU"/>
        </w:rPr>
        <w:t xml:space="preserve">14. </w:t>
      </w:r>
      <w:r w:rsidR="00A4150D" w:rsidRPr="00A4150D">
        <w:rPr>
          <w:rFonts w:ascii="Times New Roman" w:hAnsi="Times New Roman"/>
          <w:sz w:val="28"/>
          <w:szCs w:val="28"/>
          <w:lang w:eastAsia="ru-RU"/>
        </w:rPr>
        <w:t>«Приведение практики компании в соответствие с обещанием бренда» — один из принципов</w:t>
      </w:r>
      <w:r w:rsidR="00A4150D">
        <w:rPr>
          <w:rFonts w:ascii="Times New Roman" w:hAnsi="Times New Roman"/>
          <w:sz w:val="28"/>
          <w:szCs w:val="28"/>
          <w:lang w:eastAsia="ru-RU"/>
        </w:rPr>
        <w:t>:</w:t>
      </w:r>
    </w:p>
    <w:p w14:paraId="4EDC8C9B" w14:textId="347991B7" w:rsidR="00BC3715" w:rsidRPr="00A4150D" w:rsidRDefault="00A4150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Устойчивого брэндинга</w:t>
      </w:r>
    </w:p>
    <w:p w14:paraId="71EB2E92" w14:textId="4D393821" w:rsidR="00F264B7" w:rsidRPr="00A4150D" w:rsidRDefault="00A4150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Корпоративного управления</w:t>
      </w:r>
    </w:p>
    <w:p w14:paraId="0AE8D55C" w14:textId="214DE6AB" w:rsidR="00F264B7" w:rsidRPr="00447E73" w:rsidRDefault="00F264B7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3BEB9A7" w14:textId="2FCF2A69" w:rsidR="00937029" w:rsidRPr="00447E73" w:rsidRDefault="0084081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47E73">
        <w:rPr>
          <w:rFonts w:ascii="Times New Roman" w:hAnsi="Times New Roman"/>
          <w:sz w:val="28"/>
          <w:szCs w:val="28"/>
          <w:lang w:eastAsia="ru-RU"/>
        </w:rPr>
        <w:t xml:space="preserve">15. </w:t>
      </w:r>
      <w:r w:rsidR="00447E73" w:rsidRPr="00447E73">
        <w:rPr>
          <w:rFonts w:ascii="Times New Roman" w:hAnsi="Times New Roman"/>
          <w:sz w:val="28"/>
          <w:szCs w:val="28"/>
          <w:lang w:eastAsia="ru-RU"/>
        </w:rPr>
        <w:t>Источниками финансирования достижения целей устойчивого развития сегодня в основном являются:</w:t>
      </w:r>
    </w:p>
    <w:p w14:paraId="1151D419" w14:textId="5C4D1389" w:rsidR="0084081B" w:rsidRPr="00447E73" w:rsidRDefault="00447E73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47E73">
        <w:rPr>
          <w:rFonts w:ascii="Times New Roman" w:hAnsi="Times New Roman"/>
          <w:sz w:val="28"/>
          <w:szCs w:val="28"/>
          <w:lang w:eastAsia="ru-RU"/>
        </w:rPr>
        <w:t>Всемирный банк и международн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447E73">
        <w:rPr>
          <w:rFonts w:ascii="Times New Roman" w:hAnsi="Times New Roman"/>
          <w:sz w:val="28"/>
          <w:szCs w:val="28"/>
          <w:lang w:eastAsia="ru-RU"/>
        </w:rPr>
        <w:t xml:space="preserve"> неправительственн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447E73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</w:p>
    <w:p w14:paraId="16E5009B" w14:textId="5884D3C0" w:rsidR="00937029" w:rsidRPr="00447E73" w:rsidRDefault="00937029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37029">
        <w:rPr>
          <w:rFonts w:ascii="Times New Roman" w:hAnsi="Times New Roman"/>
          <w:sz w:val="28"/>
          <w:szCs w:val="28"/>
          <w:lang w:val="en-US" w:eastAsia="ru-RU"/>
        </w:rPr>
        <w:t>ESG</w:t>
      </w:r>
      <w:r w:rsidRPr="00447E73">
        <w:rPr>
          <w:rFonts w:ascii="Times New Roman" w:hAnsi="Times New Roman"/>
          <w:sz w:val="28"/>
          <w:szCs w:val="28"/>
          <w:lang w:eastAsia="ru-RU"/>
        </w:rPr>
        <w:t>-</w:t>
      </w:r>
      <w:r w:rsidR="00447E73">
        <w:rPr>
          <w:rFonts w:ascii="Times New Roman" w:hAnsi="Times New Roman"/>
          <w:sz w:val="28"/>
          <w:szCs w:val="28"/>
          <w:lang w:eastAsia="ru-RU"/>
        </w:rPr>
        <w:t>инвестиции</w:t>
      </w:r>
    </w:p>
    <w:p w14:paraId="6A54F1FA" w14:textId="2351429C" w:rsidR="00937029" w:rsidRPr="00447E73" w:rsidRDefault="00447E73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Расходы компаний на социальную ответственность</w:t>
      </w:r>
    </w:p>
    <w:p w14:paraId="2D5F0DBE" w14:textId="77777777" w:rsidR="00447E73" w:rsidRPr="00A0474D" w:rsidRDefault="00447E73" w:rsidP="00447E73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Всё вышеперечисленное</w:t>
      </w:r>
    </w:p>
    <w:p w14:paraId="64F773E1" w14:textId="04256B77" w:rsidR="00937029" w:rsidRPr="003D781D" w:rsidRDefault="00937029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22082CD3" w14:textId="32F989AA" w:rsidR="00937029" w:rsidRPr="003D781D" w:rsidRDefault="000B0B2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D781D">
        <w:rPr>
          <w:rFonts w:ascii="Times New Roman" w:hAnsi="Times New Roman"/>
          <w:sz w:val="28"/>
          <w:szCs w:val="28"/>
          <w:lang w:eastAsia="ru-RU"/>
        </w:rPr>
        <w:t xml:space="preserve">16. </w:t>
      </w:r>
      <w:r w:rsidR="003D781D" w:rsidRPr="003D781D">
        <w:rPr>
          <w:rFonts w:ascii="Times New Roman" w:hAnsi="Times New Roman"/>
          <w:sz w:val="28"/>
          <w:szCs w:val="28"/>
          <w:lang w:eastAsia="ru-RU"/>
        </w:rPr>
        <w:t>Возможности, которые имеют смысл для бизнеса, основанные на доступных технологиях, продуктах и процессах, ...</w:t>
      </w:r>
    </w:p>
    <w:p w14:paraId="44BE47B9" w14:textId="77777777" w:rsidR="003D781D" w:rsidRPr="003D781D" w:rsidRDefault="003D781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D781D">
        <w:rPr>
          <w:rFonts w:ascii="Times New Roman" w:hAnsi="Times New Roman"/>
          <w:sz w:val="28"/>
          <w:szCs w:val="28"/>
          <w:lang w:eastAsia="ru-RU"/>
        </w:rPr>
        <w:t>Инновационные проекты</w:t>
      </w:r>
    </w:p>
    <w:p w14:paraId="2E8ADE8B" w14:textId="77777777" w:rsidR="003D781D" w:rsidRPr="003D781D" w:rsidRDefault="003D781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D781D">
        <w:rPr>
          <w:rFonts w:ascii="Times New Roman" w:hAnsi="Times New Roman"/>
          <w:sz w:val="28"/>
          <w:szCs w:val="28"/>
          <w:lang w:eastAsia="ru-RU"/>
        </w:rPr>
        <w:t>Изменение системы</w:t>
      </w:r>
    </w:p>
    <w:p w14:paraId="2A9856D9" w14:textId="0A86A134" w:rsidR="00937029" w:rsidRPr="003D781D" w:rsidRDefault="003D781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«Быстрые победы»</w:t>
      </w:r>
    </w:p>
    <w:p w14:paraId="3205BACA" w14:textId="20DB9739" w:rsidR="00937029" w:rsidRPr="003D781D" w:rsidRDefault="00937029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66D475DB" w14:textId="78A082BB" w:rsidR="008B65B6" w:rsidRPr="0032116F" w:rsidRDefault="0056566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2116F">
        <w:rPr>
          <w:rFonts w:ascii="Times New Roman" w:hAnsi="Times New Roman"/>
          <w:sz w:val="28"/>
          <w:szCs w:val="28"/>
          <w:lang w:eastAsia="ru-RU"/>
        </w:rPr>
        <w:t xml:space="preserve">17. </w:t>
      </w:r>
      <w:r w:rsidR="0032116F" w:rsidRPr="0032116F">
        <w:rPr>
          <w:rFonts w:ascii="Times New Roman" w:hAnsi="Times New Roman"/>
          <w:sz w:val="28"/>
          <w:szCs w:val="28"/>
          <w:lang w:eastAsia="ru-RU"/>
        </w:rPr>
        <w:t>Возвратные, ограниченные по времени, фиксированные проценты являются характеристиками .....</w:t>
      </w:r>
    </w:p>
    <w:p w14:paraId="42D8E877" w14:textId="753403E2" w:rsidR="0056566F" w:rsidRPr="0096407A" w:rsidRDefault="0032116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Акций</w:t>
      </w:r>
      <w:r w:rsidR="008B65B6" w:rsidRPr="0096407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CB3A8F8" w14:textId="0EA58964" w:rsidR="0056566F" w:rsidRPr="0032116F" w:rsidRDefault="0032116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Корпоративных облигаций</w:t>
      </w:r>
    </w:p>
    <w:p w14:paraId="04F960FC" w14:textId="77777777" w:rsidR="0032116F" w:rsidRPr="00A0474D" w:rsidRDefault="0032116F" w:rsidP="0032116F">
      <w:pPr>
        <w:spacing w:after="0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Всё вышеперечисленное</w:t>
      </w:r>
    </w:p>
    <w:p w14:paraId="6E91EDAE" w14:textId="6F581D5A" w:rsidR="008B65B6" w:rsidRPr="0096407A" w:rsidRDefault="008B65B6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6D59054" w14:textId="77777777" w:rsidR="0096407A" w:rsidRPr="0096407A" w:rsidRDefault="001520A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6407A">
        <w:rPr>
          <w:rFonts w:ascii="Times New Roman" w:hAnsi="Times New Roman"/>
          <w:sz w:val="28"/>
          <w:szCs w:val="28"/>
          <w:lang w:eastAsia="ru-RU"/>
        </w:rPr>
        <w:t xml:space="preserve">18. </w:t>
      </w:r>
      <w:r w:rsidR="0096407A" w:rsidRPr="0096407A">
        <w:rPr>
          <w:rFonts w:ascii="Times New Roman" w:hAnsi="Times New Roman"/>
          <w:sz w:val="28"/>
          <w:szCs w:val="28"/>
          <w:lang w:eastAsia="ru-RU"/>
        </w:rPr>
        <w:t>Какой самый распространенный грех гринвошинга?</w:t>
      </w:r>
    </w:p>
    <w:p w14:paraId="31DCE77A" w14:textId="77777777" w:rsidR="0096407A" w:rsidRPr="0096407A" w:rsidRDefault="0096407A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6407A">
        <w:rPr>
          <w:rFonts w:ascii="Times New Roman" w:hAnsi="Times New Roman"/>
          <w:sz w:val="28"/>
          <w:szCs w:val="28"/>
          <w:lang w:eastAsia="ru-RU"/>
        </w:rPr>
        <w:t>Скрытый компромисс</w:t>
      </w:r>
    </w:p>
    <w:p w14:paraId="3516A75A" w14:textId="3EC4AC92" w:rsidR="001520AD" w:rsidRPr="0096407A" w:rsidRDefault="0096407A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Отсутствие </w:t>
      </w:r>
      <w:r w:rsidR="00F03783">
        <w:rPr>
          <w:rFonts w:ascii="Times New Roman" w:hAnsi="Times New Roman"/>
          <w:sz w:val="28"/>
          <w:szCs w:val="28"/>
          <w:lang w:eastAsia="ru-RU"/>
        </w:rPr>
        <w:t>доказательств</w:t>
      </w:r>
    </w:p>
    <w:p w14:paraId="5D235219" w14:textId="01F070AC" w:rsidR="001520AD" w:rsidRPr="0096407A" w:rsidRDefault="0096407A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Ложь</w:t>
      </w:r>
    </w:p>
    <w:p w14:paraId="4F42173E" w14:textId="5297362E" w:rsidR="00AA186F" w:rsidRPr="0096407A" w:rsidRDefault="0096407A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Неуместность</w:t>
      </w:r>
    </w:p>
    <w:p w14:paraId="449D7626" w14:textId="67CA5FFA" w:rsidR="00AE7310" w:rsidRPr="00F93509" w:rsidRDefault="00AE7310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B3E703B" w14:textId="77777777" w:rsidR="00487D8D" w:rsidRDefault="00487D8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87D8D">
        <w:rPr>
          <w:rFonts w:ascii="Times New Roman" w:hAnsi="Times New Roman"/>
          <w:sz w:val="28"/>
          <w:szCs w:val="28"/>
          <w:lang w:eastAsia="ru-RU"/>
        </w:rPr>
        <w:t>19</w:t>
      </w:r>
      <w:r w:rsidR="00E80374" w:rsidRPr="00487D8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87D8D">
        <w:rPr>
          <w:rFonts w:ascii="Times New Roman" w:hAnsi="Times New Roman"/>
          <w:sz w:val="28"/>
          <w:szCs w:val="28"/>
          <w:lang w:eastAsia="ru-RU"/>
        </w:rPr>
        <w:t>Источник финансирования, включающий заем средств у инвесторов путем выпуска корпоративных облигаций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6240B600" w14:textId="77777777" w:rsidR="00487D8D" w:rsidRPr="00487D8D" w:rsidRDefault="00487D8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87D8D">
        <w:rPr>
          <w:rFonts w:ascii="Times New Roman" w:hAnsi="Times New Roman"/>
          <w:sz w:val="28"/>
          <w:szCs w:val="28"/>
          <w:lang w:eastAsia="ru-RU"/>
        </w:rPr>
        <w:t>Собственный капитал</w:t>
      </w:r>
    </w:p>
    <w:p w14:paraId="7EDE5F17" w14:textId="2B661B19" w:rsidR="00E80374" w:rsidRPr="00487D8D" w:rsidRDefault="00487D8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Заемный капитал</w:t>
      </w:r>
    </w:p>
    <w:p w14:paraId="57FE677A" w14:textId="77777777" w:rsidR="00487D8D" w:rsidRPr="00F93509" w:rsidRDefault="00487D8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93509">
        <w:rPr>
          <w:rFonts w:ascii="Times New Roman" w:hAnsi="Times New Roman"/>
          <w:sz w:val="28"/>
          <w:szCs w:val="28"/>
          <w:lang w:eastAsia="ru-RU"/>
        </w:rPr>
        <w:t>Нераспределенная прибыль</w:t>
      </w:r>
    </w:p>
    <w:p w14:paraId="10B509AA" w14:textId="77777777" w:rsidR="00487D8D" w:rsidRPr="00F93509" w:rsidRDefault="00487D8D" w:rsidP="00487D8D">
      <w:pPr>
        <w:spacing w:after="0"/>
        <w:rPr>
          <w:rFonts w:cs="Calibri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Ничего</w:t>
      </w:r>
      <w:r w:rsidRPr="00F93509">
        <w:rPr>
          <w:rFonts w:ascii="TimesNewRomanPSMT" w:hAnsi="TimesNewRomanPSMT"/>
          <w:sz w:val="28"/>
          <w:szCs w:val="28"/>
          <w:lang w:eastAsia="ru-RU"/>
        </w:rPr>
        <w:t xml:space="preserve"> </w:t>
      </w:r>
      <w:r>
        <w:rPr>
          <w:rFonts w:ascii="TimesNewRomanPSMT" w:hAnsi="TimesNewRomanPSMT"/>
          <w:sz w:val="28"/>
          <w:szCs w:val="28"/>
          <w:lang w:eastAsia="ru-RU"/>
        </w:rPr>
        <w:t>из</w:t>
      </w:r>
      <w:r w:rsidRPr="00F93509">
        <w:rPr>
          <w:rFonts w:ascii="TimesNewRomanPSMT" w:hAnsi="TimesNewRomanPSMT"/>
          <w:sz w:val="28"/>
          <w:szCs w:val="28"/>
          <w:lang w:eastAsia="ru-RU"/>
        </w:rPr>
        <w:t xml:space="preserve"> </w:t>
      </w:r>
      <w:r>
        <w:rPr>
          <w:rFonts w:ascii="TimesNewRomanPSMT" w:hAnsi="TimesNewRomanPSMT"/>
          <w:sz w:val="28"/>
          <w:szCs w:val="28"/>
          <w:lang w:eastAsia="ru-RU"/>
        </w:rPr>
        <w:t>вышеперечисленного</w:t>
      </w:r>
    </w:p>
    <w:p w14:paraId="53C924EC" w14:textId="669A5949" w:rsidR="00AE7310" w:rsidRPr="00F93509" w:rsidRDefault="00AE7310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B8CC5F9" w14:textId="77777777" w:rsidR="000811AC" w:rsidRDefault="00E80374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0811AC">
        <w:rPr>
          <w:rFonts w:ascii="Times New Roman" w:hAnsi="Times New Roman"/>
          <w:sz w:val="28"/>
          <w:szCs w:val="28"/>
          <w:lang w:eastAsia="ru-RU"/>
        </w:rPr>
        <w:t>2</w:t>
      </w:r>
      <w:r w:rsidR="000811AC" w:rsidRPr="000811AC">
        <w:rPr>
          <w:rFonts w:ascii="Times New Roman" w:hAnsi="Times New Roman"/>
          <w:sz w:val="28"/>
          <w:szCs w:val="28"/>
          <w:lang w:eastAsia="ru-RU"/>
        </w:rPr>
        <w:t>0</w:t>
      </w:r>
      <w:r w:rsidRPr="000811A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811AC" w:rsidRPr="000811AC">
        <w:rPr>
          <w:rFonts w:ascii="Times New Roman" w:hAnsi="Times New Roman"/>
          <w:sz w:val="28"/>
          <w:szCs w:val="28"/>
          <w:lang w:eastAsia="ru-RU"/>
        </w:rPr>
        <w:t>Обязательств</w:t>
      </w:r>
      <w:r w:rsidR="000811AC">
        <w:rPr>
          <w:rFonts w:ascii="Times New Roman" w:hAnsi="Times New Roman"/>
          <w:sz w:val="28"/>
          <w:szCs w:val="28"/>
          <w:lang w:eastAsia="ru-RU"/>
        </w:rPr>
        <w:t>а</w:t>
      </w:r>
      <w:r w:rsidR="000811AC" w:rsidRPr="000811AC">
        <w:rPr>
          <w:rFonts w:ascii="Times New Roman" w:hAnsi="Times New Roman"/>
          <w:sz w:val="28"/>
          <w:szCs w:val="28"/>
          <w:lang w:eastAsia="ru-RU"/>
        </w:rPr>
        <w:t>, помимо того, что требуется по закону, для фирмы, чтобы преследовать долгосрочные цели, которые хороши для общества.</w:t>
      </w:r>
    </w:p>
    <w:p w14:paraId="16D7BA40" w14:textId="5D3B0752" w:rsidR="00E80374" w:rsidRPr="000811AC" w:rsidRDefault="000811A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Устойчивое развитие</w:t>
      </w:r>
    </w:p>
    <w:p w14:paraId="3A7222EF" w14:textId="06683B70" w:rsidR="00E80374" w:rsidRPr="000811AC" w:rsidRDefault="000811A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Корпоративная социальная ответственность</w:t>
      </w:r>
    </w:p>
    <w:p w14:paraId="7423E11F" w14:textId="66940D59" w:rsidR="00C91DA2" w:rsidRPr="000811AC" w:rsidRDefault="000811A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Индустриальная экология</w:t>
      </w:r>
    </w:p>
    <w:p w14:paraId="4A602068" w14:textId="6A5617ED" w:rsidR="00AE7310" w:rsidRPr="00F93509" w:rsidRDefault="000811AC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Экономика</w:t>
      </w:r>
      <w:r w:rsidRPr="00F935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замкнутого</w:t>
      </w:r>
      <w:r w:rsidRPr="00F935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цикла</w:t>
      </w:r>
    </w:p>
    <w:p w14:paraId="1301929B" w14:textId="3E62081E" w:rsidR="00C91DA2" w:rsidRPr="00F93509" w:rsidRDefault="00C91DA2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34F0698" w14:textId="49BCCEFC" w:rsidR="00E937AB" w:rsidRPr="00F93509" w:rsidRDefault="00E937A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47F4A5D" w14:textId="2B705655" w:rsidR="00DE1C1F" w:rsidRPr="00DE1C1F" w:rsidRDefault="00097B7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E1C1F">
        <w:rPr>
          <w:rFonts w:ascii="Times New Roman" w:hAnsi="Times New Roman"/>
          <w:sz w:val="28"/>
          <w:szCs w:val="28"/>
          <w:lang w:eastAsia="ru-RU"/>
        </w:rPr>
        <w:t>2</w:t>
      </w:r>
      <w:r w:rsidR="00BC07AE">
        <w:rPr>
          <w:rFonts w:ascii="Times New Roman" w:hAnsi="Times New Roman"/>
          <w:sz w:val="28"/>
          <w:szCs w:val="28"/>
          <w:lang w:eastAsia="ru-RU"/>
        </w:rPr>
        <w:t>1</w:t>
      </w:r>
      <w:r w:rsidRPr="00DE1C1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E1C1F" w:rsidRPr="00DE1C1F">
        <w:rPr>
          <w:rFonts w:ascii="Times New Roman" w:hAnsi="Times New Roman"/>
          <w:sz w:val="28"/>
          <w:szCs w:val="28"/>
          <w:lang w:eastAsia="ru-RU"/>
        </w:rPr>
        <w:t>Оценка жизненного цикла рассматривает экологические аспекты и потенциальное воздействие на окружающую среду только на этапе приобретения сырья и производства.</w:t>
      </w:r>
    </w:p>
    <w:p w14:paraId="6B762C8D" w14:textId="6CCCA31D" w:rsidR="00641E53" w:rsidRPr="00DE1C1F" w:rsidRDefault="00DE1C1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Верно</w:t>
      </w:r>
    </w:p>
    <w:p w14:paraId="2BEF4D85" w14:textId="341A98A5" w:rsidR="00E937AB" w:rsidRPr="00DE1C1F" w:rsidRDefault="00DE1C1F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верно</w:t>
      </w:r>
    </w:p>
    <w:p w14:paraId="64AAA586" w14:textId="019D01FD" w:rsidR="00E937AB" w:rsidRPr="00BC07AE" w:rsidRDefault="00E937AB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2C7D76F" w14:textId="70337903" w:rsidR="005D1D0E" w:rsidRPr="00DE1C1F" w:rsidRDefault="00B36D80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BC07AE">
        <w:rPr>
          <w:rFonts w:ascii="Times New Roman" w:hAnsi="Times New Roman"/>
          <w:sz w:val="28"/>
          <w:szCs w:val="28"/>
          <w:lang w:eastAsia="ru-RU"/>
        </w:rPr>
        <w:t>2</w:t>
      </w:r>
      <w:r w:rsidR="00BC07AE">
        <w:rPr>
          <w:rFonts w:ascii="Times New Roman" w:hAnsi="Times New Roman"/>
          <w:sz w:val="28"/>
          <w:szCs w:val="28"/>
          <w:lang w:eastAsia="ru-RU"/>
        </w:rPr>
        <w:t>2</w:t>
      </w:r>
      <w:r w:rsidRPr="00BC07A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E1C1F" w:rsidRPr="00BC07AE">
        <w:rPr>
          <w:rFonts w:ascii="Times New Roman" w:hAnsi="Times New Roman"/>
          <w:sz w:val="28"/>
          <w:szCs w:val="28"/>
          <w:lang w:eastAsia="ru-RU"/>
        </w:rPr>
        <w:t>Источник финансирования, предполагающий продажу части права собственности на компанию инвестору путем выпуска акций</w:t>
      </w:r>
      <w:r w:rsidR="00DE1C1F">
        <w:rPr>
          <w:rFonts w:ascii="Times New Roman" w:hAnsi="Times New Roman"/>
          <w:sz w:val="28"/>
          <w:szCs w:val="28"/>
          <w:lang w:eastAsia="ru-RU"/>
        </w:rPr>
        <w:t>:</w:t>
      </w:r>
    </w:p>
    <w:p w14:paraId="353BA3C3" w14:textId="77777777" w:rsidR="00DE1C1F" w:rsidRPr="00487D8D" w:rsidRDefault="00DE1C1F" w:rsidP="00DE1C1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87D8D">
        <w:rPr>
          <w:rFonts w:ascii="Times New Roman" w:hAnsi="Times New Roman"/>
          <w:sz w:val="28"/>
          <w:szCs w:val="28"/>
          <w:lang w:eastAsia="ru-RU"/>
        </w:rPr>
        <w:t>Собственный капитал</w:t>
      </w:r>
    </w:p>
    <w:p w14:paraId="4C065298" w14:textId="77777777" w:rsidR="00DE1C1F" w:rsidRPr="00487D8D" w:rsidRDefault="00DE1C1F" w:rsidP="00DE1C1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Заемный капитал</w:t>
      </w:r>
    </w:p>
    <w:p w14:paraId="299B7A7F" w14:textId="77777777" w:rsidR="00DE1C1F" w:rsidRPr="009A5821" w:rsidRDefault="00DE1C1F" w:rsidP="00DE1C1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A5821">
        <w:rPr>
          <w:rFonts w:ascii="Times New Roman" w:hAnsi="Times New Roman"/>
          <w:sz w:val="28"/>
          <w:szCs w:val="28"/>
          <w:lang w:eastAsia="ru-RU"/>
        </w:rPr>
        <w:t>Нераспределенная прибыль</w:t>
      </w:r>
    </w:p>
    <w:p w14:paraId="4CB7157B" w14:textId="77777777" w:rsidR="00DE1C1F" w:rsidRPr="00F93509" w:rsidRDefault="00DE1C1F" w:rsidP="00DE1C1F">
      <w:pPr>
        <w:spacing w:after="0"/>
        <w:rPr>
          <w:rFonts w:cs="Calibri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Ничего</w:t>
      </w:r>
      <w:r w:rsidRPr="00F93509">
        <w:rPr>
          <w:rFonts w:ascii="TimesNewRomanPSMT" w:hAnsi="TimesNewRomanPSMT"/>
          <w:sz w:val="28"/>
          <w:szCs w:val="28"/>
          <w:lang w:eastAsia="ru-RU"/>
        </w:rPr>
        <w:t xml:space="preserve"> </w:t>
      </w:r>
      <w:r>
        <w:rPr>
          <w:rFonts w:ascii="TimesNewRomanPSMT" w:hAnsi="TimesNewRomanPSMT"/>
          <w:sz w:val="28"/>
          <w:szCs w:val="28"/>
          <w:lang w:eastAsia="ru-RU"/>
        </w:rPr>
        <w:t>из</w:t>
      </w:r>
      <w:r w:rsidRPr="00F93509">
        <w:rPr>
          <w:rFonts w:ascii="TimesNewRomanPSMT" w:hAnsi="TimesNewRomanPSMT"/>
          <w:sz w:val="28"/>
          <w:szCs w:val="28"/>
          <w:lang w:eastAsia="ru-RU"/>
        </w:rPr>
        <w:t xml:space="preserve"> </w:t>
      </w:r>
      <w:r>
        <w:rPr>
          <w:rFonts w:ascii="TimesNewRomanPSMT" w:hAnsi="TimesNewRomanPSMT"/>
          <w:sz w:val="28"/>
          <w:szCs w:val="28"/>
          <w:lang w:eastAsia="ru-RU"/>
        </w:rPr>
        <w:t>вышеперечисленного</w:t>
      </w:r>
    </w:p>
    <w:p w14:paraId="246C9F66" w14:textId="762BD242" w:rsidR="00CF7565" w:rsidRPr="00F93509" w:rsidRDefault="00CF756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3A9C3238" w14:textId="153F52E8" w:rsidR="00F23E06" w:rsidRPr="00F93509" w:rsidRDefault="00F23E06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B155EC3" w14:textId="70D88A05" w:rsidR="00F23E06" w:rsidRPr="0051485C" w:rsidRDefault="005900FD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1485C">
        <w:rPr>
          <w:rFonts w:ascii="Times New Roman" w:hAnsi="Times New Roman"/>
          <w:sz w:val="28"/>
          <w:szCs w:val="28"/>
          <w:lang w:eastAsia="ru-RU"/>
        </w:rPr>
        <w:t>2</w:t>
      </w:r>
      <w:r w:rsidR="00812556">
        <w:rPr>
          <w:rFonts w:ascii="Times New Roman" w:hAnsi="Times New Roman"/>
          <w:sz w:val="28"/>
          <w:szCs w:val="28"/>
          <w:lang w:eastAsia="ru-RU"/>
        </w:rPr>
        <w:t>3</w:t>
      </w:r>
      <w:r w:rsidRPr="0051485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A5821" w:rsidRPr="0051485C">
        <w:rPr>
          <w:rFonts w:ascii="Times New Roman" w:hAnsi="Times New Roman"/>
          <w:sz w:val="28"/>
          <w:szCs w:val="28"/>
          <w:lang w:eastAsia="ru-RU"/>
        </w:rPr>
        <w:t>Хорошо реализованная стратегия устойчивого развития может создать положительный имидж компании и условия для заимствования с более низкой стоимостью капитала.</w:t>
      </w:r>
    </w:p>
    <w:p w14:paraId="0AFA0501" w14:textId="77777777" w:rsidR="009A5821" w:rsidRPr="00F93509" w:rsidRDefault="009A5821" w:rsidP="009A5821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Верно</w:t>
      </w:r>
    </w:p>
    <w:p w14:paraId="349EA37F" w14:textId="77777777" w:rsidR="009A5821" w:rsidRPr="00F93509" w:rsidRDefault="009A5821" w:rsidP="009A5821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</w:t>
      </w:r>
      <w:r w:rsidRPr="00F9350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верно</w:t>
      </w:r>
    </w:p>
    <w:p w14:paraId="6C6FCDEE" w14:textId="183C2025" w:rsidR="00F23E06" w:rsidRPr="00F93509" w:rsidRDefault="00F23E06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749AC4C" w14:textId="411ACF36" w:rsidR="00CC4B49" w:rsidRPr="0051485C" w:rsidRDefault="009E3D85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1485C">
        <w:rPr>
          <w:rFonts w:ascii="Times New Roman" w:hAnsi="Times New Roman"/>
          <w:sz w:val="28"/>
          <w:szCs w:val="28"/>
          <w:lang w:eastAsia="ru-RU"/>
        </w:rPr>
        <w:t>2</w:t>
      </w:r>
      <w:r w:rsidR="0051485C" w:rsidRPr="0051485C">
        <w:rPr>
          <w:rFonts w:ascii="Times New Roman" w:hAnsi="Times New Roman"/>
          <w:sz w:val="28"/>
          <w:szCs w:val="28"/>
          <w:lang w:eastAsia="ru-RU"/>
        </w:rPr>
        <w:t>4</w:t>
      </w:r>
      <w:r w:rsidRPr="0051485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1485C">
        <w:rPr>
          <w:rFonts w:ascii="Times New Roman" w:hAnsi="Times New Roman"/>
          <w:sz w:val="28"/>
          <w:szCs w:val="28"/>
          <w:lang w:eastAsia="ru-RU"/>
        </w:rPr>
        <w:t>Что такое экономика замкнутого цикла</w:t>
      </w:r>
      <w:r w:rsidR="00CC4B49" w:rsidRPr="0051485C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14:paraId="0F38153C" w14:textId="77777777" w:rsidR="00A37BA8" w:rsidRPr="00A37BA8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37BA8">
        <w:rPr>
          <w:rFonts w:ascii="Times New Roman" w:hAnsi="Times New Roman"/>
          <w:sz w:val="28"/>
          <w:szCs w:val="28"/>
          <w:lang w:eastAsia="ru-RU"/>
        </w:rPr>
        <w:t>Экономика возобновляемых ресурсов</w:t>
      </w:r>
    </w:p>
    <w:p w14:paraId="3BD57972" w14:textId="77777777" w:rsidR="00A37BA8" w:rsidRPr="00A37BA8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37BA8">
        <w:rPr>
          <w:rFonts w:ascii="Times New Roman" w:hAnsi="Times New Roman"/>
          <w:sz w:val="28"/>
          <w:szCs w:val="28"/>
          <w:lang w:eastAsia="ru-RU"/>
        </w:rPr>
        <w:t>Углеродная экономика</w:t>
      </w:r>
    </w:p>
    <w:p w14:paraId="0B74F777" w14:textId="77777777" w:rsidR="00A37BA8" w:rsidRPr="00A37BA8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37BA8">
        <w:rPr>
          <w:rFonts w:ascii="Times New Roman" w:hAnsi="Times New Roman"/>
          <w:sz w:val="28"/>
          <w:szCs w:val="28"/>
          <w:lang w:eastAsia="ru-RU"/>
        </w:rPr>
        <w:t>Экономика финансового обращения</w:t>
      </w:r>
    </w:p>
    <w:p w14:paraId="67848BC1" w14:textId="0E71DA30" w:rsidR="00CC4B49" w:rsidRPr="00F93509" w:rsidRDefault="00A37BA8" w:rsidP="00A37BA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93509">
        <w:rPr>
          <w:rFonts w:ascii="Times New Roman" w:hAnsi="Times New Roman"/>
          <w:sz w:val="28"/>
          <w:szCs w:val="28"/>
          <w:lang w:eastAsia="ru-RU"/>
        </w:rPr>
        <w:t>Здесь нет правильного ответа</w:t>
      </w:r>
    </w:p>
    <w:p w14:paraId="721ECF17" w14:textId="77777777" w:rsidR="00A37BA8" w:rsidRPr="00F93509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292A0089" w14:textId="4B6348BB" w:rsidR="00CC4B49" w:rsidRPr="00F93509" w:rsidRDefault="00CC4B49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9CEF72E" w14:textId="248D05DA" w:rsidR="00283565" w:rsidRPr="00F93509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93509">
        <w:rPr>
          <w:rFonts w:ascii="Times New Roman" w:hAnsi="Times New Roman"/>
          <w:sz w:val="28"/>
          <w:szCs w:val="28"/>
          <w:lang w:eastAsia="ru-RU"/>
        </w:rPr>
        <w:t>25</w:t>
      </w:r>
      <w:r w:rsidR="006A7FA0" w:rsidRPr="00F9350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93509">
        <w:rPr>
          <w:rFonts w:ascii="Times New Roman" w:hAnsi="Times New Roman"/>
          <w:sz w:val="28"/>
          <w:szCs w:val="28"/>
          <w:lang w:eastAsia="ru-RU"/>
        </w:rPr>
        <w:t xml:space="preserve">Можно ли считать выход из углеродоемких инвестиционных проектов </w:t>
      </w:r>
      <w:r>
        <w:rPr>
          <w:rFonts w:ascii="Times New Roman" w:hAnsi="Times New Roman"/>
          <w:sz w:val="28"/>
          <w:szCs w:val="28"/>
          <w:lang w:eastAsia="ru-RU"/>
        </w:rPr>
        <w:t>дивистицией</w:t>
      </w:r>
      <w:r w:rsidRPr="00F93509">
        <w:rPr>
          <w:rFonts w:ascii="Times New Roman" w:hAnsi="Times New Roman"/>
          <w:sz w:val="28"/>
          <w:szCs w:val="28"/>
          <w:lang w:eastAsia="ru-RU"/>
        </w:rPr>
        <w:t>?</w:t>
      </w:r>
    </w:p>
    <w:p w14:paraId="0D2FEBDB" w14:textId="51DC3CA0" w:rsidR="006A7FA0" w:rsidRPr="00A37BA8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</w:t>
      </w:r>
    </w:p>
    <w:p w14:paraId="3AEA1A48" w14:textId="1CEEB718" w:rsidR="00CC4B49" w:rsidRPr="00A37BA8" w:rsidRDefault="00A37BA8" w:rsidP="00973C48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Нет</w:t>
      </w:r>
    </w:p>
    <w:p w14:paraId="55F4DB79" w14:textId="2D94A47F" w:rsidR="00283565" w:rsidRDefault="00283565" w:rsidP="00973C48">
      <w:pPr>
        <w:spacing w:after="0"/>
        <w:rPr>
          <w:rFonts w:ascii="Times New Roman" w:hAnsi="Times New Roman"/>
          <w:sz w:val="28"/>
          <w:szCs w:val="28"/>
          <w:lang w:val="en-US" w:eastAsia="ru-RU"/>
        </w:rPr>
      </w:pPr>
    </w:p>
    <w:p w14:paraId="65FC7C7D" w14:textId="77777777" w:rsidR="004E5DA1" w:rsidRPr="007A0188" w:rsidRDefault="004E5DA1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bookmarkStart w:id="0" w:name="_GoBack"/>
      <w:bookmarkEnd w:id="0"/>
    </w:p>
    <w:sectPr w:rsidR="004E5DA1" w:rsidRPr="007A0188" w:rsidSect="00F35349">
      <w:footerReference w:type="even" r:id="rId9"/>
      <w:footerReference w:type="default" r:id="rId10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344BB" w14:textId="77777777" w:rsidR="004F64A9" w:rsidRDefault="004F64A9">
      <w:r>
        <w:separator/>
      </w:r>
    </w:p>
  </w:endnote>
  <w:endnote w:type="continuationSeparator" w:id="0">
    <w:p w14:paraId="635AE9F6" w14:textId="77777777" w:rsidR="004F64A9" w:rsidRDefault="004F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0149" w14:textId="77777777" w:rsidR="00327FC4" w:rsidRDefault="00327FC4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28E3A2B" w14:textId="77777777" w:rsidR="00327FC4" w:rsidRDefault="00327FC4" w:rsidP="00965FA1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3F269" w14:textId="77777777" w:rsidR="00327FC4" w:rsidRPr="006A068C" w:rsidRDefault="00327FC4">
    <w:pPr>
      <w:pStyle w:val="af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4F64A9" w:rsidRPr="004F64A9">
      <w:rPr>
        <w:rFonts w:ascii="Times New Roman" w:hAnsi="Times New Roman"/>
        <w:noProof/>
        <w:sz w:val="24"/>
        <w:szCs w:val="24"/>
        <w:lang w:val="ru-RU"/>
      </w:rPr>
      <w:t>1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6D0C4" w14:textId="77777777" w:rsidR="004F64A9" w:rsidRDefault="004F64A9">
      <w:r>
        <w:separator/>
      </w:r>
    </w:p>
  </w:footnote>
  <w:footnote w:type="continuationSeparator" w:id="0">
    <w:p w14:paraId="35A0C353" w14:textId="77777777" w:rsidR="004F64A9" w:rsidRDefault="004F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67323"/>
    <w:multiLevelType w:val="multilevel"/>
    <w:tmpl w:val="BE58B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22FD0AEF"/>
    <w:multiLevelType w:val="hybridMultilevel"/>
    <w:tmpl w:val="5060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1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2D637D24"/>
    <w:multiLevelType w:val="hybridMultilevel"/>
    <w:tmpl w:val="2540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>
    <w:nsid w:val="53180BAB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9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E45CCA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9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0">
    <w:nsid w:val="70901EFF"/>
    <w:multiLevelType w:val="hybridMultilevel"/>
    <w:tmpl w:val="B46C1D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A24110"/>
    <w:multiLevelType w:val="hybridMultilevel"/>
    <w:tmpl w:val="8F0A1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2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12"/>
  </w:num>
  <w:num w:numId="16">
    <w:abstractNumId w:val="16"/>
  </w:num>
  <w:num w:numId="17">
    <w:abstractNumId w:val="26"/>
  </w:num>
  <w:num w:numId="18">
    <w:abstractNumId w:val="14"/>
  </w:num>
  <w:num w:numId="19">
    <w:abstractNumId w:val="7"/>
  </w:num>
  <w:num w:numId="20">
    <w:abstractNumId w:val="23"/>
  </w:num>
  <w:num w:numId="21">
    <w:abstractNumId w:val="32"/>
  </w:num>
  <w:num w:numId="22">
    <w:abstractNumId w:val="4"/>
  </w:num>
  <w:num w:numId="23">
    <w:abstractNumId w:val="34"/>
  </w:num>
  <w:num w:numId="24">
    <w:abstractNumId w:val="24"/>
  </w:num>
  <w:num w:numId="25">
    <w:abstractNumId w:val="21"/>
  </w:num>
  <w:num w:numId="26">
    <w:abstractNumId w:val="15"/>
  </w:num>
  <w:num w:numId="27">
    <w:abstractNumId w:val="3"/>
  </w:num>
  <w:num w:numId="28">
    <w:abstractNumId w:val="6"/>
  </w:num>
  <w:num w:numId="29">
    <w:abstractNumId w:val="20"/>
  </w:num>
  <w:num w:numId="30">
    <w:abstractNumId w:val="33"/>
  </w:num>
  <w:num w:numId="31">
    <w:abstractNumId w:val="27"/>
  </w:num>
  <w:num w:numId="32">
    <w:abstractNumId w:val="22"/>
  </w:num>
  <w:num w:numId="33">
    <w:abstractNumId w:val="19"/>
  </w:num>
  <w:num w:numId="34">
    <w:abstractNumId w:val="8"/>
  </w:num>
  <w:num w:numId="35">
    <w:abstractNumId w:val="17"/>
  </w:num>
  <w:num w:numId="36">
    <w:abstractNumId w:val="25"/>
  </w:num>
  <w:num w:numId="37">
    <w:abstractNumId w:val="5"/>
  </w:num>
  <w:num w:numId="38">
    <w:abstractNumId w:val="13"/>
  </w:num>
  <w:num w:numId="39">
    <w:abstractNumId w:val="31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1F71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1AC"/>
    <w:rsid w:val="0008132D"/>
    <w:rsid w:val="00081E68"/>
    <w:rsid w:val="000861CE"/>
    <w:rsid w:val="000915C7"/>
    <w:rsid w:val="00092BAB"/>
    <w:rsid w:val="0009303A"/>
    <w:rsid w:val="00094726"/>
    <w:rsid w:val="0009597A"/>
    <w:rsid w:val="00095B31"/>
    <w:rsid w:val="00097B75"/>
    <w:rsid w:val="000A0499"/>
    <w:rsid w:val="000A26B5"/>
    <w:rsid w:val="000A461C"/>
    <w:rsid w:val="000A4CC7"/>
    <w:rsid w:val="000A59F1"/>
    <w:rsid w:val="000B0B24"/>
    <w:rsid w:val="000B0EB6"/>
    <w:rsid w:val="000B315C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6DC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1FE"/>
    <w:rsid w:val="0014247D"/>
    <w:rsid w:val="00142ADC"/>
    <w:rsid w:val="001440AC"/>
    <w:rsid w:val="00147B52"/>
    <w:rsid w:val="00150739"/>
    <w:rsid w:val="001520AD"/>
    <w:rsid w:val="00152113"/>
    <w:rsid w:val="001528CB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7DA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079EF"/>
    <w:rsid w:val="002104CB"/>
    <w:rsid w:val="00210C02"/>
    <w:rsid w:val="00210EE2"/>
    <w:rsid w:val="00212A11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50BFA"/>
    <w:rsid w:val="002520F4"/>
    <w:rsid w:val="002548DA"/>
    <w:rsid w:val="00255056"/>
    <w:rsid w:val="00256F20"/>
    <w:rsid w:val="002575D4"/>
    <w:rsid w:val="00264735"/>
    <w:rsid w:val="00266EF4"/>
    <w:rsid w:val="00267F1E"/>
    <w:rsid w:val="002706AB"/>
    <w:rsid w:val="00273A2F"/>
    <w:rsid w:val="00273DCC"/>
    <w:rsid w:val="0027411A"/>
    <w:rsid w:val="00276D12"/>
    <w:rsid w:val="00283565"/>
    <w:rsid w:val="00283ADD"/>
    <w:rsid w:val="00285C5E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D6852"/>
    <w:rsid w:val="002E101A"/>
    <w:rsid w:val="002E3345"/>
    <w:rsid w:val="002E3EAB"/>
    <w:rsid w:val="002E422A"/>
    <w:rsid w:val="002F01F4"/>
    <w:rsid w:val="002F282E"/>
    <w:rsid w:val="002F2CB2"/>
    <w:rsid w:val="002F476B"/>
    <w:rsid w:val="002F516B"/>
    <w:rsid w:val="00302C94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116F"/>
    <w:rsid w:val="00321AB2"/>
    <w:rsid w:val="00324CC5"/>
    <w:rsid w:val="00326672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932"/>
    <w:rsid w:val="00352D66"/>
    <w:rsid w:val="00353D4E"/>
    <w:rsid w:val="00360226"/>
    <w:rsid w:val="00362B04"/>
    <w:rsid w:val="00363090"/>
    <w:rsid w:val="00364F5C"/>
    <w:rsid w:val="003653AA"/>
    <w:rsid w:val="00365916"/>
    <w:rsid w:val="0036679D"/>
    <w:rsid w:val="0036741C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58F"/>
    <w:rsid w:val="0039537E"/>
    <w:rsid w:val="00397880"/>
    <w:rsid w:val="00397AA5"/>
    <w:rsid w:val="003A0563"/>
    <w:rsid w:val="003A06C7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E40"/>
    <w:rsid w:val="003D6F30"/>
    <w:rsid w:val="003D781D"/>
    <w:rsid w:val="003E48A9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1FBC"/>
    <w:rsid w:val="004229DA"/>
    <w:rsid w:val="00423911"/>
    <w:rsid w:val="00424550"/>
    <w:rsid w:val="00427D01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223"/>
    <w:rsid w:val="00447462"/>
    <w:rsid w:val="00447E73"/>
    <w:rsid w:val="0045070E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23C5"/>
    <w:rsid w:val="00465360"/>
    <w:rsid w:val="004655C9"/>
    <w:rsid w:val="00465664"/>
    <w:rsid w:val="004656C1"/>
    <w:rsid w:val="00465B80"/>
    <w:rsid w:val="0046700C"/>
    <w:rsid w:val="004673EF"/>
    <w:rsid w:val="00467B76"/>
    <w:rsid w:val="00471707"/>
    <w:rsid w:val="00473762"/>
    <w:rsid w:val="00474B64"/>
    <w:rsid w:val="0047539D"/>
    <w:rsid w:val="00477038"/>
    <w:rsid w:val="00481D56"/>
    <w:rsid w:val="00483827"/>
    <w:rsid w:val="00485344"/>
    <w:rsid w:val="0048589C"/>
    <w:rsid w:val="004869AB"/>
    <w:rsid w:val="00487AC9"/>
    <w:rsid w:val="00487D8D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C0680"/>
    <w:rsid w:val="004C17CF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351F"/>
    <w:rsid w:val="004E48B1"/>
    <w:rsid w:val="004E4DD2"/>
    <w:rsid w:val="004E557C"/>
    <w:rsid w:val="004E5DA1"/>
    <w:rsid w:val="004F0CD9"/>
    <w:rsid w:val="004F0ED1"/>
    <w:rsid w:val="004F3CFE"/>
    <w:rsid w:val="004F542D"/>
    <w:rsid w:val="004F64A9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85C"/>
    <w:rsid w:val="00514E14"/>
    <w:rsid w:val="00516E5B"/>
    <w:rsid w:val="005175D9"/>
    <w:rsid w:val="005200D5"/>
    <w:rsid w:val="00520D06"/>
    <w:rsid w:val="00520DCE"/>
    <w:rsid w:val="00521D12"/>
    <w:rsid w:val="00524280"/>
    <w:rsid w:val="00525F5E"/>
    <w:rsid w:val="00526451"/>
    <w:rsid w:val="005317A8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3D30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66F"/>
    <w:rsid w:val="00565A4B"/>
    <w:rsid w:val="0056794E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00FD"/>
    <w:rsid w:val="0059181D"/>
    <w:rsid w:val="005923CB"/>
    <w:rsid w:val="00593874"/>
    <w:rsid w:val="00593C8B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1D0E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5F52DE"/>
    <w:rsid w:val="00600422"/>
    <w:rsid w:val="00601161"/>
    <w:rsid w:val="00601246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2FD8"/>
    <w:rsid w:val="00635B7D"/>
    <w:rsid w:val="006369CA"/>
    <w:rsid w:val="00640697"/>
    <w:rsid w:val="006412FC"/>
    <w:rsid w:val="00641E53"/>
    <w:rsid w:val="00641FD0"/>
    <w:rsid w:val="006420D4"/>
    <w:rsid w:val="00644BE4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0DD6"/>
    <w:rsid w:val="006A2014"/>
    <w:rsid w:val="006A383A"/>
    <w:rsid w:val="006A3A6A"/>
    <w:rsid w:val="006A3D53"/>
    <w:rsid w:val="006A53F7"/>
    <w:rsid w:val="006A5E58"/>
    <w:rsid w:val="006A66DA"/>
    <w:rsid w:val="006A6F54"/>
    <w:rsid w:val="006A7FA0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0F44"/>
    <w:rsid w:val="006E3E63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15F94"/>
    <w:rsid w:val="0072716B"/>
    <w:rsid w:val="007273DD"/>
    <w:rsid w:val="00731F98"/>
    <w:rsid w:val="0073309D"/>
    <w:rsid w:val="0073397E"/>
    <w:rsid w:val="007351E5"/>
    <w:rsid w:val="00740020"/>
    <w:rsid w:val="00740846"/>
    <w:rsid w:val="00740FC0"/>
    <w:rsid w:val="00742A2C"/>
    <w:rsid w:val="00743322"/>
    <w:rsid w:val="007433C3"/>
    <w:rsid w:val="00744C45"/>
    <w:rsid w:val="00744EDA"/>
    <w:rsid w:val="007465AD"/>
    <w:rsid w:val="00750856"/>
    <w:rsid w:val="00750F7D"/>
    <w:rsid w:val="007533F5"/>
    <w:rsid w:val="00754238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188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42EA"/>
    <w:rsid w:val="007B6510"/>
    <w:rsid w:val="007B6B17"/>
    <w:rsid w:val="007C08F4"/>
    <w:rsid w:val="007C0D19"/>
    <w:rsid w:val="007C155E"/>
    <w:rsid w:val="007C1721"/>
    <w:rsid w:val="007C186A"/>
    <w:rsid w:val="007C21F2"/>
    <w:rsid w:val="007C2BB0"/>
    <w:rsid w:val="007C5E9C"/>
    <w:rsid w:val="007D05A0"/>
    <w:rsid w:val="007D1753"/>
    <w:rsid w:val="007D2349"/>
    <w:rsid w:val="007D38F1"/>
    <w:rsid w:val="007D4720"/>
    <w:rsid w:val="007E031D"/>
    <w:rsid w:val="007E3F71"/>
    <w:rsid w:val="007E468D"/>
    <w:rsid w:val="007E5696"/>
    <w:rsid w:val="007E7DD1"/>
    <w:rsid w:val="007F275E"/>
    <w:rsid w:val="007F34A2"/>
    <w:rsid w:val="007F410A"/>
    <w:rsid w:val="007F46A7"/>
    <w:rsid w:val="007F562A"/>
    <w:rsid w:val="007F5FB5"/>
    <w:rsid w:val="00800883"/>
    <w:rsid w:val="00801B33"/>
    <w:rsid w:val="008027D4"/>
    <w:rsid w:val="008046D9"/>
    <w:rsid w:val="00804F05"/>
    <w:rsid w:val="00812556"/>
    <w:rsid w:val="00816184"/>
    <w:rsid w:val="0081639F"/>
    <w:rsid w:val="00816904"/>
    <w:rsid w:val="00816A31"/>
    <w:rsid w:val="00816A52"/>
    <w:rsid w:val="00816F25"/>
    <w:rsid w:val="0081762E"/>
    <w:rsid w:val="00817D7E"/>
    <w:rsid w:val="00822A48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081B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7FA0"/>
    <w:rsid w:val="00880B20"/>
    <w:rsid w:val="00880D64"/>
    <w:rsid w:val="00883D99"/>
    <w:rsid w:val="0088560A"/>
    <w:rsid w:val="00886610"/>
    <w:rsid w:val="00890137"/>
    <w:rsid w:val="008907A0"/>
    <w:rsid w:val="00892B02"/>
    <w:rsid w:val="00892DC8"/>
    <w:rsid w:val="008931E7"/>
    <w:rsid w:val="00893DF3"/>
    <w:rsid w:val="00894714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B65B6"/>
    <w:rsid w:val="008C1A16"/>
    <w:rsid w:val="008C2B1E"/>
    <w:rsid w:val="008C4D6F"/>
    <w:rsid w:val="008C534B"/>
    <w:rsid w:val="008C662D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16B2"/>
    <w:rsid w:val="00932447"/>
    <w:rsid w:val="009328DA"/>
    <w:rsid w:val="00937029"/>
    <w:rsid w:val="00941773"/>
    <w:rsid w:val="009423E2"/>
    <w:rsid w:val="00943AEC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407A"/>
    <w:rsid w:val="00965FA1"/>
    <w:rsid w:val="0096775A"/>
    <w:rsid w:val="00970B74"/>
    <w:rsid w:val="0097223D"/>
    <w:rsid w:val="00973B1F"/>
    <w:rsid w:val="00973C48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4BF"/>
    <w:rsid w:val="009A4879"/>
    <w:rsid w:val="009A5715"/>
    <w:rsid w:val="009A5821"/>
    <w:rsid w:val="009A585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3D85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448"/>
    <w:rsid w:val="00A01616"/>
    <w:rsid w:val="00A02FB3"/>
    <w:rsid w:val="00A0348E"/>
    <w:rsid w:val="00A0474D"/>
    <w:rsid w:val="00A057A2"/>
    <w:rsid w:val="00A06BD4"/>
    <w:rsid w:val="00A114E2"/>
    <w:rsid w:val="00A1250F"/>
    <w:rsid w:val="00A12C6C"/>
    <w:rsid w:val="00A13BFF"/>
    <w:rsid w:val="00A1692F"/>
    <w:rsid w:val="00A169B9"/>
    <w:rsid w:val="00A1783F"/>
    <w:rsid w:val="00A17AAE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37BA8"/>
    <w:rsid w:val="00A40015"/>
    <w:rsid w:val="00A4150D"/>
    <w:rsid w:val="00A423D1"/>
    <w:rsid w:val="00A43AB7"/>
    <w:rsid w:val="00A44F96"/>
    <w:rsid w:val="00A4531A"/>
    <w:rsid w:val="00A46540"/>
    <w:rsid w:val="00A469B9"/>
    <w:rsid w:val="00A46B20"/>
    <w:rsid w:val="00A50073"/>
    <w:rsid w:val="00A515DA"/>
    <w:rsid w:val="00A5291F"/>
    <w:rsid w:val="00A52AFF"/>
    <w:rsid w:val="00A565FA"/>
    <w:rsid w:val="00A572DC"/>
    <w:rsid w:val="00A57324"/>
    <w:rsid w:val="00A605E9"/>
    <w:rsid w:val="00A62353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186F"/>
    <w:rsid w:val="00AA2389"/>
    <w:rsid w:val="00AA243D"/>
    <w:rsid w:val="00AA5016"/>
    <w:rsid w:val="00AB0531"/>
    <w:rsid w:val="00AB0A69"/>
    <w:rsid w:val="00AB41EE"/>
    <w:rsid w:val="00AB4D39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E7310"/>
    <w:rsid w:val="00AE7B70"/>
    <w:rsid w:val="00AF005C"/>
    <w:rsid w:val="00AF1F02"/>
    <w:rsid w:val="00AF20C6"/>
    <w:rsid w:val="00AF2DC6"/>
    <w:rsid w:val="00AF4012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629"/>
    <w:rsid w:val="00B33543"/>
    <w:rsid w:val="00B34526"/>
    <w:rsid w:val="00B3528D"/>
    <w:rsid w:val="00B36D80"/>
    <w:rsid w:val="00B37371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168B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97653"/>
    <w:rsid w:val="00BA378F"/>
    <w:rsid w:val="00BA3A7E"/>
    <w:rsid w:val="00BA49A3"/>
    <w:rsid w:val="00BA6757"/>
    <w:rsid w:val="00BA6BFD"/>
    <w:rsid w:val="00BA74D8"/>
    <w:rsid w:val="00BB14D2"/>
    <w:rsid w:val="00BB289A"/>
    <w:rsid w:val="00BB5DD3"/>
    <w:rsid w:val="00BB6468"/>
    <w:rsid w:val="00BB69F9"/>
    <w:rsid w:val="00BC05BD"/>
    <w:rsid w:val="00BC07AE"/>
    <w:rsid w:val="00BC1D5D"/>
    <w:rsid w:val="00BC24D7"/>
    <w:rsid w:val="00BC2F51"/>
    <w:rsid w:val="00BC31A5"/>
    <w:rsid w:val="00BC359B"/>
    <w:rsid w:val="00BC3715"/>
    <w:rsid w:val="00BC5FD4"/>
    <w:rsid w:val="00BC6177"/>
    <w:rsid w:val="00BC784A"/>
    <w:rsid w:val="00BD0129"/>
    <w:rsid w:val="00BD3A2B"/>
    <w:rsid w:val="00BD4F73"/>
    <w:rsid w:val="00BD533E"/>
    <w:rsid w:val="00BD7F9B"/>
    <w:rsid w:val="00BE0A61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9D5"/>
    <w:rsid w:val="00C01CFD"/>
    <w:rsid w:val="00C06E7B"/>
    <w:rsid w:val="00C10164"/>
    <w:rsid w:val="00C105AD"/>
    <w:rsid w:val="00C1115A"/>
    <w:rsid w:val="00C11CE5"/>
    <w:rsid w:val="00C1289E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8D"/>
    <w:rsid w:val="00C3154A"/>
    <w:rsid w:val="00C31615"/>
    <w:rsid w:val="00C335D0"/>
    <w:rsid w:val="00C33E05"/>
    <w:rsid w:val="00C35975"/>
    <w:rsid w:val="00C35FBC"/>
    <w:rsid w:val="00C36A23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1DA2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3A31"/>
    <w:rsid w:val="00CA4386"/>
    <w:rsid w:val="00CA5916"/>
    <w:rsid w:val="00CA6828"/>
    <w:rsid w:val="00CA73E1"/>
    <w:rsid w:val="00CB1966"/>
    <w:rsid w:val="00CB69BC"/>
    <w:rsid w:val="00CB7A00"/>
    <w:rsid w:val="00CC2CEC"/>
    <w:rsid w:val="00CC300D"/>
    <w:rsid w:val="00CC3808"/>
    <w:rsid w:val="00CC3B1D"/>
    <w:rsid w:val="00CC40E8"/>
    <w:rsid w:val="00CC4B49"/>
    <w:rsid w:val="00CC72D5"/>
    <w:rsid w:val="00CC743E"/>
    <w:rsid w:val="00CD1595"/>
    <w:rsid w:val="00CD1947"/>
    <w:rsid w:val="00CD1CB1"/>
    <w:rsid w:val="00CD3C3C"/>
    <w:rsid w:val="00CD6C8A"/>
    <w:rsid w:val="00CD7F61"/>
    <w:rsid w:val="00CE05F3"/>
    <w:rsid w:val="00CE14CF"/>
    <w:rsid w:val="00CE2714"/>
    <w:rsid w:val="00CE3655"/>
    <w:rsid w:val="00CE5848"/>
    <w:rsid w:val="00CE602F"/>
    <w:rsid w:val="00CE74E7"/>
    <w:rsid w:val="00CE78CD"/>
    <w:rsid w:val="00CF1D8D"/>
    <w:rsid w:val="00CF2B88"/>
    <w:rsid w:val="00CF42CF"/>
    <w:rsid w:val="00CF5475"/>
    <w:rsid w:val="00CF756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EBD"/>
    <w:rsid w:val="00D26D0C"/>
    <w:rsid w:val="00D27441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2C7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CC8"/>
    <w:rsid w:val="00D55DF0"/>
    <w:rsid w:val="00D57735"/>
    <w:rsid w:val="00D60374"/>
    <w:rsid w:val="00D60AEC"/>
    <w:rsid w:val="00D633C4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21E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1C1F"/>
    <w:rsid w:val="00DE25EC"/>
    <w:rsid w:val="00DE272B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26A5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63A1"/>
    <w:rsid w:val="00E41280"/>
    <w:rsid w:val="00E433B7"/>
    <w:rsid w:val="00E436B3"/>
    <w:rsid w:val="00E45A83"/>
    <w:rsid w:val="00E45BB7"/>
    <w:rsid w:val="00E46B7D"/>
    <w:rsid w:val="00E46DF2"/>
    <w:rsid w:val="00E476DC"/>
    <w:rsid w:val="00E515FB"/>
    <w:rsid w:val="00E52E67"/>
    <w:rsid w:val="00E55265"/>
    <w:rsid w:val="00E566BF"/>
    <w:rsid w:val="00E623EF"/>
    <w:rsid w:val="00E62898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76FC0"/>
    <w:rsid w:val="00E80374"/>
    <w:rsid w:val="00E81916"/>
    <w:rsid w:val="00E820FC"/>
    <w:rsid w:val="00E85566"/>
    <w:rsid w:val="00E87F4E"/>
    <w:rsid w:val="00E905BD"/>
    <w:rsid w:val="00E91F08"/>
    <w:rsid w:val="00E9344E"/>
    <w:rsid w:val="00E937AB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66CA"/>
    <w:rsid w:val="00EC7D42"/>
    <w:rsid w:val="00ED0944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3783"/>
    <w:rsid w:val="00F04C8F"/>
    <w:rsid w:val="00F06465"/>
    <w:rsid w:val="00F06D2D"/>
    <w:rsid w:val="00F06F37"/>
    <w:rsid w:val="00F105DB"/>
    <w:rsid w:val="00F11B51"/>
    <w:rsid w:val="00F13887"/>
    <w:rsid w:val="00F14619"/>
    <w:rsid w:val="00F148AE"/>
    <w:rsid w:val="00F14E64"/>
    <w:rsid w:val="00F2037A"/>
    <w:rsid w:val="00F20B1B"/>
    <w:rsid w:val="00F23E06"/>
    <w:rsid w:val="00F2492F"/>
    <w:rsid w:val="00F264B7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317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10C"/>
    <w:rsid w:val="00F74466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509"/>
    <w:rsid w:val="00F93832"/>
    <w:rsid w:val="00FA0478"/>
    <w:rsid w:val="00FA14E9"/>
    <w:rsid w:val="00FA1940"/>
    <w:rsid w:val="00FA2C28"/>
    <w:rsid w:val="00FA5402"/>
    <w:rsid w:val="00FA7936"/>
    <w:rsid w:val="00FB1410"/>
    <w:rsid w:val="00FB19B2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4B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37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28CB"/>
    <w:pPr>
      <w:keepNext/>
      <w:keepLines/>
      <w:spacing w:before="40" w:after="0" w:line="252" w:lineRule="auto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"/>
    <w:uiPriority w:val="99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  <w:lang w:val="x-none"/>
    </w:rPr>
  </w:style>
  <w:style w:type="character" w:styleId="ac">
    <w:name w:val="footnote reference"/>
    <w:uiPriority w:val="99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"/>
    <w:link w:val="af"/>
    <w:rsid w:val="00867638"/>
    <w:pPr>
      <w:spacing w:after="120"/>
    </w:pPr>
    <w:rPr>
      <w:lang w:val="x-none"/>
    </w:rPr>
  </w:style>
  <w:style w:type="paragraph" w:styleId="21">
    <w:name w:val="Body Text Indent 2"/>
    <w:basedOn w:val="a"/>
    <w:link w:val="22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867638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AF20C6"/>
    <w:rPr>
      <w:rFonts w:ascii="Tahoma" w:hAnsi="Tahoma"/>
      <w:sz w:val="16"/>
      <w:szCs w:val="16"/>
      <w:lang w:val="x-none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  <w:rPr>
      <w:lang w:val="x-none"/>
    </w:rPr>
  </w:style>
  <w:style w:type="character" w:styleId="af5">
    <w:name w:val="page number"/>
    <w:basedOn w:val="a0"/>
    <w:rsid w:val="00965FA1"/>
  </w:style>
  <w:style w:type="paragraph" w:styleId="af6">
    <w:name w:val="List Paragraph"/>
    <w:basedOn w:val="a"/>
    <w:uiPriority w:val="34"/>
    <w:qFormat/>
    <w:rsid w:val="00BC05BD"/>
    <w:pPr>
      <w:ind w:left="708"/>
    </w:pPr>
  </w:style>
  <w:style w:type="paragraph" w:styleId="af7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CD6C8A"/>
  </w:style>
  <w:style w:type="numbering" w:customStyle="1" w:styleId="11">
    <w:name w:val="Нет списка11"/>
    <w:next w:val="a2"/>
    <w:semiHidden/>
    <w:rsid w:val="00CD6C8A"/>
  </w:style>
  <w:style w:type="character" w:customStyle="1" w:styleId="a4">
    <w:name w:val="Название Знак"/>
    <w:link w:val="a3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f0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link w:val="af1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  <w:style w:type="character" w:customStyle="1" w:styleId="30">
    <w:name w:val="Заголовок 3 Знак"/>
    <w:basedOn w:val="a0"/>
    <w:link w:val="3"/>
    <w:uiPriority w:val="9"/>
    <w:rsid w:val="001528CB"/>
    <w:rPr>
      <w:rFonts w:ascii="Cambria" w:hAnsi="Cambria"/>
      <w:color w:val="243F60"/>
      <w:sz w:val="24"/>
      <w:szCs w:val="24"/>
      <w:lang w:eastAsia="en-US"/>
    </w:rPr>
  </w:style>
  <w:style w:type="character" w:customStyle="1" w:styleId="m1468545874534159437s2">
    <w:name w:val="m_1468545874534159437s2"/>
    <w:rsid w:val="001528CB"/>
  </w:style>
  <w:style w:type="character" w:styleId="af9">
    <w:name w:val="FollowedHyperlink"/>
    <w:basedOn w:val="a0"/>
    <w:rsid w:val="00BE0A6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A6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A37B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37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28CB"/>
    <w:pPr>
      <w:keepNext/>
      <w:keepLines/>
      <w:spacing w:before="40" w:after="0" w:line="252" w:lineRule="auto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"/>
    <w:uiPriority w:val="99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  <w:lang w:val="x-none"/>
    </w:rPr>
  </w:style>
  <w:style w:type="character" w:styleId="ac">
    <w:name w:val="footnote reference"/>
    <w:uiPriority w:val="99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"/>
    <w:link w:val="af"/>
    <w:rsid w:val="00867638"/>
    <w:pPr>
      <w:spacing w:after="120"/>
    </w:pPr>
    <w:rPr>
      <w:lang w:val="x-none"/>
    </w:rPr>
  </w:style>
  <w:style w:type="paragraph" w:styleId="21">
    <w:name w:val="Body Text Indent 2"/>
    <w:basedOn w:val="a"/>
    <w:link w:val="22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867638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AF20C6"/>
    <w:rPr>
      <w:rFonts w:ascii="Tahoma" w:hAnsi="Tahoma"/>
      <w:sz w:val="16"/>
      <w:szCs w:val="16"/>
      <w:lang w:val="x-none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  <w:rPr>
      <w:lang w:val="x-none"/>
    </w:rPr>
  </w:style>
  <w:style w:type="character" w:styleId="af5">
    <w:name w:val="page number"/>
    <w:basedOn w:val="a0"/>
    <w:rsid w:val="00965FA1"/>
  </w:style>
  <w:style w:type="paragraph" w:styleId="af6">
    <w:name w:val="List Paragraph"/>
    <w:basedOn w:val="a"/>
    <w:uiPriority w:val="34"/>
    <w:qFormat/>
    <w:rsid w:val="00BC05BD"/>
    <w:pPr>
      <w:ind w:left="708"/>
    </w:pPr>
  </w:style>
  <w:style w:type="paragraph" w:styleId="af7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CD6C8A"/>
  </w:style>
  <w:style w:type="numbering" w:customStyle="1" w:styleId="11">
    <w:name w:val="Нет списка11"/>
    <w:next w:val="a2"/>
    <w:semiHidden/>
    <w:rsid w:val="00CD6C8A"/>
  </w:style>
  <w:style w:type="character" w:customStyle="1" w:styleId="a4">
    <w:name w:val="Название Знак"/>
    <w:link w:val="a3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f0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link w:val="af1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  <w:style w:type="character" w:customStyle="1" w:styleId="30">
    <w:name w:val="Заголовок 3 Знак"/>
    <w:basedOn w:val="a0"/>
    <w:link w:val="3"/>
    <w:uiPriority w:val="9"/>
    <w:rsid w:val="001528CB"/>
    <w:rPr>
      <w:rFonts w:ascii="Cambria" w:hAnsi="Cambria"/>
      <w:color w:val="243F60"/>
      <w:sz w:val="24"/>
      <w:szCs w:val="24"/>
      <w:lang w:eastAsia="en-US"/>
    </w:rPr>
  </w:style>
  <w:style w:type="character" w:customStyle="1" w:styleId="m1468545874534159437s2">
    <w:name w:val="m_1468545874534159437s2"/>
    <w:rsid w:val="001528CB"/>
  </w:style>
  <w:style w:type="character" w:styleId="af9">
    <w:name w:val="FollowedHyperlink"/>
    <w:basedOn w:val="a0"/>
    <w:rsid w:val="00BE0A6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A6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A37B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9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2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75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2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0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3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6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0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E102-20CB-4D05-A1AE-15523AC4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4446</CharactersWithSpaces>
  <SharedDoc>false</SharedDoc>
  <HLinks>
    <vt:vector size="36" baseType="variant">
      <vt:variant>
        <vt:i4>1769559</vt:i4>
      </vt:variant>
      <vt:variant>
        <vt:i4>15</vt:i4>
      </vt:variant>
      <vt:variant>
        <vt:i4>0</vt:i4>
      </vt:variant>
      <vt:variant>
        <vt:i4>5</vt:i4>
      </vt:variant>
      <vt:variant>
        <vt:lpwstr>https://www.finam.ru/</vt:lpwstr>
      </vt:variant>
      <vt:variant>
        <vt:lpwstr/>
      </vt:variant>
      <vt:variant>
        <vt:i4>7405603</vt:i4>
      </vt:variant>
      <vt:variant>
        <vt:i4>12</vt:i4>
      </vt:variant>
      <vt:variant>
        <vt:i4>0</vt:i4>
      </vt:variant>
      <vt:variant>
        <vt:i4>5</vt:i4>
      </vt:variant>
      <vt:variant>
        <vt:lpwstr>https://www.cbr.ru/</vt:lpwstr>
      </vt:variant>
      <vt:variant>
        <vt:lpwstr/>
      </vt:variant>
      <vt:variant>
        <vt:i4>5636167</vt:i4>
      </vt:variant>
      <vt:variant>
        <vt:i4>9</vt:i4>
      </vt:variant>
      <vt:variant>
        <vt:i4>0</vt:i4>
      </vt:variant>
      <vt:variant>
        <vt:i4>5</vt:i4>
      </vt:variant>
      <vt:variant>
        <vt:lpwstr>https://www.imf.org/</vt:lpwstr>
      </vt:variant>
      <vt:variant>
        <vt:lpwstr/>
      </vt:variant>
      <vt:variant>
        <vt:i4>7864358</vt:i4>
      </vt:variant>
      <vt:variant>
        <vt:i4>6</vt:i4>
      </vt:variant>
      <vt:variant>
        <vt:i4>0</vt:i4>
      </vt:variant>
      <vt:variant>
        <vt:i4>5</vt:i4>
      </vt:variant>
      <vt:variant>
        <vt:lpwstr>https://www.gks.ru/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http://library.miit.ru/</vt:lpwstr>
      </vt:variant>
      <vt:variant>
        <vt:lpwstr/>
      </vt:variant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https://urait.ru/bcode/447902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ulikko</dc:creator>
  <cp:keywords/>
  <cp:lastModifiedBy>Воробьева Виктория Георгиевна</cp:lastModifiedBy>
  <cp:revision>88</cp:revision>
  <cp:lastPrinted>2021-02-05T08:57:00Z</cp:lastPrinted>
  <dcterms:created xsi:type="dcterms:W3CDTF">2022-05-18T01:24:00Z</dcterms:created>
  <dcterms:modified xsi:type="dcterms:W3CDTF">2022-05-29T15:26:00Z</dcterms:modified>
</cp:coreProperties>
</file>