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3C570448" w:rsidR="0005390B" w:rsidRPr="00C07861" w:rsidRDefault="00C07861" w:rsidP="00C07861">
      <w:pPr>
        <w:pStyle w:val="a9"/>
        <w:spacing w:line="480" w:lineRule="auto"/>
        <w:jc w:val="center"/>
        <w:rPr>
          <w:b/>
          <w:bCs/>
          <w:sz w:val="28"/>
          <w:szCs w:val="28"/>
        </w:rPr>
      </w:pPr>
      <w:r w:rsidRPr="00C07861">
        <w:rPr>
          <w:b/>
          <w:bCs/>
          <w:sz w:val="28"/>
          <w:szCs w:val="28"/>
        </w:rPr>
        <w:t>«</w:t>
      </w:r>
      <w:r w:rsidRPr="00C07861">
        <w:rPr>
          <w:b/>
          <w:bCs/>
          <w:sz w:val="28"/>
          <w:szCs w:val="28"/>
        </w:rPr>
        <w:t>Управление совокупным вознаграждением персонала</w:t>
      </w:r>
      <w:r w:rsidR="0005390B" w:rsidRPr="00C07861">
        <w:rPr>
          <w:b/>
          <w:bCs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6730E43C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>ается дать ответы на 10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491C3BAF" w14:textId="77777777" w:rsidR="006107FC" w:rsidRPr="001265BC" w:rsidRDefault="006107FC" w:rsidP="006107FC">
      <w:pPr>
        <w:rPr>
          <w:color w:val="000000"/>
          <w:szCs w:val="24"/>
        </w:rPr>
      </w:pPr>
    </w:p>
    <w:p w14:paraId="075B9F62" w14:textId="77777777" w:rsidR="006107FC" w:rsidRDefault="006107FC" w:rsidP="006107FC">
      <w:pPr>
        <w:pStyle w:val="ad"/>
        <w:spacing w:after="0"/>
        <w:rPr>
          <w:bCs/>
          <w:szCs w:val="24"/>
        </w:rPr>
      </w:pPr>
      <w:r w:rsidRPr="001265BC">
        <w:rPr>
          <w:bCs/>
          <w:szCs w:val="24"/>
        </w:rPr>
        <w:t>Укажите все правильные ответы </w:t>
      </w:r>
    </w:p>
    <w:p w14:paraId="74FEB6AF" w14:textId="4867AC12" w:rsidR="00C07861" w:rsidRPr="00C07861" w:rsidRDefault="00C07861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>
        <w:rPr>
          <w:szCs w:val="24"/>
        </w:rPr>
        <w:t>Какие элементы относятся</w:t>
      </w:r>
      <w:r w:rsidRPr="00C07861">
        <w:rPr>
          <w:szCs w:val="24"/>
        </w:rPr>
        <w:t xml:space="preserve"> </w:t>
      </w:r>
      <w:r>
        <w:rPr>
          <w:szCs w:val="24"/>
        </w:rPr>
        <w:t>к</w:t>
      </w:r>
      <w:r w:rsidRPr="00C07861">
        <w:rPr>
          <w:szCs w:val="24"/>
        </w:rPr>
        <w:t xml:space="preserve"> </w:t>
      </w:r>
      <w:r w:rsidRPr="00C07861">
        <w:rPr>
          <w:color w:val="000000"/>
          <w:szCs w:val="24"/>
          <w:shd w:val="clear" w:color="auto" w:fill="FFFFFF"/>
        </w:rPr>
        <w:t>з</w:t>
      </w:r>
      <w:r w:rsidRPr="00C07861">
        <w:rPr>
          <w:color w:val="000000"/>
          <w:szCs w:val="24"/>
          <w:shd w:val="clear" w:color="auto" w:fill="FFFFFF"/>
        </w:rPr>
        <w:t>аработн</w:t>
      </w:r>
      <w:r w:rsidRPr="00C07861">
        <w:rPr>
          <w:color w:val="000000"/>
          <w:szCs w:val="24"/>
          <w:shd w:val="clear" w:color="auto" w:fill="FFFFFF"/>
        </w:rPr>
        <w:t>ой</w:t>
      </w:r>
      <w:r w:rsidRPr="00C07861">
        <w:rPr>
          <w:color w:val="000000"/>
          <w:szCs w:val="24"/>
          <w:shd w:val="clear" w:color="auto" w:fill="FFFFFF"/>
        </w:rPr>
        <w:t xml:space="preserve"> плат</w:t>
      </w:r>
      <w:r w:rsidRPr="00C07861">
        <w:rPr>
          <w:color w:val="000000"/>
          <w:szCs w:val="24"/>
          <w:shd w:val="clear" w:color="auto" w:fill="FFFFFF"/>
        </w:rPr>
        <w:t>е</w:t>
      </w:r>
      <w:r w:rsidRPr="00C07861">
        <w:rPr>
          <w:color w:val="000000"/>
          <w:szCs w:val="24"/>
          <w:shd w:val="clear" w:color="auto" w:fill="FFFFFF"/>
        </w:rPr>
        <w:t xml:space="preserve"> работника:</w:t>
      </w:r>
    </w:p>
    <w:p w14:paraId="71A4FDDC" w14:textId="750FE749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А. Оклад</w:t>
      </w:r>
    </w:p>
    <w:p w14:paraId="7E28D174" w14:textId="382D4471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Б. Компенсационные выплаты</w:t>
      </w:r>
    </w:p>
    <w:p w14:paraId="3BA77E64" w14:textId="2D45809A" w:rsidR="00C07861" w:rsidRDefault="00C07861" w:rsidP="00C07861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В. Стимулирующие выплаты</w:t>
      </w:r>
    </w:p>
    <w:p w14:paraId="103F4568" w14:textId="4AAB75E6" w:rsidR="00E4530C" w:rsidRPr="00E4530C" w:rsidRDefault="00C07861" w:rsidP="00E4530C">
      <w:pPr>
        <w:pStyle w:val="a8"/>
        <w:spacing w:after="160" w:line="259" w:lineRule="auto"/>
        <w:ind w:left="-142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Г. Все вышеперечисленные выплаты</w:t>
      </w:r>
    </w:p>
    <w:p w14:paraId="462B666A" w14:textId="77777777" w:rsidR="00C07861" w:rsidRDefault="00C07861" w:rsidP="00C07861">
      <w:pPr>
        <w:pStyle w:val="a8"/>
        <w:spacing w:after="160" w:line="259" w:lineRule="auto"/>
        <w:ind w:left="-142"/>
        <w:rPr>
          <w:szCs w:val="24"/>
        </w:rPr>
      </w:pPr>
    </w:p>
    <w:p w14:paraId="015B097D" w14:textId="71B4B7A0" w:rsidR="00E4530C" w:rsidRDefault="00E4530C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>
        <w:rPr>
          <w:szCs w:val="24"/>
        </w:rPr>
        <w:t>В понятие «совокупное вознаграждение» включает:</w:t>
      </w:r>
    </w:p>
    <w:p w14:paraId="4076A7B6" w14:textId="1512B1D0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>А. Постоянная и переменная часть заработной платы работника</w:t>
      </w:r>
    </w:p>
    <w:p w14:paraId="093C2BF8" w14:textId="3192E48E" w:rsidR="00E4530C" w:rsidRDefault="00E4530C" w:rsidP="00E4530C">
      <w:pPr>
        <w:pStyle w:val="a8"/>
        <w:spacing w:after="160" w:line="259" w:lineRule="auto"/>
        <w:ind w:left="-142"/>
        <w:rPr>
          <w:color w:val="000000"/>
        </w:rPr>
      </w:pPr>
      <w:r>
        <w:rPr>
          <w:szCs w:val="24"/>
        </w:rPr>
        <w:t xml:space="preserve">Б. </w:t>
      </w:r>
      <w:r>
        <w:rPr>
          <w:color w:val="000000"/>
        </w:rPr>
        <w:t>К</w:t>
      </w:r>
      <w:r w:rsidRPr="00E4530C">
        <w:rPr>
          <w:color w:val="000000"/>
        </w:rPr>
        <w:t>омпенсационные выплаты, надбавки, доплаты и льготы</w:t>
      </w:r>
    </w:p>
    <w:p w14:paraId="6B56E34A" w14:textId="6417376B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>В. Эффективную систему нематериального стимулирования работников</w:t>
      </w:r>
    </w:p>
    <w:p w14:paraId="69B5F6A9" w14:textId="05800C9D" w:rsidR="00E4530C" w:rsidRDefault="00E4530C" w:rsidP="00E4530C">
      <w:pPr>
        <w:pStyle w:val="a8"/>
        <w:spacing w:after="160" w:line="259" w:lineRule="auto"/>
        <w:ind w:left="-142"/>
        <w:rPr>
          <w:szCs w:val="24"/>
        </w:rPr>
      </w:pPr>
      <w:r>
        <w:rPr>
          <w:szCs w:val="24"/>
        </w:rPr>
        <w:t xml:space="preserve">Г. Материальное </w:t>
      </w:r>
      <w:r w:rsidR="002D6AC8">
        <w:rPr>
          <w:szCs w:val="24"/>
        </w:rPr>
        <w:t xml:space="preserve">и нематериальное стимулирование работников </w:t>
      </w:r>
    </w:p>
    <w:p w14:paraId="1C70A845" w14:textId="77777777" w:rsidR="002D6AC8" w:rsidRDefault="002D6AC8" w:rsidP="00E4530C">
      <w:pPr>
        <w:pStyle w:val="a8"/>
        <w:spacing w:after="160" w:line="259" w:lineRule="auto"/>
        <w:ind w:left="-142"/>
        <w:rPr>
          <w:szCs w:val="24"/>
        </w:rPr>
      </w:pPr>
    </w:p>
    <w:p w14:paraId="693C9B72" w14:textId="2ED6CBF4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Конкретный, осознанный вид внутреннего побуждения работника, актуальная потребность, которую он пытается удовлетворить, работая в данной компании:</w:t>
      </w:r>
    </w:p>
    <w:p w14:paraId="5524525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Стимул</w:t>
      </w:r>
    </w:p>
    <w:p w14:paraId="6D7772A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Мотив </w:t>
      </w:r>
    </w:p>
    <w:p w14:paraId="1A75459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</w:t>
      </w:r>
    </w:p>
    <w:p w14:paraId="1FFC314A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Желание</w:t>
      </w:r>
    </w:p>
    <w:p w14:paraId="28FB9F87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5823C7FF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Процесс побуждения работника к эффективному труду, в котором формируется трудовое поведение индивида, работника в соответствии с целями его работы, особенностями и условиями труда в организации:</w:t>
      </w:r>
    </w:p>
    <w:p w14:paraId="6FBC663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Труд</w:t>
      </w:r>
    </w:p>
    <w:p w14:paraId="29A9368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Работа </w:t>
      </w:r>
    </w:p>
    <w:p w14:paraId="5B9C981A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В. Трудовая мотивация </w:t>
      </w:r>
    </w:p>
    <w:p w14:paraId="218401DA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Стимулирование труда</w:t>
      </w:r>
    </w:p>
    <w:p w14:paraId="6047CAF4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3D41ECC6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Вид мотивации зависящий от используемого способа:</w:t>
      </w:r>
    </w:p>
    <w:p w14:paraId="2525449E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Внутренняя мотивация</w:t>
      </w:r>
    </w:p>
    <w:p w14:paraId="21C62F5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Материальная мотивация </w:t>
      </w:r>
    </w:p>
    <w:p w14:paraId="4B12596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Положительная мотивация</w:t>
      </w:r>
    </w:p>
    <w:p w14:paraId="19FC5428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Принудительная мотивация </w:t>
      </w:r>
    </w:p>
    <w:p w14:paraId="00353B8E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53A72D5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отличительным особенностям мотивации труда в Германии относится:</w:t>
      </w:r>
    </w:p>
    <w:p w14:paraId="7E540A5A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791E170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Индивидуализация оплаты труда</w:t>
      </w:r>
    </w:p>
    <w:p w14:paraId="1265A4EF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Социальные</w:t>
      </w:r>
      <w:r>
        <w:rPr>
          <w:szCs w:val="24"/>
        </w:rPr>
        <w:t xml:space="preserve"> гарантии </w:t>
      </w:r>
    </w:p>
    <w:p w14:paraId="60752C61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lastRenderedPageBreak/>
        <w:t xml:space="preserve">Г. Пожизненный найм </w:t>
      </w:r>
    </w:p>
    <w:p w14:paraId="0A3470F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8DF5508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теориям отношений в мотивации относится:</w:t>
      </w:r>
    </w:p>
    <w:p w14:paraId="4ACDD37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5535977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теория потребностей А. Маслоу </w:t>
      </w:r>
    </w:p>
    <w:p w14:paraId="04000B3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10BB212A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Концепции Э. Шеина </w:t>
      </w:r>
    </w:p>
    <w:p w14:paraId="75F3F61C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B3596AB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Какие потребности выделил Д. Мак-</w:t>
      </w:r>
      <w:proofErr w:type="spellStart"/>
      <w:r w:rsidRPr="00CB6ED6">
        <w:rPr>
          <w:szCs w:val="24"/>
        </w:rPr>
        <w:t>Клелланд</w:t>
      </w:r>
      <w:proofErr w:type="spellEnd"/>
      <w:r w:rsidRPr="00CB6ED6">
        <w:rPr>
          <w:szCs w:val="24"/>
        </w:rPr>
        <w:t xml:space="preserve"> в своей теории</w:t>
      </w:r>
      <w:r>
        <w:rPr>
          <w:szCs w:val="24"/>
        </w:rPr>
        <w:t xml:space="preserve"> (выберите несколько вариантов)</w:t>
      </w:r>
      <w:r w:rsidRPr="00CB6ED6">
        <w:rPr>
          <w:szCs w:val="24"/>
        </w:rPr>
        <w:t>:</w:t>
      </w:r>
    </w:p>
    <w:p w14:paraId="41E1F9C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А. </w:t>
      </w:r>
      <w:r>
        <w:rPr>
          <w:szCs w:val="24"/>
        </w:rPr>
        <w:t xml:space="preserve">Потребность в причастности </w:t>
      </w:r>
    </w:p>
    <w:p w14:paraId="153766F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Потребность во власти </w:t>
      </w:r>
    </w:p>
    <w:p w14:paraId="0974C867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 в безопасности</w:t>
      </w:r>
    </w:p>
    <w:p w14:paraId="6038C84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Потребность в еде и воде</w:t>
      </w:r>
    </w:p>
    <w:p w14:paraId="7D67E963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Д. Потребность в успехе </w:t>
      </w:r>
    </w:p>
    <w:p w14:paraId="16717181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91C2321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Одним из основных принципов стимулирования является:</w:t>
      </w:r>
    </w:p>
    <w:p w14:paraId="677C647B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сочетание мор</w:t>
      </w:r>
      <w:r>
        <w:rPr>
          <w:szCs w:val="24"/>
        </w:rPr>
        <w:t xml:space="preserve">альных и материальных стимулов </w:t>
      </w:r>
    </w:p>
    <w:p w14:paraId="2A27A51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превышение материальной составляющей над нематериальной</w:t>
      </w:r>
    </w:p>
    <w:p w14:paraId="4DF4439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Обязательное наличие бонусов в оплате труда работника</w:t>
      </w:r>
    </w:p>
    <w:p w14:paraId="2ED2879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Участие работников в управлении и разработке форм оплаты труда</w:t>
      </w:r>
    </w:p>
    <w:p w14:paraId="5DA9B155" w14:textId="77777777" w:rsidR="006766FD" w:rsidRDefault="006766FD" w:rsidP="006766FD">
      <w:pPr>
        <w:pStyle w:val="a8"/>
        <w:ind w:left="-142"/>
        <w:rPr>
          <w:szCs w:val="24"/>
        </w:rPr>
      </w:pPr>
    </w:p>
    <w:p w14:paraId="5204EA29" w14:textId="77777777" w:rsidR="006766FD" w:rsidRDefault="006766FD" w:rsidP="006766FD">
      <w:pPr>
        <w:pStyle w:val="a8"/>
        <w:ind w:left="-142"/>
        <w:rPr>
          <w:szCs w:val="24"/>
        </w:rPr>
      </w:pPr>
    </w:p>
    <w:p w14:paraId="2198106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61B9C2F0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Стимулирование классифицируется как:</w:t>
      </w:r>
    </w:p>
    <w:p w14:paraId="2E785FA2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материальное и нематериальное</w:t>
      </w:r>
    </w:p>
    <w:p w14:paraId="5AF999A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социальное и биологическое</w:t>
      </w:r>
    </w:p>
    <w:p w14:paraId="3488604E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Духовное и материальное</w:t>
      </w:r>
    </w:p>
    <w:p w14:paraId="6EE3527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Моральное и денежное</w:t>
      </w:r>
    </w:p>
    <w:p w14:paraId="21E0BAE3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56E6DE8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мотивационным состояниям личности относятся:</w:t>
      </w:r>
    </w:p>
    <w:p w14:paraId="387B3626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интересы, желания </w:t>
      </w:r>
    </w:p>
    <w:p w14:paraId="69D9139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потребности, побуждения</w:t>
      </w:r>
    </w:p>
    <w:p w14:paraId="47D256A3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Темперамент, характер</w:t>
      </w:r>
    </w:p>
    <w:p w14:paraId="6B527491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Способности, старание</w:t>
      </w:r>
    </w:p>
    <w:p w14:paraId="554ED83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CC95B12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административным методам управления относятся:</w:t>
      </w:r>
    </w:p>
    <w:p w14:paraId="63B7980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премирование персонала</w:t>
      </w:r>
    </w:p>
    <w:p w14:paraId="154F4FBC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участие работника в управлении организацией</w:t>
      </w:r>
    </w:p>
    <w:p w14:paraId="1EB28BF5" w14:textId="2E88671F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</w:t>
      </w:r>
      <w:r w:rsidR="00C07861">
        <w:rPr>
          <w:szCs w:val="24"/>
        </w:rPr>
        <w:t>ф</w:t>
      </w:r>
      <w:r w:rsidRPr="00CB6ED6">
        <w:rPr>
          <w:szCs w:val="24"/>
        </w:rPr>
        <w:t>ормирование трудовых коллективов с учетом особенностей характера</w:t>
      </w:r>
    </w:p>
    <w:p w14:paraId="42AFF35F" w14:textId="1AE62D1C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Г. </w:t>
      </w:r>
      <w:r w:rsidR="00C07861">
        <w:rPr>
          <w:szCs w:val="24"/>
        </w:rPr>
        <w:t>д</w:t>
      </w:r>
      <w:r>
        <w:rPr>
          <w:szCs w:val="24"/>
        </w:rPr>
        <w:t xml:space="preserve">исциплинарные мероприятия </w:t>
      </w:r>
    </w:p>
    <w:p w14:paraId="7C3DB17D" w14:textId="77777777" w:rsidR="006766FD" w:rsidRPr="006766FD" w:rsidRDefault="006766FD" w:rsidP="006766FD">
      <w:pPr>
        <w:rPr>
          <w:szCs w:val="24"/>
        </w:rPr>
      </w:pPr>
    </w:p>
    <w:p w14:paraId="65CF0337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Совокупность мотивов, связанных и обусловленных смыслообразующим мотивом деятельности, внутренняя детерминанта поведения, определяющая его общую направленность:</w:t>
      </w:r>
    </w:p>
    <w:p w14:paraId="51BB4A18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Мотивация </w:t>
      </w:r>
    </w:p>
    <w:p w14:paraId="191650E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Стимулирование</w:t>
      </w:r>
    </w:p>
    <w:p w14:paraId="0829E9F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Потребность</w:t>
      </w:r>
    </w:p>
    <w:p w14:paraId="4B013F82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Желание</w:t>
      </w:r>
    </w:p>
    <w:p w14:paraId="09EE4076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42BA75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Вид мотивации зависящий от основных групп потребностей:</w:t>
      </w:r>
    </w:p>
    <w:p w14:paraId="69C072F9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Внутренняя мотивация</w:t>
      </w:r>
    </w:p>
    <w:p w14:paraId="1707B2A5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Материальная мотивация </w:t>
      </w:r>
    </w:p>
    <w:p w14:paraId="1D5D24E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lastRenderedPageBreak/>
        <w:t>В. Положительная мотивация</w:t>
      </w:r>
    </w:p>
    <w:p w14:paraId="195D9E44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Принудительная мотивация</w:t>
      </w:r>
    </w:p>
    <w:p w14:paraId="378D6335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4623AD30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отличительным особенностям мотивации труда в Японии относится:</w:t>
      </w:r>
    </w:p>
    <w:p w14:paraId="61B7E879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675E4238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</w:t>
      </w:r>
      <w:r w:rsidRPr="00CB6ED6">
        <w:rPr>
          <w:color w:val="000000" w:themeColor="text1"/>
          <w:kern w:val="24"/>
          <w:szCs w:val="24"/>
          <w:lang w:eastAsia="ru-RU"/>
        </w:rPr>
        <w:t xml:space="preserve"> </w:t>
      </w:r>
      <w:r w:rsidRPr="00CB6ED6">
        <w:rPr>
          <w:szCs w:val="24"/>
        </w:rPr>
        <w:t>Индивидуализация оплаты труда</w:t>
      </w:r>
    </w:p>
    <w:p w14:paraId="261F5D8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Социальные гарантии</w:t>
      </w:r>
    </w:p>
    <w:p w14:paraId="1C52B45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</w:t>
      </w:r>
      <w:r w:rsidRPr="00CB6ED6">
        <w:rPr>
          <w:color w:val="000000" w:themeColor="text1"/>
          <w:kern w:val="24"/>
          <w:szCs w:val="24"/>
          <w:lang w:eastAsia="ru-RU"/>
        </w:rPr>
        <w:t xml:space="preserve"> </w:t>
      </w:r>
      <w:r w:rsidRPr="00CB6ED6">
        <w:rPr>
          <w:szCs w:val="24"/>
        </w:rPr>
        <w:t>Пож</w:t>
      </w:r>
      <w:r>
        <w:rPr>
          <w:szCs w:val="24"/>
        </w:rPr>
        <w:t xml:space="preserve">изненный найм </w:t>
      </w:r>
    </w:p>
    <w:p w14:paraId="2BDD5A54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65DF117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содержательным теориям мотивации относится:</w:t>
      </w:r>
    </w:p>
    <w:p w14:paraId="39AF0BD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0B65A3E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</w:t>
      </w:r>
      <w:r>
        <w:rPr>
          <w:szCs w:val="24"/>
        </w:rPr>
        <w:t xml:space="preserve"> теория потребностей А. Маслоу </w:t>
      </w:r>
    </w:p>
    <w:p w14:paraId="554E81C1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3FD4ADF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Концепции Э. Шеина</w:t>
      </w:r>
    </w:p>
    <w:p w14:paraId="5D22C94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1A917062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 xml:space="preserve">К гигиеническим факторам согласно теории, Ф. </w:t>
      </w:r>
      <w:proofErr w:type="spellStart"/>
      <w:r w:rsidRPr="00CB6ED6">
        <w:rPr>
          <w:szCs w:val="24"/>
        </w:rPr>
        <w:t>Герцберга</w:t>
      </w:r>
      <w:proofErr w:type="spellEnd"/>
      <w:r w:rsidRPr="00CB6ED6">
        <w:rPr>
          <w:szCs w:val="24"/>
        </w:rPr>
        <w:t xml:space="preserve"> относятся (выберите несколько вариантов ответа):</w:t>
      </w:r>
    </w:p>
    <w:p w14:paraId="5891182C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А. Заработная плата </w:t>
      </w:r>
    </w:p>
    <w:p w14:paraId="51592F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Достижения </w:t>
      </w:r>
    </w:p>
    <w:p w14:paraId="65726C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В. Ответственность </w:t>
      </w:r>
    </w:p>
    <w:p w14:paraId="71AB88C7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Продвижение по службе</w:t>
      </w:r>
    </w:p>
    <w:p w14:paraId="5CAB231E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Д. Отношения в коллективе </w:t>
      </w:r>
    </w:p>
    <w:p w14:paraId="2C6F143C" w14:textId="77777777" w:rsidR="006766FD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Е. Условия работы </w:t>
      </w:r>
    </w:p>
    <w:p w14:paraId="3C680F93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7F2A42B4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нематериальным методам поощрения относятся:</w:t>
      </w:r>
    </w:p>
    <w:p w14:paraId="134DFE76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предоставлен</w:t>
      </w:r>
      <w:r>
        <w:rPr>
          <w:szCs w:val="24"/>
        </w:rPr>
        <w:t xml:space="preserve">ие дополнительных дней отпуска </w:t>
      </w:r>
    </w:p>
    <w:p w14:paraId="3227AD24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Б. поощрения, выплачиваемое победителям соревнований, </w:t>
      </w:r>
      <w:proofErr w:type="spellStart"/>
      <w:r w:rsidRPr="00CB6ED6">
        <w:rPr>
          <w:szCs w:val="24"/>
        </w:rPr>
        <w:t>проводящихся</w:t>
      </w:r>
      <w:proofErr w:type="spellEnd"/>
      <w:r w:rsidRPr="00CB6ED6">
        <w:rPr>
          <w:szCs w:val="24"/>
        </w:rPr>
        <w:t xml:space="preserve"> между подразделениями предприятиями</w:t>
      </w:r>
    </w:p>
    <w:p w14:paraId="372A015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Единовременные выплаты на рождение ребенка, юбилеи и пр.</w:t>
      </w:r>
    </w:p>
    <w:p w14:paraId="61832AF8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Возможность приобретения льготных путевок</w:t>
      </w:r>
    </w:p>
    <w:p w14:paraId="0014524D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6A5FE29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основным формам оплаты труда относятся:</w:t>
      </w:r>
    </w:p>
    <w:p w14:paraId="4914287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сд</w:t>
      </w:r>
      <w:r>
        <w:rPr>
          <w:szCs w:val="24"/>
        </w:rPr>
        <w:t xml:space="preserve">ельная или повременная </w:t>
      </w:r>
    </w:p>
    <w:p w14:paraId="2562105D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Б. тринадцатая зарплата</w:t>
      </w:r>
    </w:p>
    <w:p w14:paraId="3E1A882B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Бонусы</w:t>
      </w:r>
    </w:p>
    <w:p w14:paraId="1AE69EEF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Надбавка за выслугу лет</w:t>
      </w:r>
    </w:p>
    <w:p w14:paraId="1C6BEAFA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73223C7A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 xml:space="preserve">К трансфертным платежам относится: </w:t>
      </w:r>
    </w:p>
    <w:p w14:paraId="0377155A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А. Заработная плата</w:t>
      </w:r>
    </w:p>
    <w:p w14:paraId="0A7AC915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Б. стипендия </w:t>
      </w:r>
    </w:p>
    <w:p w14:paraId="2380E4A0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Наследство</w:t>
      </w:r>
    </w:p>
    <w:p w14:paraId="22CF983B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Г. Доходы от предпринимательской деятельности</w:t>
      </w:r>
    </w:p>
    <w:p w14:paraId="110FDB90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2866EBC5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К слабому типу темперамента относится:</w:t>
      </w:r>
    </w:p>
    <w:p w14:paraId="0F6FB0D9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А. Х</w:t>
      </w:r>
      <w:r w:rsidRPr="00CB6ED6">
        <w:rPr>
          <w:szCs w:val="24"/>
        </w:rPr>
        <w:t>олерик</w:t>
      </w:r>
    </w:p>
    <w:p w14:paraId="4AE024DC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Б. Ф</w:t>
      </w:r>
      <w:r w:rsidRPr="00CB6ED6">
        <w:rPr>
          <w:szCs w:val="24"/>
        </w:rPr>
        <w:t>легматик</w:t>
      </w:r>
    </w:p>
    <w:p w14:paraId="13F2F653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 xml:space="preserve">В. Меланхолик </w:t>
      </w:r>
    </w:p>
    <w:p w14:paraId="6AE07EEE" w14:textId="77777777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 xml:space="preserve">Г. </w:t>
      </w:r>
      <w:proofErr w:type="spellStart"/>
      <w:r w:rsidRPr="00CB6ED6">
        <w:rPr>
          <w:szCs w:val="24"/>
        </w:rPr>
        <w:t>Гипертим</w:t>
      </w:r>
      <w:proofErr w:type="spellEnd"/>
    </w:p>
    <w:p w14:paraId="417253D1" w14:textId="77777777" w:rsidR="006766FD" w:rsidRPr="00CB6ED6" w:rsidRDefault="006766FD" w:rsidP="006766FD">
      <w:pPr>
        <w:pStyle w:val="a8"/>
        <w:ind w:left="-142"/>
        <w:rPr>
          <w:szCs w:val="24"/>
        </w:rPr>
      </w:pPr>
    </w:p>
    <w:p w14:paraId="5A064D5E" w14:textId="77777777" w:rsidR="006766FD" w:rsidRPr="00CB6ED6" w:rsidRDefault="006766FD" w:rsidP="006766FD">
      <w:pPr>
        <w:pStyle w:val="a8"/>
        <w:numPr>
          <w:ilvl w:val="0"/>
          <w:numId w:val="24"/>
        </w:numPr>
        <w:spacing w:after="160" w:line="259" w:lineRule="auto"/>
        <w:ind w:left="-142"/>
        <w:rPr>
          <w:szCs w:val="24"/>
        </w:rPr>
      </w:pPr>
      <w:r w:rsidRPr="00CB6ED6">
        <w:rPr>
          <w:szCs w:val="24"/>
        </w:rPr>
        <w:t>В состав экономических методов входит:</w:t>
      </w:r>
    </w:p>
    <w:p w14:paraId="3ED30430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А. Н</w:t>
      </w:r>
      <w:r w:rsidRPr="00CB6ED6">
        <w:rPr>
          <w:szCs w:val="24"/>
        </w:rPr>
        <w:t>ормирование труда</w:t>
      </w:r>
    </w:p>
    <w:p w14:paraId="405474A3" w14:textId="77777777" w:rsidR="006766FD" w:rsidRPr="00CB6ED6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Б. П</w:t>
      </w:r>
      <w:r w:rsidRPr="00CB6ED6">
        <w:rPr>
          <w:szCs w:val="24"/>
        </w:rPr>
        <w:t xml:space="preserve">рименение правовых и нормативных актов </w:t>
      </w:r>
    </w:p>
    <w:p w14:paraId="030B6AD5" w14:textId="77777777" w:rsidR="006766FD" w:rsidRPr="00CB6ED6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t>В. Участие ра</w:t>
      </w:r>
      <w:r>
        <w:rPr>
          <w:szCs w:val="24"/>
        </w:rPr>
        <w:t xml:space="preserve">ботников в прибылях и капитале </w:t>
      </w:r>
    </w:p>
    <w:p w14:paraId="30C6ADCA" w14:textId="59D59E41" w:rsidR="006766FD" w:rsidRDefault="006766FD" w:rsidP="006766FD">
      <w:pPr>
        <w:pStyle w:val="a8"/>
        <w:ind w:left="-142"/>
        <w:rPr>
          <w:szCs w:val="24"/>
        </w:rPr>
      </w:pPr>
      <w:r w:rsidRPr="00CB6ED6">
        <w:rPr>
          <w:szCs w:val="24"/>
        </w:rPr>
        <w:lastRenderedPageBreak/>
        <w:t>Г. Соц</w:t>
      </w:r>
      <w:r>
        <w:rPr>
          <w:szCs w:val="24"/>
        </w:rPr>
        <w:t>иальное развитие коллектива</w:t>
      </w:r>
    </w:p>
    <w:p w14:paraId="7324FA14" w14:textId="77777777" w:rsidR="006766FD" w:rsidRPr="00BC1DD5" w:rsidRDefault="006766FD" w:rsidP="006766FD">
      <w:pPr>
        <w:pStyle w:val="a8"/>
        <w:ind w:left="-142"/>
        <w:rPr>
          <w:szCs w:val="24"/>
        </w:rPr>
      </w:pPr>
    </w:p>
    <w:p w14:paraId="5105F8F8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-142"/>
        <w:rPr>
          <w:szCs w:val="24"/>
        </w:rPr>
      </w:pPr>
      <w:r w:rsidRPr="00BC1DD5">
        <w:rPr>
          <w:szCs w:val="24"/>
        </w:rPr>
        <w:t>К отличительным особенностям мотивации труда в Германии относится:</w:t>
      </w:r>
    </w:p>
    <w:p w14:paraId="6D2D331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Участие в прибыли</w:t>
      </w:r>
    </w:p>
    <w:p w14:paraId="7A0DA98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Индивидуализация оплаты труда</w:t>
      </w:r>
    </w:p>
    <w:p w14:paraId="792DBED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Социальные</w:t>
      </w:r>
      <w:r>
        <w:rPr>
          <w:szCs w:val="24"/>
        </w:rPr>
        <w:t xml:space="preserve"> гарантии </w:t>
      </w:r>
    </w:p>
    <w:p w14:paraId="6AFE2DDE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Г. Пожизненный найм </w:t>
      </w:r>
    </w:p>
    <w:p w14:paraId="343284AD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118B166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BC1DD5">
        <w:rPr>
          <w:szCs w:val="24"/>
        </w:rPr>
        <w:t>К теориям отношений в мотивации относится:</w:t>
      </w:r>
    </w:p>
    <w:p w14:paraId="7B5A53A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модель Портера-</w:t>
      </w:r>
      <w:proofErr w:type="spellStart"/>
      <w:r w:rsidRPr="00CB6ED6">
        <w:rPr>
          <w:szCs w:val="24"/>
        </w:rPr>
        <w:t>Лоулера</w:t>
      </w:r>
      <w:proofErr w:type="spellEnd"/>
    </w:p>
    <w:p w14:paraId="5347C69E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теория потребностей А. Маслоу </w:t>
      </w:r>
    </w:p>
    <w:p w14:paraId="039B87F9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В. Теория ожиданий В. </w:t>
      </w:r>
      <w:proofErr w:type="spellStart"/>
      <w:r w:rsidRPr="00CB6ED6">
        <w:rPr>
          <w:szCs w:val="24"/>
        </w:rPr>
        <w:t>Врума</w:t>
      </w:r>
      <w:proofErr w:type="spellEnd"/>
    </w:p>
    <w:p w14:paraId="00BC1681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Г. Концепции Э. Шеина </w:t>
      </w:r>
    </w:p>
    <w:p w14:paraId="4AB80B6F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19B807D" w14:textId="77777777" w:rsidR="006766FD" w:rsidRPr="00BC1DD5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BC1DD5">
        <w:rPr>
          <w:szCs w:val="24"/>
        </w:rPr>
        <w:t>Какие потребности выделил Д. Мак-</w:t>
      </w:r>
      <w:proofErr w:type="spellStart"/>
      <w:r w:rsidRPr="00BC1DD5">
        <w:rPr>
          <w:szCs w:val="24"/>
        </w:rPr>
        <w:t>Клелланд</w:t>
      </w:r>
      <w:proofErr w:type="spellEnd"/>
      <w:r w:rsidRPr="00BC1DD5">
        <w:rPr>
          <w:szCs w:val="24"/>
        </w:rPr>
        <w:t xml:space="preserve"> в своей теории (выберите несколько вариантов):</w:t>
      </w:r>
    </w:p>
    <w:p w14:paraId="159CEE37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А. </w:t>
      </w:r>
      <w:r>
        <w:rPr>
          <w:szCs w:val="24"/>
        </w:rPr>
        <w:t xml:space="preserve">Потребность в причастности </w:t>
      </w:r>
    </w:p>
    <w:p w14:paraId="406B6D4D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Б. Потребность во власти </w:t>
      </w:r>
    </w:p>
    <w:p w14:paraId="744CFB1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Потребность в безопасности</w:t>
      </w:r>
    </w:p>
    <w:p w14:paraId="48496C3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Потребность в еде и воде</w:t>
      </w:r>
    </w:p>
    <w:p w14:paraId="43C918C7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Д. Потребность в успехе </w:t>
      </w:r>
    </w:p>
    <w:p w14:paraId="14C856DF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64B974EA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Одним из основных принципов стимулирования является:</w:t>
      </w:r>
    </w:p>
    <w:p w14:paraId="39C70EE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сочетание мор</w:t>
      </w:r>
      <w:r>
        <w:rPr>
          <w:szCs w:val="24"/>
        </w:rPr>
        <w:t xml:space="preserve">альных и материальных стимулов </w:t>
      </w:r>
    </w:p>
    <w:p w14:paraId="24944C6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превышение материальной составляющей над нематериальной</w:t>
      </w:r>
    </w:p>
    <w:p w14:paraId="6842D42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Обязательное наличие бонусов в оплате труда работника</w:t>
      </w:r>
    </w:p>
    <w:p w14:paraId="66D15E0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Участие работников в управлении и разработке форм оплаты труда</w:t>
      </w:r>
    </w:p>
    <w:p w14:paraId="0911943B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027052CF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Стимулирование классифицируется как:</w:t>
      </w:r>
    </w:p>
    <w:p w14:paraId="2A258B9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материальное и нематериальное</w:t>
      </w:r>
    </w:p>
    <w:p w14:paraId="7D69092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социальное и биологическое</w:t>
      </w:r>
    </w:p>
    <w:p w14:paraId="41902FB3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Духовное и материальное</w:t>
      </w:r>
    </w:p>
    <w:p w14:paraId="5382B17B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Моральное и денежное</w:t>
      </w:r>
    </w:p>
    <w:p w14:paraId="57DF9226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36F6AD2C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К мотивационным состояниям личности относятся:</w:t>
      </w:r>
    </w:p>
    <w:p w14:paraId="305E4402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А. интересы, желания </w:t>
      </w:r>
    </w:p>
    <w:p w14:paraId="2B63BE1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потребности, побуждения</w:t>
      </w:r>
    </w:p>
    <w:p w14:paraId="2C806F7E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Темперамент, характер</w:t>
      </w:r>
    </w:p>
    <w:p w14:paraId="56420745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Способности, старание</w:t>
      </w:r>
    </w:p>
    <w:p w14:paraId="3E1DBB62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15AA65DC" w14:textId="77777777" w:rsidR="006766FD" w:rsidRPr="00CB6ED6" w:rsidRDefault="006766FD" w:rsidP="006766FD">
      <w:pPr>
        <w:pStyle w:val="a8"/>
        <w:numPr>
          <w:ilvl w:val="0"/>
          <w:numId w:val="26"/>
        </w:numPr>
        <w:spacing w:after="160" w:line="259" w:lineRule="auto"/>
        <w:ind w:left="0"/>
        <w:rPr>
          <w:szCs w:val="24"/>
        </w:rPr>
      </w:pPr>
      <w:r w:rsidRPr="00CB6ED6">
        <w:rPr>
          <w:szCs w:val="24"/>
        </w:rPr>
        <w:t>К административным методам управления относятся:</w:t>
      </w:r>
    </w:p>
    <w:p w14:paraId="451278C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премирование персонала</w:t>
      </w:r>
    </w:p>
    <w:p w14:paraId="70B0F5B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участие работника в управлении организацией</w:t>
      </w:r>
    </w:p>
    <w:p w14:paraId="4FCF2B85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Формирование трудовых коллективов с учетом особенностей характера</w:t>
      </w:r>
    </w:p>
    <w:p w14:paraId="59C57671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Г. Дисциплинарные мероприятия </w:t>
      </w:r>
    </w:p>
    <w:p w14:paraId="566768BF" w14:textId="77777777" w:rsidR="006766FD" w:rsidRDefault="006766FD" w:rsidP="006766FD">
      <w:pPr>
        <w:pStyle w:val="a8"/>
        <w:ind w:left="0"/>
        <w:rPr>
          <w:szCs w:val="24"/>
        </w:rPr>
      </w:pPr>
    </w:p>
    <w:p w14:paraId="582A3DA1" w14:textId="3342E72B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t xml:space="preserve">28. </w:t>
      </w:r>
      <w:r w:rsidRPr="00BC1DD5">
        <w:rPr>
          <w:szCs w:val="24"/>
        </w:rPr>
        <w:t>Конкретный, осознанный вид внутреннего побуждения работника, актуальная потребность, которую он пытается удовлетворить, работая в данной компании:</w:t>
      </w:r>
    </w:p>
    <w:p w14:paraId="678B25F3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Стимул</w:t>
      </w:r>
    </w:p>
    <w:p w14:paraId="603BBAA9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Мотив </w:t>
      </w:r>
    </w:p>
    <w:p w14:paraId="6E74C7F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Потребность</w:t>
      </w:r>
    </w:p>
    <w:p w14:paraId="1129835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Желание</w:t>
      </w:r>
    </w:p>
    <w:p w14:paraId="00A06445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24335F5E" w14:textId="5E53CCC1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lastRenderedPageBreak/>
        <w:t xml:space="preserve">29. </w:t>
      </w:r>
      <w:r w:rsidRPr="00BC1DD5">
        <w:rPr>
          <w:szCs w:val="24"/>
        </w:rPr>
        <w:t>Процесс побуждения работника к эффективному труду, в котором формируется поведение индивида, работника в соответствии с целями его работы, особенностями и условиями труда в организации:</w:t>
      </w:r>
    </w:p>
    <w:p w14:paraId="61DE6AB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Труд</w:t>
      </w:r>
    </w:p>
    <w:p w14:paraId="2CB1FF50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Работа </w:t>
      </w:r>
    </w:p>
    <w:p w14:paraId="439C5AA8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В. Трудовая мотивация </w:t>
      </w:r>
    </w:p>
    <w:p w14:paraId="604EBA84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Стимулирование труда</w:t>
      </w:r>
    </w:p>
    <w:p w14:paraId="475651D7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558E708F" w14:textId="37341754" w:rsidR="006766FD" w:rsidRPr="00BC1DD5" w:rsidRDefault="006766FD" w:rsidP="006766FD">
      <w:pPr>
        <w:pStyle w:val="a8"/>
        <w:ind w:left="-284"/>
        <w:rPr>
          <w:szCs w:val="24"/>
        </w:rPr>
      </w:pPr>
      <w:r>
        <w:rPr>
          <w:szCs w:val="24"/>
        </w:rPr>
        <w:t xml:space="preserve">30. </w:t>
      </w:r>
      <w:proofErr w:type="gramStart"/>
      <w:r w:rsidRPr="00BC1DD5">
        <w:rPr>
          <w:szCs w:val="24"/>
        </w:rPr>
        <w:t>Вид мотивации</w:t>
      </w:r>
      <w:proofErr w:type="gramEnd"/>
      <w:r w:rsidRPr="00BC1DD5">
        <w:rPr>
          <w:szCs w:val="24"/>
        </w:rPr>
        <w:t xml:space="preserve"> зависящий от используемого способа:</w:t>
      </w:r>
    </w:p>
    <w:p w14:paraId="5480F46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Внутренняя мотивация</w:t>
      </w:r>
    </w:p>
    <w:p w14:paraId="722D77D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Материальная мотивация </w:t>
      </w:r>
    </w:p>
    <w:p w14:paraId="555C9F65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Положительная мотивация</w:t>
      </w:r>
    </w:p>
    <w:p w14:paraId="5D5BC96B" w14:textId="77777777" w:rsidR="006766FD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Принудительная мотивация</w:t>
      </w:r>
    </w:p>
    <w:p w14:paraId="7CB365FA" w14:textId="77777777" w:rsidR="006766FD" w:rsidRPr="006766FD" w:rsidRDefault="006766FD" w:rsidP="006766FD">
      <w:pPr>
        <w:rPr>
          <w:szCs w:val="24"/>
        </w:rPr>
      </w:pPr>
    </w:p>
    <w:p w14:paraId="095C2388" w14:textId="77777777" w:rsidR="006766FD" w:rsidRPr="00BC1DD5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142"/>
        <w:rPr>
          <w:szCs w:val="24"/>
        </w:rPr>
      </w:pPr>
      <w:r w:rsidRPr="00BC1DD5">
        <w:rPr>
          <w:szCs w:val="24"/>
        </w:rPr>
        <w:t xml:space="preserve">К гигиеническим факторам согласно теории, Ф. </w:t>
      </w:r>
      <w:proofErr w:type="spellStart"/>
      <w:r w:rsidRPr="00BC1DD5">
        <w:rPr>
          <w:szCs w:val="24"/>
        </w:rPr>
        <w:t>Герцберга</w:t>
      </w:r>
      <w:proofErr w:type="spellEnd"/>
      <w:r w:rsidRPr="00BC1DD5">
        <w:rPr>
          <w:szCs w:val="24"/>
        </w:rPr>
        <w:t xml:space="preserve"> относятся (выберите несколько вариантов ответа):</w:t>
      </w:r>
    </w:p>
    <w:p w14:paraId="2ECBC7B0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А. Заработная плата </w:t>
      </w:r>
    </w:p>
    <w:p w14:paraId="5AB8760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Достижения </w:t>
      </w:r>
    </w:p>
    <w:p w14:paraId="71945170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В. Ответственность </w:t>
      </w:r>
    </w:p>
    <w:p w14:paraId="62053BA8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Продвижение по службе</w:t>
      </w:r>
    </w:p>
    <w:p w14:paraId="7DCE938A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Д. Отношения в коллективе </w:t>
      </w:r>
    </w:p>
    <w:p w14:paraId="78FF0A78" w14:textId="77777777" w:rsidR="006766FD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Е. Условия работы </w:t>
      </w:r>
    </w:p>
    <w:p w14:paraId="6B4188D0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4C2A9111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>К нематериальным методам поощрения относятся:</w:t>
      </w:r>
    </w:p>
    <w:p w14:paraId="180C1C9C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предоставлен</w:t>
      </w:r>
      <w:r>
        <w:rPr>
          <w:szCs w:val="24"/>
        </w:rPr>
        <w:t xml:space="preserve">ие дополнительных дней отпуска </w:t>
      </w:r>
    </w:p>
    <w:p w14:paraId="23B24193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Б. поощрения, выплачиваемое победителям соревнований, </w:t>
      </w:r>
      <w:proofErr w:type="spellStart"/>
      <w:r w:rsidRPr="00CB6ED6">
        <w:rPr>
          <w:szCs w:val="24"/>
        </w:rPr>
        <w:t>проводящихся</w:t>
      </w:r>
      <w:proofErr w:type="spellEnd"/>
      <w:r w:rsidRPr="00CB6ED6">
        <w:rPr>
          <w:szCs w:val="24"/>
        </w:rPr>
        <w:t xml:space="preserve"> между подразделениями предприятиями</w:t>
      </w:r>
    </w:p>
    <w:p w14:paraId="088A6106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Единовременные выплаты на рождение ребенка, юбилеи и пр.</w:t>
      </w:r>
    </w:p>
    <w:p w14:paraId="3FB8D4A2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Возможность приобретения льготных путевок</w:t>
      </w:r>
    </w:p>
    <w:p w14:paraId="30C22032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2259F3BC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>К основным формам оплаты труда относятся:</w:t>
      </w:r>
    </w:p>
    <w:p w14:paraId="6FE83767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сд</w:t>
      </w:r>
      <w:r>
        <w:rPr>
          <w:szCs w:val="24"/>
        </w:rPr>
        <w:t xml:space="preserve">ельная или повременная </w:t>
      </w:r>
    </w:p>
    <w:p w14:paraId="3AA26EE4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Б. тринадцатая зарплата</w:t>
      </w:r>
    </w:p>
    <w:p w14:paraId="0485001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Бонусы</w:t>
      </w:r>
    </w:p>
    <w:p w14:paraId="7D603A7A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Надбавка за выслугу лет</w:t>
      </w:r>
    </w:p>
    <w:p w14:paraId="6FB06443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5D03479D" w14:textId="77777777" w:rsidR="006766FD" w:rsidRPr="00CB6ED6" w:rsidRDefault="006766FD" w:rsidP="006766FD">
      <w:pPr>
        <w:pStyle w:val="a8"/>
        <w:numPr>
          <w:ilvl w:val="0"/>
          <w:numId w:val="27"/>
        </w:numPr>
        <w:spacing w:after="160" w:line="259" w:lineRule="auto"/>
        <w:ind w:left="-142" w:firstLine="0"/>
        <w:rPr>
          <w:szCs w:val="24"/>
        </w:rPr>
      </w:pPr>
      <w:r w:rsidRPr="00CB6ED6">
        <w:rPr>
          <w:szCs w:val="24"/>
        </w:rPr>
        <w:t xml:space="preserve">К трансфертным платежам относится: </w:t>
      </w:r>
    </w:p>
    <w:p w14:paraId="61DF33D1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А. Заработная плата</w:t>
      </w:r>
    </w:p>
    <w:p w14:paraId="4AD3B457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Б. стипендия </w:t>
      </w:r>
    </w:p>
    <w:p w14:paraId="36BA3829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Наследство</w:t>
      </w:r>
    </w:p>
    <w:p w14:paraId="21094C78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Г. Доходы от предпринимательской деятельности</w:t>
      </w:r>
    </w:p>
    <w:p w14:paraId="7CC76DAF" w14:textId="6E9F9315" w:rsidR="006766FD" w:rsidRPr="00BC1DD5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35</w:t>
      </w:r>
      <w:r w:rsidRPr="00BC1DD5">
        <w:rPr>
          <w:szCs w:val="24"/>
        </w:rPr>
        <w:t>.</w:t>
      </w:r>
      <w:r w:rsidRPr="00BC1DD5">
        <w:rPr>
          <w:szCs w:val="24"/>
        </w:rPr>
        <w:tab/>
        <w:t>Совокупность мотивов, связанных и обусловленных смыслообразующим мотивом деятельности, внутренняя детерминанта поведения, определяющая его общую направленность:</w:t>
      </w:r>
    </w:p>
    <w:p w14:paraId="09C7C77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А. Мотивация </w:t>
      </w:r>
    </w:p>
    <w:p w14:paraId="503BE17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Б. Стимулирование</w:t>
      </w:r>
    </w:p>
    <w:p w14:paraId="244680A2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Потребность</w:t>
      </w:r>
    </w:p>
    <w:p w14:paraId="3FC182DF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Желание</w:t>
      </w:r>
    </w:p>
    <w:p w14:paraId="7DC66B71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4014C45D" w14:textId="228C62EC" w:rsidR="006766FD" w:rsidRPr="00BC1DD5" w:rsidRDefault="006766FD" w:rsidP="006766FD">
      <w:pPr>
        <w:pStyle w:val="a8"/>
        <w:ind w:left="-142"/>
        <w:rPr>
          <w:szCs w:val="24"/>
        </w:rPr>
      </w:pPr>
      <w:r>
        <w:rPr>
          <w:szCs w:val="24"/>
        </w:rPr>
        <w:t>36</w:t>
      </w:r>
      <w:r w:rsidRPr="00BC1DD5">
        <w:rPr>
          <w:szCs w:val="24"/>
        </w:rPr>
        <w:t>.</w:t>
      </w:r>
      <w:r w:rsidRPr="00BC1DD5">
        <w:rPr>
          <w:szCs w:val="24"/>
        </w:rPr>
        <w:tab/>
      </w:r>
      <w:proofErr w:type="gramStart"/>
      <w:r w:rsidRPr="00BC1DD5">
        <w:rPr>
          <w:szCs w:val="24"/>
        </w:rPr>
        <w:t>Вид мотивации</w:t>
      </w:r>
      <w:proofErr w:type="gramEnd"/>
      <w:r w:rsidRPr="00BC1DD5">
        <w:rPr>
          <w:szCs w:val="24"/>
        </w:rPr>
        <w:t xml:space="preserve"> зависящий от основных групп потребностей:</w:t>
      </w:r>
    </w:p>
    <w:p w14:paraId="77BDF66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Внутренняя мотивация</w:t>
      </w:r>
    </w:p>
    <w:p w14:paraId="4DA3C136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Материальная мотивация </w:t>
      </w:r>
    </w:p>
    <w:p w14:paraId="1E381A26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Положительная мотивация</w:t>
      </w:r>
    </w:p>
    <w:p w14:paraId="694FDC00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Принудительная мотивация</w:t>
      </w:r>
    </w:p>
    <w:p w14:paraId="37B7CEAE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2180CB85" w14:textId="3569E420" w:rsidR="006766FD" w:rsidRPr="00BC1DD5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37</w:t>
      </w:r>
      <w:r w:rsidRPr="00BC1DD5">
        <w:rPr>
          <w:szCs w:val="24"/>
        </w:rPr>
        <w:t>.</w:t>
      </w:r>
      <w:r w:rsidRPr="00BC1DD5">
        <w:rPr>
          <w:szCs w:val="24"/>
        </w:rPr>
        <w:tab/>
        <w:t>К отличительным особенностям мотивации труда в Японии относится:</w:t>
      </w:r>
    </w:p>
    <w:p w14:paraId="650C6CC7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Участие в прибыли</w:t>
      </w:r>
    </w:p>
    <w:p w14:paraId="28B608BA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Б. Индивидуализация оплаты труда</w:t>
      </w:r>
    </w:p>
    <w:p w14:paraId="6A7999C4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В. Социальные гарантии</w:t>
      </w:r>
    </w:p>
    <w:p w14:paraId="560CD802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Г. Пожизненный найм </w:t>
      </w:r>
    </w:p>
    <w:p w14:paraId="45C79C78" w14:textId="77777777" w:rsidR="006766FD" w:rsidRPr="00BC1DD5" w:rsidRDefault="006766FD" w:rsidP="006766FD">
      <w:pPr>
        <w:pStyle w:val="a8"/>
        <w:ind w:left="0"/>
        <w:rPr>
          <w:szCs w:val="24"/>
        </w:rPr>
      </w:pPr>
    </w:p>
    <w:p w14:paraId="15CA75F9" w14:textId="3A616F0D" w:rsidR="006766FD" w:rsidRPr="00BC1DD5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38</w:t>
      </w:r>
      <w:r w:rsidRPr="00BC1DD5">
        <w:rPr>
          <w:szCs w:val="24"/>
        </w:rPr>
        <w:t>.</w:t>
      </w:r>
      <w:r w:rsidRPr="00BC1DD5">
        <w:rPr>
          <w:szCs w:val="24"/>
        </w:rPr>
        <w:tab/>
        <w:t>К содержательным теориям мотивации относится:</w:t>
      </w:r>
    </w:p>
    <w:p w14:paraId="131C84C9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А. модель Портера-</w:t>
      </w:r>
      <w:proofErr w:type="spellStart"/>
      <w:r w:rsidRPr="00BC1DD5">
        <w:rPr>
          <w:szCs w:val="24"/>
        </w:rPr>
        <w:t>Лоулера</w:t>
      </w:r>
      <w:proofErr w:type="spellEnd"/>
    </w:p>
    <w:p w14:paraId="481ED6C1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Б. теория потребностей А. Маслоу </w:t>
      </w:r>
    </w:p>
    <w:p w14:paraId="62218BBE" w14:textId="77777777" w:rsidR="006766FD" w:rsidRPr="00BC1DD5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 xml:space="preserve">В. Теория ожиданий В. </w:t>
      </w:r>
      <w:proofErr w:type="spellStart"/>
      <w:r w:rsidRPr="00BC1DD5">
        <w:rPr>
          <w:szCs w:val="24"/>
        </w:rPr>
        <w:t>Врума</w:t>
      </w:r>
      <w:proofErr w:type="spellEnd"/>
    </w:p>
    <w:p w14:paraId="3BFAEBDD" w14:textId="77777777" w:rsidR="006766FD" w:rsidRDefault="006766FD" w:rsidP="006766FD">
      <w:pPr>
        <w:pStyle w:val="a8"/>
        <w:ind w:left="0"/>
        <w:rPr>
          <w:szCs w:val="24"/>
        </w:rPr>
      </w:pPr>
      <w:r w:rsidRPr="00BC1DD5">
        <w:rPr>
          <w:szCs w:val="24"/>
        </w:rPr>
        <w:t>Г. Концепции Э. Шеина</w:t>
      </w:r>
    </w:p>
    <w:p w14:paraId="24375015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79080473" w14:textId="35974782" w:rsidR="006766FD" w:rsidRPr="00BC1DD5" w:rsidRDefault="006766FD" w:rsidP="006766FD">
      <w:pPr>
        <w:pStyle w:val="a8"/>
        <w:numPr>
          <w:ilvl w:val="0"/>
          <w:numId w:val="28"/>
        </w:numPr>
        <w:spacing w:after="160" w:line="259" w:lineRule="auto"/>
        <w:ind w:left="284"/>
        <w:rPr>
          <w:szCs w:val="24"/>
        </w:rPr>
      </w:pPr>
      <w:r w:rsidRPr="00BC1DD5">
        <w:rPr>
          <w:szCs w:val="24"/>
        </w:rPr>
        <w:t>К слабому типу темперамента относится:</w:t>
      </w:r>
    </w:p>
    <w:p w14:paraId="439FB347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А. Х</w:t>
      </w:r>
      <w:r w:rsidRPr="00CB6ED6">
        <w:rPr>
          <w:szCs w:val="24"/>
        </w:rPr>
        <w:t>олерик</w:t>
      </w:r>
    </w:p>
    <w:p w14:paraId="60AD7C3D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Б. Ф</w:t>
      </w:r>
      <w:r w:rsidRPr="00CB6ED6">
        <w:rPr>
          <w:szCs w:val="24"/>
        </w:rPr>
        <w:t>легматик</w:t>
      </w:r>
    </w:p>
    <w:p w14:paraId="7A841B01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 xml:space="preserve">В. Меланхолик </w:t>
      </w:r>
    </w:p>
    <w:p w14:paraId="390CF651" w14:textId="77777777" w:rsidR="006766FD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 xml:space="preserve">Г. </w:t>
      </w:r>
      <w:proofErr w:type="spellStart"/>
      <w:r w:rsidRPr="00CB6ED6">
        <w:rPr>
          <w:szCs w:val="24"/>
        </w:rPr>
        <w:t>Гипертим</w:t>
      </w:r>
      <w:proofErr w:type="spellEnd"/>
    </w:p>
    <w:p w14:paraId="41524C21" w14:textId="77777777" w:rsidR="006766FD" w:rsidRPr="00CB6ED6" w:rsidRDefault="006766FD" w:rsidP="006766FD">
      <w:pPr>
        <w:pStyle w:val="a8"/>
        <w:ind w:left="0"/>
        <w:rPr>
          <w:szCs w:val="24"/>
        </w:rPr>
      </w:pPr>
    </w:p>
    <w:p w14:paraId="0D3F6B81" w14:textId="77777777" w:rsidR="006766FD" w:rsidRPr="00BC1DD5" w:rsidRDefault="006766FD" w:rsidP="006766FD">
      <w:pPr>
        <w:pStyle w:val="a8"/>
        <w:numPr>
          <w:ilvl w:val="0"/>
          <w:numId w:val="28"/>
        </w:numPr>
        <w:spacing w:after="160" w:line="259" w:lineRule="auto"/>
        <w:ind w:left="0" w:firstLine="0"/>
        <w:rPr>
          <w:szCs w:val="24"/>
        </w:rPr>
      </w:pPr>
      <w:r w:rsidRPr="00BC1DD5">
        <w:rPr>
          <w:szCs w:val="24"/>
        </w:rPr>
        <w:t>В состав экономических методов входит:</w:t>
      </w:r>
    </w:p>
    <w:p w14:paraId="550BDB59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А. Н</w:t>
      </w:r>
      <w:r w:rsidRPr="00CB6ED6">
        <w:rPr>
          <w:szCs w:val="24"/>
        </w:rPr>
        <w:t>ормирование труда</w:t>
      </w:r>
    </w:p>
    <w:p w14:paraId="42EADAF8" w14:textId="77777777" w:rsidR="006766FD" w:rsidRPr="00CB6ED6" w:rsidRDefault="006766FD" w:rsidP="006766FD">
      <w:pPr>
        <w:pStyle w:val="a8"/>
        <w:ind w:left="0"/>
        <w:rPr>
          <w:szCs w:val="24"/>
        </w:rPr>
      </w:pPr>
      <w:r>
        <w:rPr>
          <w:szCs w:val="24"/>
        </w:rPr>
        <w:t>Б. П</w:t>
      </w:r>
      <w:r w:rsidRPr="00CB6ED6">
        <w:rPr>
          <w:szCs w:val="24"/>
        </w:rPr>
        <w:t xml:space="preserve">рименение правовых и нормативных актов </w:t>
      </w:r>
    </w:p>
    <w:p w14:paraId="46DF3CAD" w14:textId="77777777" w:rsidR="006766FD" w:rsidRPr="00CB6ED6" w:rsidRDefault="006766FD" w:rsidP="006766FD">
      <w:pPr>
        <w:pStyle w:val="a8"/>
        <w:ind w:left="0"/>
        <w:rPr>
          <w:szCs w:val="24"/>
        </w:rPr>
      </w:pPr>
      <w:r w:rsidRPr="00CB6ED6">
        <w:rPr>
          <w:szCs w:val="24"/>
        </w:rPr>
        <w:t>В. Участие ра</w:t>
      </w:r>
      <w:r>
        <w:rPr>
          <w:szCs w:val="24"/>
        </w:rPr>
        <w:t xml:space="preserve">ботников в прибылях и капитале </w:t>
      </w:r>
    </w:p>
    <w:p w14:paraId="7D2797DA" w14:textId="1F4B36AF" w:rsidR="006766FD" w:rsidRPr="00340948" w:rsidRDefault="006766FD" w:rsidP="006766FD">
      <w:pPr>
        <w:pStyle w:val="a8"/>
        <w:ind w:left="0"/>
        <w:rPr>
          <w:szCs w:val="24"/>
        </w:rPr>
        <w:sectPr w:rsidR="006766FD" w:rsidRPr="00340948" w:rsidSect="00CB6ED6">
          <w:headerReference w:type="default" r:id="rId8"/>
          <w:pgSz w:w="11906" w:h="16838"/>
          <w:pgMar w:top="1135" w:right="1133" w:bottom="678" w:left="1276" w:header="708" w:footer="708" w:gutter="0"/>
          <w:cols w:space="426"/>
          <w:docGrid w:linePitch="360"/>
        </w:sectPr>
      </w:pPr>
      <w:r w:rsidRPr="00CB6ED6">
        <w:rPr>
          <w:szCs w:val="24"/>
        </w:rPr>
        <w:t>Г. Соц</w:t>
      </w:r>
      <w:r>
        <w:rPr>
          <w:szCs w:val="24"/>
        </w:rPr>
        <w:t>иальное развитие коллектива</w:t>
      </w:r>
    </w:p>
    <w:p w14:paraId="0870CF40" w14:textId="77777777" w:rsidR="006766FD" w:rsidRPr="001265BC" w:rsidRDefault="006766FD" w:rsidP="006766FD">
      <w:pPr>
        <w:pStyle w:val="ad"/>
        <w:spacing w:after="0"/>
        <w:ind w:left="0"/>
        <w:rPr>
          <w:bCs/>
          <w:szCs w:val="24"/>
        </w:rPr>
      </w:pPr>
    </w:p>
    <w:p w14:paraId="346FF904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p w14:paraId="46B0CC6B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p w14:paraId="079F0708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sectPr w:rsidR="001F6E3A" w:rsidSect="00900F14">
      <w:headerReference w:type="default" r:id="rId9"/>
      <w:footerReference w:type="default" r:id="rId10"/>
      <w:headerReference w:type="first" r:id="rId11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371C" w14:textId="77777777" w:rsidR="00174BEC" w:rsidRDefault="00174BEC">
      <w:r>
        <w:separator/>
      </w:r>
    </w:p>
  </w:endnote>
  <w:endnote w:type="continuationSeparator" w:id="0">
    <w:p w14:paraId="587AA838" w14:textId="77777777" w:rsidR="00174BEC" w:rsidRDefault="0017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2D6AC8">
    <w:pPr>
      <w:pStyle w:val="ab"/>
      <w:jc w:val="right"/>
    </w:pPr>
  </w:p>
  <w:p w14:paraId="54B05BEE" w14:textId="77777777" w:rsidR="00801982" w:rsidRDefault="002D6A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F977" w14:textId="77777777" w:rsidR="00174BEC" w:rsidRDefault="00174BEC">
      <w:r>
        <w:separator/>
      </w:r>
    </w:p>
  </w:footnote>
  <w:footnote w:type="continuationSeparator" w:id="0">
    <w:p w14:paraId="3B8F7509" w14:textId="77777777" w:rsidR="00174BEC" w:rsidRDefault="0017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DCAF" w14:textId="59A1DF60" w:rsidR="006766FD" w:rsidRDefault="00C07861">
    <w:pPr>
      <w:pStyle w:val="a9"/>
    </w:pPr>
    <w:r>
      <w:t>Управление совокупным вознаграждением персонала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1AEF53E1" w:rsidR="00801982" w:rsidRPr="001F6E3A" w:rsidRDefault="001F6E3A" w:rsidP="001F6E3A">
    <w:pPr>
      <w:pStyle w:val="a9"/>
      <w:rPr>
        <w:sz w:val="18"/>
        <w:szCs w:val="18"/>
      </w:rPr>
    </w:pPr>
    <w:r w:rsidRPr="001F6E3A">
      <w:rPr>
        <w:sz w:val="18"/>
        <w:szCs w:val="18"/>
      </w:rPr>
      <w:t>Маркетинг</w:t>
    </w:r>
  </w:p>
  <w:p w14:paraId="572D58BB" w14:textId="77777777" w:rsidR="00801982" w:rsidRDefault="002D6AC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69695A0A" w:rsidR="0005390B" w:rsidRPr="006766FD" w:rsidRDefault="006766FD">
    <w:pPr>
      <w:pStyle w:val="a9"/>
      <w:rPr>
        <w:sz w:val="20"/>
        <w:szCs w:val="20"/>
      </w:rPr>
    </w:pPr>
    <w:r w:rsidRPr="006766FD">
      <w:rPr>
        <w:noProof/>
        <w:sz w:val="20"/>
        <w:szCs w:val="20"/>
      </w:rPr>
      <w:t>Совокупное вознаграждение и мотивация персонала</w:t>
    </w:r>
    <w:r w:rsidR="0005390B" w:rsidRPr="006766FD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37E92C89"/>
    <w:multiLevelType w:val="hybridMultilevel"/>
    <w:tmpl w:val="86863E1A"/>
    <w:lvl w:ilvl="0" w:tplc="3350D45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33033"/>
    <w:multiLevelType w:val="hybridMultilevel"/>
    <w:tmpl w:val="BA66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6DA8"/>
    <w:multiLevelType w:val="hybridMultilevel"/>
    <w:tmpl w:val="1F7C628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545661"/>
    <w:multiLevelType w:val="hybridMultilevel"/>
    <w:tmpl w:val="1D1888BC"/>
    <w:lvl w:ilvl="0" w:tplc="468E275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0128BE"/>
    <w:multiLevelType w:val="hybridMultilevel"/>
    <w:tmpl w:val="84FAD7B0"/>
    <w:lvl w:ilvl="0" w:tplc="605AD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A178F"/>
    <w:multiLevelType w:val="hybridMultilevel"/>
    <w:tmpl w:val="AAE8073A"/>
    <w:lvl w:ilvl="0" w:tplc="B2D88B3A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955994">
    <w:abstractNumId w:val="28"/>
  </w:num>
  <w:num w:numId="2" w16cid:durableId="135614172">
    <w:abstractNumId w:val="3"/>
  </w:num>
  <w:num w:numId="3" w16cid:durableId="1608388664">
    <w:abstractNumId w:val="27"/>
  </w:num>
  <w:num w:numId="4" w16cid:durableId="1484546505">
    <w:abstractNumId w:val="2"/>
  </w:num>
  <w:num w:numId="5" w16cid:durableId="670135793">
    <w:abstractNumId w:val="10"/>
  </w:num>
  <w:num w:numId="6" w16cid:durableId="859514839">
    <w:abstractNumId w:val="11"/>
  </w:num>
  <w:num w:numId="7" w16cid:durableId="597182694">
    <w:abstractNumId w:val="6"/>
  </w:num>
  <w:num w:numId="8" w16cid:durableId="886377795">
    <w:abstractNumId w:val="9"/>
  </w:num>
  <w:num w:numId="9" w16cid:durableId="811210892">
    <w:abstractNumId w:val="14"/>
  </w:num>
  <w:num w:numId="10" w16cid:durableId="1830974646">
    <w:abstractNumId w:val="21"/>
  </w:num>
  <w:num w:numId="11" w16cid:durableId="1702363930">
    <w:abstractNumId w:val="23"/>
  </w:num>
  <w:num w:numId="12" w16cid:durableId="1018653407">
    <w:abstractNumId w:val="8"/>
  </w:num>
  <w:num w:numId="13" w16cid:durableId="1397776135">
    <w:abstractNumId w:val="19"/>
  </w:num>
  <w:num w:numId="14" w16cid:durableId="9766984">
    <w:abstractNumId w:val="0"/>
  </w:num>
  <w:num w:numId="15" w16cid:durableId="1422796503">
    <w:abstractNumId w:val="24"/>
  </w:num>
  <w:num w:numId="16" w16cid:durableId="1574243649">
    <w:abstractNumId w:val="20"/>
  </w:num>
  <w:num w:numId="17" w16cid:durableId="1675643561">
    <w:abstractNumId w:val="17"/>
  </w:num>
  <w:num w:numId="18" w16cid:durableId="1238978782">
    <w:abstractNumId w:val="1"/>
  </w:num>
  <w:num w:numId="19" w16cid:durableId="595791821">
    <w:abstractNumId w:val="7"/>
  </w:num>
  <w:num w:numId="20" w16cid:durableId="343213186">
    <w:abstractNumId w:val="12"/>
  </w:num>
  <w:num w:numId="21" w16cid:durableId="425148899">
    <w:abstractNumId w:val="13"/>
  </w:num>
  <w:num w:numId="22" w16cid:durableId="624043845">
    <w:abstractNumId w:val="5"/>
  </w:num>
  <w:num w:numId="23" w16cid:durableId="524902216">
    <w:abstractNumId w:val="4"/>
  </w:num>
  <w:num w:numId="24" w16cid:durableId="392125571">
    <w:abstractNumId w:val="25"/>
  </w:num>
  <w:num w:numId="25" w16cid:durableId="1532572954">
    <w:abstractNumId w:val="16"/>
  </w:num>
  <w:num w:numId="26" w16cid:durableId="949245114">
    <w:abstractNumId w:val="15"/>
  </w:num>
  <w:num w:numId="27" w16cid:durableId="236136573">
    <w:abstractNumId w:val="22"/>
  </w:num>
  <w:num w:numId="28" w16cid:durableId="825052756">
    <w:abstractNumId w:val="26"/>
  </w:num>
  <w:num w:numId="29" w16cid:durableId="1381203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74BEC"/>
    <w:rsid w:val="001F6E3A"/>
    <w:rsid w:val="00246E27"/>
    <w:rsid w:val="002D6AC8"/>
    <w:rsid w:val="004245AC"/>
    <w:rsid w:val="00463BBA"/>
    <w:rsid w:val="004A3DC4"/>
    <w:rsid w:val="004C30B1"/>
    <w:rsid w:val="00537F3C"/>
    <w:rsid w:val="006107FC"/>
    <w:rsid w:val="006766FD"/>
    <w:rsid w:val="006B3CA5"/>
    <w:rsid w:val="00700918"/>
    <w:rsid w:val="00762222"/>
    <w:rsid w:val="007F05B2"/>
    <w:rsid w:val="0082162F"/>
    <w:rsid w:val="008621BC"/>
    <w:rsid w:val="00916F9F"/>
    <w:rsid w:val="00952088"/>
    <w:rsid w:val="00B1683E"/>
    <w:rsid w:val="00B508C9"/>
    <w:rsid w:val="00BD28B7"/>
    <w:rsid w:val="00C07861"/>
    <w:rsid w:val="00C47D7C"/>
    <w:rsid w:val="00D0446A"/>
    <w:rsid w:val="00DA7F7A"/>
    <w:rsid w:val="00DF063A"/>
    <w:rsid w:val="00E4530C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D9B3-04EA-41DB-A2D0-234307E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Павел Фионов</cp:lastModifiedBy>
  <cp:revision>2</cp:revision>
  <dcterms:created xsi:type="dcterms:W3CDTF">2022-04-21T07:55:00Z</dcterms:created>
  <dcterms:modified xsi:type="dcterms:W3CDTF">2022-04-21T07:55:00Z</dcterms:modified>
</cp:coreProperties>
</file>