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21C" w:rsidRPr="00F0021C" w:rsidRDefault="00F0021C" w:rsidP="00F0021C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21C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0021C" w:rsidRPr="00F0021C" w:rsidRDefault="00F0021C" w:rsidP="00F0021C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21C"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F0021C" w:rsidRPr="00F0021C" w:rsidRDefault="00F0021C" w:rsidP="00F0021C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21C">
        <w:rPr>
          <w:rFonts w:ascii="Times New Roman" w:hAnsi="Times New Roman" w:cs="Times New Roman"/>
          <w:b/>
          <w:sz w:val="28"/>
          <w:szCs w:val="28"/>
        </w:rPr>
        <w:br/>
        <w:t>«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F0021C">
        <w:rPr>
          <w:rFonts w:ascii="Times New Roman" w:hAnsi="Times New Roman" w:cs="Times New Roman"/>
          <w:b/>
          <w:sz w:val="28"/>
          <w:szCs w:val="28"/>
        </w:rPr>
        <w:t>правлени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е эффективностью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оргструктур</w:t>
      </w:r>
      <w:proofErr w:type="spellEnd"/>
      <w:r w:rsidRPr="00F0021C">
        <w:rPr>
          <w:rFonts w:ascii="Times New Roman" w:hAnsi="Times New Roman" w:cs="Times New Roman"/>
          <w:b/>
          <w:sz w:val="28"/>
          <w:szCs w:val="28"/>
        </w:rPr>
        <w:t>»</w:t>
      </w:r>
    </w:p>
    <w:p w:rsidR="00F0021C" w:rsidRPr="00F0021C" w:rsidRDefault="00F0021C" w:rsidP="00F0021C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0021C" w:rsidRPr="00F0021C" w:rsidRDefault="00F0021C" w:rsidP="00F0021C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21C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3 вопроса из нижепри</w:t>
      </w:r>
      <w:bookmarkStart w:id="0" w:name="_GoBack"/>
      <w:bookmarkEnd w:id="0"/>
      <w:r w:rsidRPr="00F0021C">
        <w:rPr>
          <w:rFonts w:ascii="Times New Roman" w:hAnsi="Times New Roman" w:cs="Times New Roman"/>
          <w:sz w:val="28"/>
          <w:szCs w:val="28"/>
        </w:rPr>
        <w:t>веденного списка.</w:t>
      </w:r>
    </w:p>
    <w:p w:rsidR="00F0021C" w:rsidRPr="00F0021C" w:rsidRDefault="00F0021C" w:rsidP="00F0021C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0021C" w:rsidRPr="00F0021C" w:rsidRDefault="00F0021C" w:rsidP="00F0021C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0021C">
        <w:rPr>
          <w:rFonts w:ascii="Times New Roman" w:hAnsi="Times New Roman" w:cs="Times New Roman"/>
          <w:sz w:val="28"/>
          <w:szCs w:val="28"/>
        </w:rPr>
        <w:t xml:space="preserve">Примерный перечень вопросов </w:t>
      </w:r>
    </w:p>
    <w:p w:rsidR="00032748" w:rsidRPr="00032748" w:rsidRDefault="00032748" w:rsidP="008D2B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Сущность оранизационной</w:t>
      </w: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 xml:space="preserve"> структуры предприятия, ее виды.  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B539AD">
        <w:rPr>
          <w:rFonts w:ascii="Times New Roman" w:hAnsi="Times New Roman" w:cs="Times New Roman"/>
          <w:bCs/>
          <w:noProof/>
          <w:sz w:val="28"/>
          <w:szCs w:val="28"/>
        </w:rPr>
        <w:t>Орг. структура и ОФМ: соотношение понятий.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B539AD">
        <w:rPr>
          <w:rFonts w:ascii="Times New Roman" w:hAnsi="Times New Roman" w:cs="Times New Roman"/>
          <w:bCs/>
          <w:noProof/>
          <w:sz w:val="28"/>
          <w:szCs w:val="28"/>
        </w:rPr>
        <w:t>Подходы к оценке эффективности организационной структуры управления предприятия.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B539AD">
        <w:rPr>
          <w:rFonts w:ascii="Times New Roman" w:hAnsi="Times New Roman" w:cs="Times New Roman"/>
          <w:bCs/>
          <w:noProof/>
          <w:sz w:val="28"/>
          <w:szCs w:val="28"/>
        </w:rPr>
        <w:t>Методика диагностики системы управления компании.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B539AD">
        <w:rPr>
          <w:rFonts w:ascii="Times New Roman" w:hAnsi="Times New Roman" w:cs="Times New Roman"/>
          <w:bCs/>
          <w:noProof/>
          <w:sz w:val="28"/>
          <w:szCs w:val="28"/>
        </w:rPr>
        <w:t>Концептуальные основы функционально-стоимостного анализа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Цели, задачи и виды организационного моделирования.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Организационные модели и формы проектирования систем управления.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Типология методов организационного проектирования.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Методика организационного конструирования (методы структуризации целей, организационного моделирования, аналогий, экспертно-аналитический).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Графический метод моделирования организационных структур. Принципы рационального моделирования.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Потенциальные решения по совершенствования орг. структуры предприятия. Эффект от оптимизации.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Применение ФСА при разработке управленческих решений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B539AD">
        <w:rPr>
          <w:rFonts w:ascii="Times New Roman" w:hAnsi="Times New Roman" w:cs="Times New Roman"/>
          <w:bCs/>
          <w:noProof/>
          <w:sz w:val="28"/>
          <w:szCs w:val="28"/>
        </w:rPr>
        <w:t>Показатели эффективности организационной структуры управления предприятия.</w:t>
      </w: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в обосновании организационно-управленченческих решений на корпоративном уровне.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Признаки динамичной среды и предпосылки управления организационными структурами.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Необходимость учета кросс-культурности при поиске информации для выполнения профессиональных задач и разработке управленческих решений.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Стадии процесса формирования организационной системы управления.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Общая характеристика процесса организационного проектирования.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Изучение технологии процессов управления: цели, источники, основные направления.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 xml:space="preserve">Методика исследования технологии управленческих процессов. 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B539AD">
        <w:rPr>
          <w:rFonts w:ascii="Times New Roman" w:hAnsi="Times New Roman" w:cs="Times New Roman"/>
          <w:bCs/>
          <w:noProof/>
          <w:sz w:val="28"/>
          <w:szCs w:val="28"/>
        </w:rPr>
        <w:t>Специфика развития инновационных направлений деятельности компании и их отражение в организационной структуре.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Характеристика проекта по совершенствованию структуры предприятия.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Совершенствование структуры предприятия: лидерские и коммуникационные способности проектной команды.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Классификация межструктурных коммуникационных связей в организационной структуре.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Цель, принципы и методы экспертизы проектов.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Основные направления экспертных работ по оргпроекту.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Факторы, определяющие состав процесса оргпроектирования.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Принципы рационализации структур и процессов функционирования организаций.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Цели, направления и этапы обследования организации.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Алгоритм проведения функционально-стоимостного анализа.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Закономерности функционирования различных организационных структур управления, учитываемые при анализе.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B539AD">
        <w:rPr>
          <w:rFonts w:ascii="Times New Roman" w:hAnsi="Times New Roman" w:cs="Times New Roman"/>
          <w:bCs/>
          <w:noProof/>
          <w:sz w:val="28"/>
          <w:szCs w:val="28"/>
        </w:rPr>
        <w:t>Аудит эффективности организационной структуры компании: инструменты сбора информации и интерпретация результатов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 xml:space="preserve">Основные этапы разработки оргпроекта. 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 xml:space="preserve">Выбор направлений </w:t>
      </w:r>
      <w:r w:rsidRPr="00B539AD">
        <w:rPr>
          <w:rFonts w:ascii="Times New Roman" w:hAnsi="Times New Roman" w:cs="Times New Roman"/>
          <w:bCs/>
          <w:noProof/>
          <w:sz w:val="28"/>
          <w:szCs w:val="28"/>
        </w:rPr>
        <w:t xml:space="preserve">организационного </w:t>
      </w:r>
      <w:r>
        <w:rPr>
          <w:rFonts w:ascii="Times New Roman" w:hAnsi="Times New Roman" w:cs="Times New Roman"/>
          <w:bCs/>
          <w:noProof/>
          <w:sz w:val="28"/>
          <w:szCs w:val="28"/>
        </w:rPr>
        <w:t>развития и изменений.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B539AD">
        <w:rPr>
          <w:rFonts w:ascii="Times New Roman" w:hAnsi="Times New Roman" w:cs="Times New Roman"/>
          <w:bCs/>
          <w:noProof/>
          <w:sz w:val="28"/>
          <w:szCs w:val="28"/>
        </w:rPr>
        <w:t>Корпоративная стратегия и</w:t>
      </w: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 xml:space="preserve"> многофакторная модель оценки эффективности организационной структуры 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Основные причины корректировки организационных структур.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Факторы рационального выбора организационной структуры управления.</w:t>
      </w:r>
    </w:p>
    <w:p w:rsidR="008D2B58" w:rsidRPr="008D2B58" w:rsidRDefault="008D2B58" w:rsidP="008D2B58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sectPr w:rsidR="008D2B58" w:rsidRPr="008D2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41D9"/>
    <w:multiLevelType w:val="hybridMultilevel"/>
    <w:tmpl w:val="ECE00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B907D0"/>
    <w:multiLevelType w:val="hybridMultilevel"/>
    <w:tmpl w:val="BAC6D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50717"/>
    <w:multiLevelType w:val="multilevel"/>
    <w:tmpl w:val="7AAA5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6480D2E"/>
    <w:multiLevelType w:val="hybridMultilevel"/>
    <w:tmpl w:val="2B46AA42"/>
    <w:lvl w:ilvl="0" w:tplc="2A98540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59EF5F06"/>
    <w:multiLevelType w:val="multilevel"/>
    <w:tmpl w:val="7AAA5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976042C"/>
    <w:multiLevelType w:val="hybridMultilevel"/>
    <w:tmpl w:val="7F102F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DAA43A3"/>
    <w:multiLevelType w:val="hybridMultilevel"/>
    <w:tmpl w:val="DE7E3992"/>
    <w:lvl w:ilvl="0" w:tplc="5218F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94B"/>
    <w:rsid w:val="00032748"/>
    <w:rsid w:val="003445D0"/>
    <w:rsid w:val="003C42FA"/>
    <w:rsid w:val="0061494B"/>
    <w:rsid w:val="007D7109"/>
    <w:rsid w:val="008D2B58"/>
    <w:rsid w:val="00C154F1"/>
    <w:rsid w:val="00F0021C"/>
    <w:rsid w:val="00F0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4F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D2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D2B58"/>
    <w:rPr>
      <w:b/>
      <w:bCs/>
    </w:rPr>
  </w:style>
  <w:style w:type="character" w:styleId="a6">
    <w:name w:val="Hyperlink"/>
    <w:basedOn w:val="a0"/>
    <w:uiPriority w:val="99"/>
    <w:semiHidden/>
    <w:unhideWhenUsed/>
    <w:rsid w:val="008D2B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4F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D2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D2B58"/>
    <w:rPr>
      <w:b/>
      <w:bCs/>
    </w:rPr>
  </w:style>
  <w:style w:type="character" w:styleId="a6">
    <w:name w:val="Hyperlink"/>
    <w:basedOn w:val="a0"/>
    <w:uiPriority w:val="99"/>
    <w:semiHidden/>
    <w:unhideWhenUsed/>
    <w:rsid w:val="008D2B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Воробьева Виктория Георгиевна</cp:lastModifiedBy>
  <cp:revision>6</cp:revision>
  <dcterms:created xsi:type="dcterms:W3CDTF">2021-06-27T08:35:00Z</dcterms:created>
  <dcterms:modified xsi:type="dcterms:W3CDTF">2022-05-29T21:30:00Z</dcterms:modified>
</cp:coreProperties>
</file>