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26" w:rsidRPr="00C86326" w:rsidRDefault="00C86326" w:rsidP="00C8632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326">
        <w:rPr>
          <w:rFonts w:ascii="Times New Roman" w:hAnsi="Times New Roman" w:cs="Times New Roman"/>
          <w:b/>
          <w:sz w:val="24"/>
          <w:szCs w:val="24"/>
        </w:rPr>
        <w:t>Примерные оценочные материалы, применяемые при проведении</w:t>
      </w:r>
    </w:p>
    <w:p w:rsidR="00C86326" w:rsidRPr="00C86326" w:rsidRDefault="00C86326" w:rsidP="00C8632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326">
        <w:rPr>
          <w:rFonts w:ascii="Times New Roman" w:hAnsi="Times New Roman" w:cs="Times New Roman"/>
          <w:b/>
          <w:sz w:val="24"/>
          <w:szCs w:val="24"/>
        </w:rPr>
        <w:t>промежуточной аттестации по дисциплине (модулю)</w:t>
      </w:r>
    </w:p>
    <w:p w:rsidR="004A2934" w:rsidRPr="004A2934" w:rsidRDefault="00C86326" w:rsidP="00C8632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326">
        <w:rPr>
          <w:rFonts w:ascii="Times New Roman" w:hAnsi="Times New Roman" w:cs="Times New Roman"/>
          <w:b/>
          <w:sz w:val="24"/>
          <w:szCs w:val="24"/>
        </w:rPr>
        <w:t>«</w:t>
      </w:r>
      <w:r w:rsidR="006F4692">
        <w:rPr>
          <w:rFonts w:ascii="Times New Roman" w:hAnsi="Times New Roman" w:cs="Times New Roman"/>
          <w:b/>
          <w:sz w:val="24"/>
          <w:szCs w:val="24"/>
        </w:rPr>
        <w:t>Операционные системы</w:t>
      </w:r>
      <w:proofErr w:type="gramStart"/>
      <w:r w:rsidR="006F469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  <w:r w:rsidR="006F4692">
        <w:rPr>
          <w:rFonts w:ascii="Times New Roman" w:hAnsi="Times New Roman" w:cs="Times New Roman"/>
          <w:b/>
          <w:sz w:val="24"/>
          <w:szCs w:val="24"/>
        </w:rPr>
        <w:t>Аппаратно-программные платформы</w:t>
      </w:r>
      <w:r w:rsidRPr="00C86326">
        <w:rPr>
          <w:rFonts w:ascii="Times New Roman" w:hAnsi="Times New Roman" w:cs="Times New Roman"/>
          <w:b/>
          <w:sz w:val="24"/>
          <w:szCs w:val="24"/>
        </w:rPr>
        <w:t>»</w:t>
      </w:r>
    </w:p>
    <w:p w:rsidR="004A2934" w:rsidRDefault="00C86326" w:rsidP="00C863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326">
        <w:rPr>
          <w:rFonts w:ascii="Times New Roman" w:hAnsi="Times New Roman" w:cs="Times New Roman"/>
          <w:sz w:val="24"/>
          <w:szCs w:val="24"/>
        </w:rPr>
        <w:t xml:space="preserve">При проведении промежуточной аттестации </w:t>
      </w:r>
      <w:proofErr w:type="gramStart"/>
      <w:r w:rsidRPr="00C8632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86326">
        <w:rPr>
          <w:rFonts w:ascii="Times New Roman" w:hAnsi="Times New Roman" w:cs="Times New Roman"/>
          <w:sz w:val="24"/>
          <w:szCs w:val="24"/>
        </w:rPr>
        <w:t xml:space="preserve"> предлагается дать ответы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6326">
        <w:rPr>
          <w:rFonts w:ascii="Times New Roman" w:hAnsi="Times New Roman" w:cs="Times New Roman"/>
          <w:sz w:val="24"/>
          <w:szCs w:val="24"/>
        </w:rPr>
        <w:t xml:space="preserve"> вопроса, приведенных в экзаменационном билете, из нижеприведенного списка.</w:t>
      </w:r>
    </w:p>
    <w:p w:rsidR="00C86326" w:rsidRPr="004A2934" w:rsidRDefault="00C86326" w:rsidP="00765583">
      <w:pPr>
        <w:spacing w:after="6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перечень вопросов</w:t>
      </w:r>
    </w:p>
    <w:p w:rsidR="006F4692" w:rsidRPr="00507BE1" w:rsidRDefault="006F4692" w:rsidP="00765583">
      <w:pPr>
        <w:spacing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Структура, компоненты и задачи ОС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организации исполнения программ (вычислительного процесса)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системы прерываний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процессами (Диспетчер процессов): функции, структуры, операции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памятью. Статические и динамические методы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организация жесткого диска, способы адресации секторов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логическая организация жесткого диска: разделы и логические диски. Особенности G</w:t>
      </w:r>
      <w:r w:rsidRPr="00765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PT</w:t>
      </w: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конфигурации жесткого диска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Системные структуры ОС на жестком диске. Главный загрузчик, Таблица разделов, Таблицы логических дисков в расширенном разделе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загрузки  с жесткого диска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Иерархические файловые системы. Задачи, понятия: файла и каталога, кластера, фрагментации объектов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учета размещения объектов в  файловых системах FAT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каталогов в файловых системах FAT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учета размещения объектов в файловой системе </w:t>
      </w:r>
      <w:r w:rsidRPr="00765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NTFS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файлов и  каталогов в </w:t>
      </w:r>
      <w:r w:rsidRPr="00765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NTFS</w:t>
      </w:r>
      <w:bookmarkStart w:id="0" w:name="_GoBack"/>
      <w:bookmarkEnd w:id="0"/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Сравнительные характеристики файловых систем </w:t>
      </w:r>
      <w:r w:rsidRPr="00765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FAT</w:t>
      </w: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65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NTFS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Режимы работы процессоров архитектуры х86, как основа для ОС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реального режима: адресация памяти, вычисление физических адресов, система прерываний, форматы загружаемых на исполнение кодов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памятью в защищенном режиме. Структуры, создаваемые ОС для сегментного управления памятью.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памятью в защищенном режиме. Механизм определения процессором физических адресов  из программных компонент адреса.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памятью в защищенном режиме. Структуры, создаваемые ОС для страничного управления памятью.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памятью в защищенном режиме. Механизм определения процессором физических адресов  из программного адреса при страничной адресации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макс. возможности адресации памяти процессором в защищенном режиме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 реализации управления памятью в 32-разрядных ОС </w:t>
      </w:r>
      <w:proofErr w:type="spellStart"/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цели увеличения разрядности кода (64-разрядность).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аппаратно-программной защиты. Общий принцип защиты системных ресурсов в защищенном режиме. Информационные структуры, используемые  для организации защиты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защиты. Способы защиты адресного пространства процесса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защиты. Возможности блокирования записи/чтения из сегмента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Защита по уровню привилегий. Общие принципы защиты по привилегиям, используемые информационные структуры.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процессором по уровню привилегий команд обращения к сегментам данным 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процессором по уровню привилегий команд переходов/вызовов. Непосредственный переход/вызов. Переход/вызов через шлюз вызова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процессором использования «привилегированных» и «чувствительных» к привилегиям команд.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многозадачности в защищенном режиме. Информационные структуры, создаваемые ОС. Программная инициализация переключения: непосредственная и через шлюз задачи.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выполнения переключения задач процессором в защищенном режиме.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прерываний в защищенном режиме. Источники и типы прерываний. Информационные структуры для процессора: Таблица прерываний, типы дескрипторов прерываний. 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выполнения прерывания процессором в защищенном режиме.</w:t>
      </w:r>
    </w:p>
    <w:p w:rsidR="00765583" w:rsidRPr="00B272F7" w:rsidRDefault="00765583" w:rsidP="006F4692">
      <w:pPr>
        <w:pStyle w:val="a3"/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765583" w:rsidRPr="00B2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2B2D"/>
    <w:multiLevelType w:val="hybridMultilevel"/>
    <w:tmpl w:val="6F6E4002"/>
    <w:lvl w:ilvl="0" w:tplc="F9A6E8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F424C"/>
    <w:multiLevelType w:val="hybridMultilevel"/>
    <w:tmpl w:val="7A98A34A"/>
    <w:lvl w:ilvl="0" w:tplc="D5584A4A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D83F44"/>
    <w:multiLevelType w:val="hybridMultilevel"/>
    <w:tmpl w:val="12CC649A"/>
    <w:lvl w:ilvl="0" w:tplc="41688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0F789E"/>
    <w:multiLevelType w:val="hybridMultilevel"/>
    <w:tmpl w:val="27F6864C"/>
    <w:lvl w:ilvl="0" w:tplc="C868F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C2"/>
    <w:rsid w:val="001E563F"/>
    <w:rsid w:val="004A2934"/>
    <w:rsid w:val="004B1B95"/>
    <w:rsid w:val="006F4692"/>
    <w:rsid w:val="00765583"/>
    <w:rsid w:val="008A26D6"/>
    <w:rsid w:val="008E4C64"/>
    <w:rsid w:val="00B272F7"/>
    <w:rsid w:val="00BE4BC2"/>
    <w:rsid w:val="00C86326"/>
    <w:rsid w:val="00D0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11</cp:revision>
  <dcterms:created xsi:type="dcterms:W3CDTF">2022-01-29T17:08:00Z</dcterms:created>
  <dcterms:modified xsi:type="dcterms:W3CDTF">2022-01-30T16:43:00Z</dcterms:modified>
</cp:coreProperties>
</file>