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E8" w:rsidRPr="001025E8" w:rsidRDefault="001025E8" w:rsidP="001025E8">
      <w:pPr>
        <w:spacing w:after="120"/>
        <w:ind w:firstLine="709"/>
        <w:jc w:val="center"/>
        <w:rPr>
          <w:rFonts w:eastAsia="Times New Roman"/>
          <w:b/>
          <w:szCs w:val="24"/>
        </w:rPr>
      </w:pPr>
      <w:r w:rsidRPr="001025E8">
        <w:rPr>
          <w:rFonts w:eastAsia="Times New Roman"/>
          <w:b/>
          <w:szCs w:val="24"/>
        </w:rPr>
        <w:t>Примерные оценочные материалы, применяемые при проведении</w:t>
      </w:r>
    </w:p>
    <w:p w:rsidR="001025E8" w:rsidRPr="001025E8" w:rsidRDefault="001025E8" w:rsidP="001025E8">
      <w:pPr>
        <w:spacing w:after="120"/>
        <w:ind w:firstLine="709"/>
        <w:jc w:val="center"/>
        <w:rPr>
          <w:rFonts w:eastAsia="Times New Roman"/>
          <w:b/>
          <w:szCs w:val="24"/>
        </w:rPr>
      </w:pPr>
      <w:r w:rsidRPr="001025E8">
        <w:rPr>
          <w:rFonts w:eastAsia="Times New Roman"/>
          <w:b/>
          <w:szCs w:val="24"/>
        </w:rPr>
        <w:t>промежуточной аттестации по дисциплине (модулю)</w:t>
      </w:r>
    </w:p>
    <w:p w:rsidR="001025E8" w:rsidRPr="001025E8" w:rsidRDefault="001025E8" w:rsidP="001025E8">
      <w:pPr>
        <w:spacing w:after="120"/>
        <w:ind w:firstLine="709"/>
        <w:jc w:val="center"/>
        <w:rPr>
          <w:rFonts w:eastAsia="Times New Roman"/>
          <w:b/>
          <w:szCs w:val="24"/>
        </w:rPr>
      </w:pPr>
      <w:r w:rsidRPr="001025E8">
        <w:rPr>
          <w:rFonts w:eastAsia="Times New Roman"/>
          <w:b/>
          <w:szCs w:val="24"/>
        </w:rPr>
        <w:t>«</w:t>
      </w:r>
      <w:r>
        <w:rPr>
          <w:rFonts w:eastAsia="Times New Roman"/>
          <w:b/>
          <w:szCs w:val="24"/>
        </w:rPr>
        <w:t>Основы вычислительной техники</w:t>
      </w:r>
      <w:r w:rsidRPr="001025E8">
        <w:rPr>
          <w:rFonts w:eastAsia="Times New Roman"/>
          <w:b/>
          <w:szCs w:val="24"/>
        </w:rPr>
        <w:t>»</w:t>
      </w:r>
    </w:p>
    <w:p w:rsidR="00E07FF9" w:rsidRPr="00391DE7" w:rsidRDefault="00E07FF9" w:rsidP="00E07FF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391DE7">
        <w:rPr>
          <w:color w:val="000000"/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E07FF9" w:rsidRDefault="00E07FF9" w:rsidP="00E07FF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получением вопросов, </w:t>
      </w:r>
      <w:r w:rsidRPr="00391DE7">
        <w:rPr>
          <w:color w:val="000000"/>
          <w:sz w:val="28"/>
          <w:szCs w:val="28"/>
        </w:rPr>
        <w:t>обучающемуся</w:t>
      </w:r>
      <w:r>
        <w:rPr>
          <w:color w:val="000000"/>
          <w:sz w:val="28"/>
          <w:szCs w:val="28"/>
        </w:rPr>
        <w:t xml:space="preserve"> предлагается нарисовать один логический элемент.</w:t>
      </w:r>
    </w:p>
    <w:p w:rsidR="00E07FF9" w:rsidRDefault="00E07FF9" w:rsidP="00E07FF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Примерный перечень логических элементов</w:t>
      </w:r>
    </w:p>
    <w:p w:rsidR="00E07FF9" w:rsidRDefault="00E07FF9" w:rsidP="00E07FF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7FF9" w:rsidRDefault="00E07FF9" w:rsidP="00E07FF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И-НЕ</w:t>
      </w:r>
    </w:p>
    <w:p w:rsidR="00E07FF9" w:rsidRDefault="00E07FF9" w:rsidP="00E07FF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ИЛИ-НЕ</w:t>
      </w:r>
    </w:p>
    <w:p w:rsidR="00E07FF9" w:rsidRDefault="00E07FF9" w:rsidP="00E07FF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Pr="00511E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И-</w:t>
      </w:r>
      <w:r>
        <w:rPr>
          <w:color w:val="000000"/>
          <w:sz w:val="28"/>
          <w:szCs w:val="28"/>
          <w:lang w:val="en-US"/>
        </w:rPr>
        <w:t>P</w:t>
      </w:r>
      <w:r w:rsidRPr="00511E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ИЛИ-НЕ</w:t>
      </w:r>
    </w:p>
    <w:p w:rsidR="0030040F" w:rsidRDefault="0030040F" w:rsidP="00E07FF9">
      <w:pPr>
        <w:tabs>
          <w:tab w:val="left" w:pos="3240"/>
        </w:tabs>
        <w:ind w:firstLine="708"/>
        <w:rPr>
          <w:b/>
          <w:sz w:val="28"/>
          <w:szCs w:val="28"/>
        </w:rPr>
      </w:pPr>
      <w:bookmarkStart w:id="0" w:name="_GoBack"/>
      <w:bookmarkEnd w:id="0"/>
    </w:p>
    <w:p w:rsidR="00033AC3" w:rsidRDefault="00033AC3" w:rsidP="00033AC3">
      <w:pPr>
        <w:ind w:firstLine="708"/>
        <w:jc w:val="center"/>
        <w:rPr>
          <w:b/>
          <w:sz w:val="28"/>
          <w:szCs w:val="28"/>
        </w:rPr>
      </w:pPr>
      <w:r w:rsidRPr="008D3896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основных </w:t>
      </w:r>
      <w:r w:rsidRPr="008D3896">
        <w:rPr>
          <w:b/>
          <w:sz w:val="28"/>
          <w:szCs w:val="28"/>
        </w:rPr>
        <w:t xml:space="preserve">вопросов к </w:t>
      </w:r>
      <w:r>
        <w:rPr>
          <w:b/>
          <w:sz w:val="28"/>
          <w:szCs w:val="28"/>
        </w:rPr>
        <w:t xml:space="preserve">устному опросу </w:t>
      </w:r>
    </w:p>
    <w:p w:rsidR="00033AC3" w:rsidRDefault="00033AC3" w:rsidP="00033AC3">
      <w:pPr>
        <w:rPr>
          <w:b/>
          <w:sz w:val="28"/>
          <w:szCs w:val="28"/>
        </w:rPr>
      </w:pPr>
    </w:p>
    <w:p w:rsidR="00033AC3" w:rsidRPr="00E903D8" w:rsidRDefault="00033AC3" w:rsidP="00033AC3">
      <w:pPr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 w:rsidRPr="00492E0D">
        <w:rPr>
          <w:rFonts w:eastAsia="Times New Roman"/>
          <w:sz w:val="28"/>
          <w:szCs w:val="28"/>
          <w:lang w:eastAsia="ru-RU"/>
        </w:rPr>
        <w:t>Булевы функции. Аналитическое представление БФ. ДСНФ.</w:t>
      </w:r>
      <w:r w:rsidRPr="00E903D8">
        <w:rPr>
          <w:rFonts w:eastAsia="Times New Roman"/>
          <w:sz w:val="28"/>
          <w:szCs w:val="28"/>
          <w:lang w:eastAsia="ru-RU"/>
        </w:rPr>
        <w:t xml:space="preserve"> </w:t>
      </w:r>
      <w:r w:rsidRPr="00492E0D">
        <w:rPr>
          <w:rFonts w:eastAsia="Times New Roman"/>
          <w:sz w:val="28"/>
          <w:szCs w:val="28"/>
          <w:lang w:eastAsia="ru-RU"/>
        </w:rPr>
        <w:t>Характеристические функции единицы.</w:t>
      </w:r>
    </w:p>
    <w:p w:rsidR="00033AC3" w:rsidRPr="008165B4" w:rsidRDefault="00033AC3" w:rsidP="00033AC3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E903D8">
        <w:rPr>
          <w:sz w:val="28"/>
          <w:szCs w:val="28"/>
        </w:rPr>
        <w:t>Булевы функции. Аналитическое представление БФ. КСНФ. Характеристические функции нуля.</w:t>
      </w:r>
    </w:p>
    <w:p w:rsidR="00033AC3" w:rsidRPr="00E903D8" w:rsidRDefault="00033AC3" w:rsidP="00033AC3">
      <w:pPr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 w:rsidRPr="00805FA6">
        <w:rPr>
          <w:sz w:val="28"/>
        </w:rPr>
        <w:t xml:space="preserve">Минимизация БФ. ДНФ. </w:t>
      </w:r>
      <w:r>
        <w:rPr>
          <w:sz w:val="28"/>
        </w:rPr>
        <w:t>МДНФ. СДНФ. ТДНФ.</w:t>
      </w:r>
    </w:p>
    <w:p w:rsidR="00033AC3" w:rsidRPr="00E903D8" w:rsidRDefault="00033AC3" w:rsidP="00033AC3">
      <w:pPr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>
        <w:rPr>
          <w:sz w:val="28"/>
        </w:rPr>
        <w:t>Построение СДНФ по ДСНФ методом Квайна.</w:t>
      </w:r>
    </w:p>
    <w:p w:rsidR="00033AC3" w:rsidRPr="00E903D8" w:rsidRDefault="00033AC3" w:rsidP="00033AC3">
      <w:pPr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>
        <w:rPr>
          <w:sz w:val="28"/>
        </w:rPr>
        <w:t>Построение СДНФ по ДСНФ</w:t>
      </w:r>
      <w:r w:rsidRPr="00805FA6">
        <w:rPr>
          <w:sz w:val="28"/>
        </w:rPr>
        <w:t xml:space="preserve"> методом </w:t>
      </w:r>
      <w:r>
        <w:rPr>
          <w:sz w:val="28"/>
        </w:rPr>
        <w:t>Мак-Класки.</w:t>
      </w:r>
    </w:p>
    <w:p w:rsidR="00033AC3" w:rsidRPr="00E903D8" w:rsidRDefault="00033AC3" w:rsidP="00033AC3">
      <w:pPr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>
        <w:rPr>
          <w:sz w:val="28"/>
        </w:rPr>
        <w:t>Построение СДНФ по произвольной ДНФ. Метод Блека-Порецкого.</w:t>
      </w:r>
    </w:p>
    <w:p w:rsidR="00033AC3" w:rsidRPr="001965D2" w:rsidRDefault="00033AC3" w:rsidP="00033AC3">
      <w:pPr>
        <w:numPr>
          <w:ilvl w:val="0"/>
          <w:numId w:val="1"/>
        </w:numPr>
        <w:rPr>
          <w:b/>
        </w:rPr>
      </w:pPr>
      <w:r>
        <w:rPr>
          <w:sz w:val="28"/>
        </w:rPr>
        <w:t>Получение ТДНФ с помощью таблиц покрытий. Метод Петрика.</w:t>
      </w:r>
    </w:p>
    <w:p w:rsidR="00033AC3" w:rsidRDefault="00033AC3" w:rsidP="00033AC3">
      <w:pPr>
        <w:pStyle w:val="2"/>
        <w:numPr>
          <w:ilvl w:val="0"/>
          <w:numId w:val="1"/>
        </w:numPr>
      </w:pPr>
      <w:r w:rsidRPr="00E903D8">
        <w:rPr>
          <w:sz w:val="28"/>
        </w:rPr>
        <w:t>Получение ТДНФ с помощью таблиц покрытий. Метод поиска ТДНФ посредством выделения ядра и поиска поглощаемых строк. Алгоритм поиска ТДНФ.</w:t>
      </w:r>
    </w:p>
    <w:p w:rsidR="00033AC3" w:rsidRPr="00E903D8" w:rsidRDefault="00033AC3" w:rsidP="00033AC3">
      <w:pPr>
        <w:pStyle w:val="2"/>
        <w:numPr>
          <w:ilvl w:val="0"/>
          <w:numId w:val="1"/>
        </w:numPr>
        <w:rPr>
          <w:sz w:val="28"/>
        </w:rPr>
      </w:pPr>
      <w:r w:rsidRPr="00E903D8">
        <w:rPr>
          <w:sz w:val="28"/>
        </w:rPr>
        <w:t>Недоопределенные БФ и способы их задания. Простые импликанты недоопределенных БФ.</w:t>
      </w:r>
    </w:p>
    <w:p w:rsidR="00033AC3" w:rsidRDefault="00033AC3" w:rsidP="00033AC3">
      <w:pPr>
        <w:pStyle w:val="a5"/>
        <w:numPr>
          <w:ilvl w:val="0"/>
          <w:numId w:val="1"/>
        </w:numPr>
      </w:pPr>
      <w:r>
        <w:rPr>
          <w:sz w:val="28"/>
        </w:rPr>
        <w:t>Построение простых импликант недоопределенных БФ методом проб.</w:t>
      </w:r>
    </w:p>
    <w:p w:rsidR="00033AC3" w:rsidRPr="008165B4" w:rsidRDefault="00033AC3" w:rsidP="00033AC3">
      <w:pPr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>
        <w:rPr>
          <w:sz w:val="28"/>
        </w:rPr>
        <w:t>Карты Карно. Карты (диаграммы) Вейча.</w:t>
      </w:r>
    </w:p>
    <w:p w:rsidR="00033AC3" w:rsidRDefault="00033AC3" w:rsidP="00033AC3">
      <w:pPr>
        <w:numPr>
          <w:ilvl w:val="0"/>
          <w:numId w:val="1"/>
        </w:numPr>
      </w:pPr>
      <w:r>
        <w:rPr>
          <w:sz w:val="28"/>
        </w:rPr>
        <w:t>Логические схемы. Основные понятия.</w:t>
      </w:r>
    </w:p>
    <w:p w:rsidR="00033AC3" w:rsidRPr="008E62E5" w:rsidRDefault="00033AC3" w:rsidP="00033AC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903D8">
        <w:rPr>
          <w:sz w:val="28"/>
        </w:rPr>
        <w:t>Использование скобочных преобразований ДНФ при синтезе КС из элементов типа: И, ИЛИ, НЕ.</w:t>
      </w:r>
    </w:p>
    <w:p w:rsidR="00033AC3" w:rsidRPr="00E903D8" w:rsidRDefault="00033AC3" w:rsidP="00033AC3">
      <w:pPr>
        <w:numPr>
          <w:ilvl w:val="0"/>
          <w:numId w:val="1"/>
        </w:numPr>
        <w:rPr>
          <w:sz w:val="28"/>
        </w:rPr>
      </w:pPr>
      <w:r w:rsidRPr="00E903D8">
        <w:rPr>
          <w:sz w:val="28"/>
        </w:rPr>
        <w:t>Синтез КС из элементов И-НЕ, ИЛИ-НЕ, И-ИЛИ-НЕ. Структуры КС. Типы используе</w:t>
      </w:r>
      <w:r>
        <w:rPr>
          <w:sz w:val="28"/>
        </w:rPr>
        <w:t>м</w:t>
      </w:r>
      <w:r w:rsidRPr="00E903D8">
        <w:rPr>
          <w:sz w:val="28"/>
        </w:rPr>
        <w:t>ых логических элементов.</w:t>
      </w:r>
    </w:p>
    <w:p w:rsidR="00033AC3" w:rsidRDefault="00033AC3" w:rsidP="00033AC3">
      <w:pPr>
        <w:numPr>
          <w:ilvl w:val="0"/>
          <w:numId w:val="1"/>
        </w:numPr>
        <w:jc w:val="both"/>
      </w:pPr>
      <w:r w:rsidRPr="00E903D8">
        <w:rPr>
          <w:sz w:val="28"/>
        </w:rPr>
        <w:t>Получение инверсии, коньюнкции, дизъюнкции и суммы по модулю два из элементов И-НЕ, ИЛИ-НЕ, И-ИЛИ-НЕ.</w:t>
      </w:r>
    </w:p>
    <w:p w:rsidR="00033AC3" w:rsidRDefault="00033AC3" w:rsidP="00033AC3">
      <w:pPr>
        <w:numPr>
          <w:ilvl w:val="0"/>
          <w:numId w:val="1"/>
        </w:numPr>
      </w:pPr>
      <w:r w:rsidRPr="00046717">
        <w:rPr>
          <w:b/>
          <w:sz w:val="28"/>
          <w:szCs w:val="28"/>
        </w:rPr>
        <w:t>.</w:t>
      </w:r>
      <w:r>
        <w:rPr>
          <w:sz w:val="28"/>
        </w:rPr>
        <w:t>Разделительный метод синтеза КС. Основная идея. Определение весов.</w:t>
      </w:r>
    </w:p>
    <w:p w:rsidR="00033AC3" w:rsidRPr="00046717" w:rsidRDefault="00033AC3" w:rsidP="00033AC3">
      <w:pPr>
        <w:pStyle w:val="2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</w:rPr>
        <w:t>Алгоритм разделения ТДНФ на К частей с минимизацией максимального веса.</w:t>
      </w:r>
    </w:p>
    <w:p w:rsidR="00033AC3" w:rsidRPr="00046717" w:rsidRDefault="00033AC3" w:rsidP="00033AC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</w:rPr>
        <w:t>Синтез КС минимально глубины из элементов И-НЕ.</w:t>
      </w:r>
    </w:p>
    <w:p w:rsidR="00033AC3" w:rsidRDefault="00033AC3" w:rsidP="00033AC3">
      <w:pPr>
        <w:numPr>
          <w:ilvl w:val="0"/>
          <w:numId w:val="1"/>
        </w:numPr>
      </w:pPr>
      <w:r>
        <w:rPr>
          <w:sz w:val="28"/>
        </w:rPr>
        <w:lastRenderedPageBreak/>
        <w:t>Синтез КС минимальной глубины из элементов ИЛИ-НЕ.</w:t>
      </w:r>
    </w:p>
    <w:p w:rsidR="00033AC3" w:rsidRPr="00046717" w:rsidRDefault="00033AC3" w:rsidP="00033AC3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</w:rPr>
        <w:t>Синтез КС минимально глубины из элементов И-ИЛИ-НЕ.</w:t>
      </w:r>
    </w:p>
    <w:p w:rsidR="00033AC3" w:rsidRPr="00046717" w:rsidRDefault="00033AC3" w:rsidP="00033AC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</w:rPr>
        <w:t>Синтез КС минимальной глубины из набора элементов.</w:t>
      </w:r>
    </w:p>
    <w:p w:rsidR="00033AC3" w:rsidRPr="00E903D8" w:rsidRDefault="00033AC3" w:rsidP="00033AC3">
      <w:pPr>
        <w:numPr>
          <w:ilvl w:val="0"/>
          <w:numId w:val="1"/>
        </w:numPr>
        <w:rPr>
          <w:sz w:val="28"/>
        </w:rPr>
      </w:pPr>
      <w:r w:rsidRPr="00E903D8">
        <w:rPr>
          <w:sz w:val="28"/>
        </w:rPr>
        <w:t>Схемы из БИС  ПЗУ. Карта заполнения ПЗУ. Построение схем при нехватке выходов.</w:t>
      </w:r>
    </w:p>
    <w:p w:rsidR="00033AC3" w:rsidRPr="00E903D8" w:rsidRDefault="00033AC3" w:rsidP="00033AC3">
      <w:pPr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>
        <w:rPr>
          <w:sz w:val="28"/>
        </w:rPr>
        <w:t>Построение схем из БИС  ПЗУ при нехватке входов (схемы с дешифраторами).</w:t>
      </w:r>
    </w:p>
    <w:p w:rsidR="00033AC3" w:rsidRPr="00E903D8" w:rsidRDefault="00033AC3" w:rsidP="00033AC3">
      <w:pPr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>
        <w:rPr>
          <w:sz w:val="28"/>
        </w:rPr>
        <w:t>Схемы из БИС ПЛМ. Общие принципы построения КС.</w:t>
      </w:r>
    </w:p>
    <w:p w:rsidR="00033AC3" w:rsidRPr="00E903D8" w:rsidRDefault="00033AC3" w:rsidP="00033AC3">
      <w:pPr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>
        <w:rPr>
          <w:sz w:val="28"/>
        </w:rPr>
        <w:t>Схемы из БИС ПЛМ. С</w:t>
      </w:r>
      <w:r w:rsidRPr="00805FA6">
        <w:rPr>
          <w:sz w:val="28"/>
        </w:rPr>
        <w:t xml:space="preserve">интез КС при </w:t>
      </w:r>
      <w:r>
        <w:rPr>
          <w:sz w:val="28"/>
          <w:lang w:val="en-US"/>
        </w:rPr>
        <w:t>N</w:t>
      </w:r>
      <w:r w:rsidRPr="00805FA6">
        <w:rPr>
          <w:sz w:val="28"/>
        </w:rPr>
        <w:t>&lt;</w:t>
      </w:r>
      <w:r>
        <w:rPr>
          <w:sz w:val="28"/>
          <w:lang w:val="en-US"/>
        </w:rPr>
        <w:t>n</w:t>
      </w:r>
      <w:r w:rsidRPr="00805FA6">
        <w:rPr>
          <w:sz w:val="28"/>
        </w:rPr>
        <w:t xml:space="preserve">, </w:t>
      </w:r>
      <w:r>
        <w:rPr>
          <w:sz w:val="28"/>
          <w:lang w:val="en-US"/>
        </w:rPr>
        <w:t>M</w:t>
      </w:r>
      <w:r w:rsidRPr="00805FA6">
        <w:rPr>
          <w:sz w:val="28"/>
        </w:rPr>
        <w:t>&lt;</w:t>
      </w:r>
      <w:r>
        <w:rPr>
          <w:sz w:val="28"/>
          <w:lang w:val="en-US"/>
        </w:rPr>
        <w:t>m</w:t>
      </w:r>
      <w:r w:rsidRPr="00805FA6">
        <w:rPr>
          <w:sz w:val="28"/>
        </w:rPr>
        <w:t xml:space="preserve">, </w:t>
      </w:r>
      <w:r>
        <w:rPr>
          <w:sz w:val="28"/>
          <w:lang w:val="en-US"/>
        </w:rPr>
        <w:t>K</w:t>
      </w:r>
      <w:r w:rsidRPr="00805FA6">
        <w:rPr>
          <w:sz w:val="28"/>
        </w:rPr>
        <w:t>&gt;</w:t>
      </w:r>
      <w:r>
        <w:rPr>
          <w:sz w:val="28"/>
          <w:lang w:val="en-US"/>
        </w:rPr>
        <w:t>k</w:t>
      </w:r>
      <w:r w:rsidRPr="00805FA6">
        <w:rPr>
          <w:sz w:val="28"/>
        </w:rPr>
        <w:t xml:space="preserve"> (нехватка конъюнкторов).</w:t>
      </w:r>
    </w:p>
    <w:p w:rsidR="00033AC3" w:rsidRPr="00E903D8" w:rsidRDefault="00033AC3" w:rsidP="00033AC3">
      <w:pPr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 w:rsidRPr="00E903D8">
        <w:rPr>
          <w:sz w:val="28"/>
        </w:rPr>
        <w:t xml:space="preserve">Схемы из БИС ПЛМ. Синтез КС при </w:t>
      </w:r>
      <w:r w:rsidRPr="00E903D8">
        <w:rPr>
          <w:sz w:val="28"/>
          <w:lang w:val="en-US"/>
        </w:rPr>
        <w:t>N</w:t>
      </w:r>
      <w:r w:rsidRPr="00E903D8">
        <w:rPr>
          <w:sz w:val="28"/>
        </w:rPr>
        <w:t>&lt;</w:t>
      </w:r>
      <w:r w:rsidRPr="00E903D8">
        <w:rPr>
          <w:sz w:val="28"/>
          <w:lang w:val="en-US"/>
        </w:rPr>
        <w:t>n</w:t>
      </w:r>
      <w:r w:rsidRPr="00E903D8">
        <w:rPr>
          <w:sz w:val="28"/>
        </w:rPr>
        <w:t xml:space="preserve">, </w:t>
      </w:r>
      <w:r w:rsidRPr="00E903D8">
        <w:rPr>
          <w:sz w:val="28"/>
          <w:lang w:val="en-US"/>
        </w:rPr>
        <w:t>M</w:t>
      </w:r>
      <w:r w:rsidRPr="00E903D8">
        <w:rPr>
          <w:sz w:val="28"/>
        </w:rPr>
        <w:t>&gt;</w:t>
      </w:r>
      <w:r w:rsidRPr="00E903D8">
        <w:rPr>
          <w:sz w:val="28"/>
          <w:lang w:val="en-US"/>
        </w:rPr>
        <w:t>m</w:t>
      </w:r>
      <w:r w:rsidRPr="00E903D8">
        <w:rPr>
          <w:sz w:val="28"/>
        </w:rPr>
        <w:t xml:space="preserve">, </w:t>
      </w:r>
      <w:r w:rsidRPr="00E903D8">
        <w:rPr>
          <w:sz w:val="28"/>
          <w:lang w:val="en-US"/>
        </w:rPr>
        <w:t>K</w:t>
      </w:r>
      <w:r w:rsidRPr="00E903D8">
        <w:rPr>
          <w:sz w:val="28"/>
        </w:rPr>
        <w:t>&gt;</w:t>
      </w:r>
      <w:r w:rsidRPr="00E903D8">
        <w:rPr>
          <w:sz w:val="28"/>
          <w:lang w:val="en-US"/>
        </w:rPr>
        <w:t>k</w:t>
      </w:r>
      <w:r w:rsidRPr="00E903D8">
        <w:rPr>
          <w:sz w:val="28"/>
        </w:rPr>
        <w:t xml:space="preserve"> (нехватка выходов и конъюнкторов).</w:t>
      </w:r>
    </w:p>
    <w:p w:rsidR="0091137B" w:rsidRDefault="0091137B"/>
    <w:sectPr w:rsidR="0091137B" w:rsidSect="00AD4A6D">
      <w:footerReference w:type="default" r:id="rId8"/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1D" w:rsidRDefault="00F41C1D" w:rsidP="00411FA5">
      <w:r>
        <w:separator/>
      </w:r>
    </w:p>
  </w:endnote>
  <w:endnote w:type="continuationSeparator" w:id="0">
    <w:p w:rsidR="00F41C1D" w:rsidRDefault="00F41C1D" w:rsidP="0041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DC" w:rsidRDefault="00411FA5">
    <w:pPr>
      <w:pStyle w:val="a3"/>
      <w:jc w:val="right"/>
    </w:pPr>
    <w:r>
      <w:fldChar w:fldCharType="begin"/>
    </w:r>
    <w:r w:rsidR="00033AC3">
      <w:instrText xml:space="preserve"> PAGE   \* MERGEFORMAT </w:instrText>
    </w:r>
    <w:r>
      <w:fldChar w:fldCharType="separate"/>
    </w:r>
    <w:r w:rsidR="00E07FF9">
      <w:rPr>
        <w:noProof/>
      </w:rPr>
      <w:t>1</w:t>
    </w:r>
    <w:r>
      <w:rPr>
        <w:noProof/>
      </w:rPr>
      <w:fldChar w:fldCharType="end"/>
    </w:r>
  </w:p>
  <w:p w:rsidR="003A2ADC" w:rsidRDefault="00F41C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1D" w:rsidRDefault="00F41C1D" w:rsidP="00411FA5">
      <w:r>
        <w:separator/>
      </w:r>
    </w:p>
  </w:footnote>
  <w:footnote w:type="continuationSeparator" w:id="0">
    <w:p w:rsidR="00F41C1D" w:rsidRDefault="00F41C1D" w:rsidP="0041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3A7"/>
    <w:multiLevelType w:val="hybridMultilevel"/>
    <w:tmpl w:val="53427FE8"/>
    <w:lvl w:ilvl="0" w:tplc="CB0AFB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AC3"/>
    <w:rsid w:val="00033AC3"/>
    <w:rsid w:val="001025E8"/>
    <w:rsid w:val="0030040F"/>
    <w:rsid w:val="00411FA5"/>
    <w:rsid w:val="00704706"/>
    <w:rsid w:val="0091137B"/>
    <w:rsid w:val="00C177C5"/>
    <w:rsid w:val="00E07FF9"/>
    <w:rsid w:val="00F4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3A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3AC3"/>
    <w:rPr>
      <w:rFonts w:ascii="Times New Roman" w:eastAsia="Calibri" w:hAnsi="Times New Roman" w:cs="Times New Roman"/>
      <w:sz w:val="24"/>
    </w:rPr>
  </w:style>
  <w:style w:type="paragraph" w:styleId="2">
    <w:name w:val="Body Text 2"/>
    <w:basedOn w:val="a"/>
    <w:link w:val="20"/>
    <w:rsid w:val="00033AC3"/>
    <w:pPr>
      <w:jc w:val="both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rsid w:val="00033AC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033AC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33AC3"/>
    <w:rPr>
      <w:rFonts w:ascii="Times New Roman" w:eastAsia="Calibri" w:hAnsi="Times New Roman" w:cs="Times New Roman"/>
      <w:sz w:val="24"/>
    </w:rPr>
  </w:style>
  <w:style w:type="paragraph" w:styleId="a7">
    <w:name w:val="Normal (Web)"/>
    <w:basedOn w:val="a"/>
    <w:uiPriority w:val="99"/>
    <w:semiHidden/>
    <w:unhideWhenUsed/>
    <w:rsid w:val="00E07FF9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1926</Characters>
  <Application>Microsoft Office Word</Application>
  <DocSecurity>0</DocSecurity>
  <Lines>16</Lines>
  <Paragraphs>4</Paragraphs>
  <ScaleCrop>false</ScaleCrop>
  <Company>Grizli777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Чудова Надежда Александровна</cp:lastModifiedBy>
  <cp:revision>6</cp:revision>
  <dcterms:created xsi:type="dcterms:W3CDTF">2021-05-16T06:07:00Z</dcterms:created>
  <dcterms:modified xsi:type="dcterms:W3CDTF">2022-02-03T07:01:00Z</dcterms:modified>
</cp:coreProperties>
</file>