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FB" w:rsidRPr="00D20010" w:rsidRDefault="005510FB" w:rsidP="005510F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Примеры вопросов </w:t>
      </w:r>
      <w:r w:rsidR="00E0287C">
        <w:rPr>
          <w:noProof/>
          <w:sz w:val="28"/>
          <w:szCs w:val="28"/>
        </w:rPr>
        <w:t>для подготовки</w:t>
      </w:r>
      <w:bookmarkStart w:id="0" w:name="_GoBack"/>
      <w:bookmarkEnd w:id="0"/>
      <w:r>
        <w:rPr>
          <w:noProof/>
          <w:sz w:val="28"/>
          <w:szCs w:val="28"/>
        </w:rPr>
        <w:t>: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Основные задачи, решаемые в курсе «Основы строительной механики». Гипотезы и предпосылки, используемые в курсе. Характеристики линейно-деформируемой системы.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Расчётная схема сооружения. Классификация расчётных схем сооружения.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Кинематический анализ расчётных схем сооружений (основные понятия, этапы и алгоритм).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Кинематический анализ систем с простой структурой.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Расчёт статически определимых балок и рам, имеющих главные и второстепенные части, на неподвижную нагрузку.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Определение усилий в стержнях ферм способом вырезания узлов. Частные случаи равновесия улов.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Определение усилий в стержнях ферм способом моментной точки.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Определение расчётных усилий в стержнях ферм.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Расчет трёхшарнирной арки с опорными шарнирами на одном уровне на вертикальную нагрузку.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72468">
        <w:rPr>
          <w:noProof/>
          <w:sz w:val="28"/>
          <w:szCs w:val="28"/>
        </w:rPr>
        <w:t xml:space="preserve">Рациональная ось трёхшарнирной арки в случае вертикальной нагрузки.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72468">
        <w:rPr>
          <w:noProof/>
          <w:sz w:val="28"/>
          <w:szCs w:val="28"/>
        </w:rPr>
        <w:t xml:space="preserve">Расчёт трёхшарнирных рамных систем с затяжкой.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Расчет трехшарнирных рамных систем, имеющих составные диски (с подкосами или раскосами).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Расчёт шпренгельной балки на неподвижную нагрузку.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Обобщённые силы и обобщённые перемещения</w:t>
      </w:r>
      <w:r>
        <w:rPr>
          <w:noProof/>
          <w:sz w:val="28"/>
          <w:szCs w:val="28"/>
        </w:rPr>
        <w:t>. Действительная и возможная ра</w:t>
      </w:r>
      <w:r w:rsidRPr="00972468">
        <w:rPr>
          <w:noProof/>
          <w:sz w:val="28"/>
          <w:szCs w:val="28"/>
        </w:rPr>
        <w:t xml:space="preserve">бота статически приложенной нагрузки. Энергия деформации и потенциальная энергия упругой деформации системы. Теорема Клапейрона.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Возможная и действительная работа внутренних сил в стержневых системах, её выражение через внутренние силовые факторы.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Метод Максвелла–Мора определения переме</w:t>
      </w:r>
      <w:r>
        <w:rPr>
          <w:noProof/>
          <w:sz w:val="28"/>
          <w:szCs w:val="28"/>
        </w:rPr>
        <w:t>щений линейно деформируемых сис</w:t>
      </w:r>
      <w:r w:rsidRPr="00972468">
        <w:rPr>
          <w:noProof/>
          <w:sz w:val="28"/>
          <w:szCs w:val="28"/>
        </w:rPr>
        <w:t xml:space="preserve">тем: идея метода, выбор фиктивных единичных состояний.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Формула Максвелла–Мора для определения перемещений в стержневых системах от силового воздействия. Частные случаи формулы для систем разных типов.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Способы вычисления интегралов формулы Максвелла–Мора.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Общий порядок решения задач по определению перемещений от </w:t>
      </w:r>
      <w:r>
        <w:rPr>
          <w:noProof/>
          <w:sz w:val="28"/>
          <w:szCs w:val="28"/>
        </w:rPr>
        <w:t>силового воздей</w:t>
      </w:r>
      <w:r w:rsidRPr="00972468">
        <w:rPr>
          <w:noProof/>
          <w:sz w:val="28"/>
          <w:szCs w:val="28"/>
        </w:rPr>
        <w:t xml:space="preserve">ствия в плоских стержневых системах.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перемещений в стержневых системах от температурного воздействия.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перемещений в стержневых системах от смещения связей.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Понятие о матрице перемещений. Вычислен</w:t>
      </w:r>
      <w:r>
        <w:rPr>
          <w:noProof/>
          <w:sz w:val="28"/>
          <w:szCs w:val="28"/>
        </w:rPr>
        <w:t>ие интегралов формулы Максвелла-</w:t>
      </w:r>
      <w:r w:rsidRPr="00972468">
        <w:rPr>
          <w:noProof/>
          <w:sz w:val="28"/>
          <w:szCs w:val="28"/>
        </w:rPr>
        <w:t xml:space="preserve">Мора на отдельном грузовом участке в матричной форме.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Матричная форма определения перемещений в б</w:t>
      </w:r>
      <w:r>
        <w:rPr>
          <w:noProof/>
          <w:sz w:val="28"/>
          <w:szCs w:val="28"/>
        </w:rPr>
        <w:t xml:space="preserve">алках и рамах от </w:t>
      </w:r>
      <w:r>
        <w:rPr>
          <w:noProof/>
          <w:sz w:val="28"/>
          <w:szCs w:val="28"/>
        </w:rPr>
        <w:lastRenderedPageBreak/>
        <w:t>силовых воздей</w:t>
      </w:r>
      <w:r w:rsidRPr="00972468">
        <w:rPr>
          <w:noProof/>
          <w:sz w:val="28"/>
          <w:szCs w:val="28"/>
        </w:rPr>
        <w:t xml:space="preserve">ствий.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Матричная форма определения перемещений в фермах от силовых воздействий.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Матричная форма определения перемещений в стержневых системах от силовых воздействий по полной формуле Максвелла–Мора. Частные случаи формулы.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Матричная форма определения перемещений в</w:t>
      </w:r>
      <w:r>
        <w:rPr>
          <w:noProof/>
          <w:sz w:val="28"/>
          <w:szCs w:val="28"/>
        </w:rPr>
        <w:t xml:space="preserve"> стержневых системах от темпера</w:t>
      </w:r>
      <w:r w:rsidRPr="00972468">
        <w:rPr>
          <w:noProof/>
          <w:sz w:val="28"/>
          <w:szCs w:val="28"/>
        </w:rPr>
        <w:t xml:space="preserve">турных воздействий.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Матричная форма определения перемещений в стержневых системах от смещения опорных связей.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Понятие о статически неопределимых системах, их свойствах. Степень статической неопределимости. Методы расчёта СНС.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Основная система метода сил (ОС МС) и требов</w:t>
      </w:r>
      <w:r>
        <w:rPr>
          <w:noProof/>
          <w:sz w:val="28"/>
          <w:szCs w:val="28"/>
        </w:rPr>
        <w:t>ания, предъявляемые к ней. Реко</w:t>
      </w:r>
      <w:r w:rsidRPr="00972468">
        <w:rPr>
          <w:noProof/>
          <w:sz w:val="28"/>
          <w:szCs w:val="28"/>
        </w:rPr>
        <w:t xml:space="preserve">мендации по выбору рациональной основной системы.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Система канонических уравнений метода сил </w:t>
      </w:r>
      <w:r>
        <w:rPr>
          <w:noProof/>
          <w:sz w:val="28"/>
          <w:szCs w:val="28"/>
        </w:rPr>
        <w:t>(СКУ МС). Определение её коэффи</w:t>
      </w:r>
      <w:r w:rsidRPr="00972468">
        <w:rPr>
          <w:noProof/>
          <w:sz w:val="28"/>
          <w:szCs w:val="28"/>
        </w:rPr>
        <w:t xml:space="preserve">циентов в случае силового воздействия.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внутренних усилий в заданной системе ме</w:t>
      </w:r>
      <w:r>
        <w:rPr>
          <w:noProof/>
          <w:sz w:val="28"/>
          <w:szCs w:val="28"/>
        </w:rPr>
        <w:t>тодом сил от силового воз</w:t>
      </w:r>
      <w:r w:rsidRPr="00972468">
        <w:rPr>
          <w:noProof/>
          <w:sz w:val="28"/>
          <w:szCs w:val="28"/>
        </w:rPr>
        <w:t xml:space="preserve">действия. Промежуточные и окончательные проверки правильности решения.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Расчёт СНС методом сил на заданное изменение температуры.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Расчёт СНС методом сил на заданные смещения связей.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Расчёт симметричных СНС методом сил. Группировка неизвестных.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Использование прямой или обратной симметрии внешних воздействий в расчётах симметричных СНС методом сил.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Расчёт СНС методом сил в матричной форме на независимые многовариантные воздействия (силовые, температурные, смещение связей).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Понятие о кинематически неопределимых сист</w:t>
      </w:r>
      <w:r>
        <w:rPr>
          <w:noProof/>
          <w:sz w:val="28"/>
          <w:szCs w:val="28"/>
        </w:rPr>
        <w:t>емах. Расчётные узлы кинематиче</w:t>
      </w:r>
      <w:r w:rsidRPr="00972468">
        <w:rPr>
          <w:noProof/>
          <w:sz w:val="28"/>
          <w:szCs w:val="28"/>
        </w:rPr>
        <w:t xml:space="preserve">ски неопределимой системы. Степень кинематической неопределимости.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Основная система метода перемещений (ОСМП), правила её формирования и без учёта продольных деформаций элементов.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Система канонических уравнений метода перемещений (СКУ МП).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Стандартные задачи для типовых элементов о</w:t>
      </w:r>
      <w:r>
        <w:rPr>
          <w:noProof/>
          <w:sz w:val="28"/>
          <w:szCs w:val="28"/>
        </w:rPr>
        <w:t>сновной системы метода перемеще</w:t>
      </w:r>
      <w:r w:rsidRPr="00972468">
        <w:rPr>
          <w:noProof/>
          <w:sz w:val="28"/>
          <w:szCs w:val="28"/>
        </w:rPr>
        <w:t xml:space="preserve">ний.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Свойства и способы определения коэффициентов СКУ МП.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внутренних усилий в заданной системе по найденным основным не- известным метода перемещений. Промежуточн</w:t>
      </w:r>
      <w:r>
        <w:rPr>
          <w:noProof/>
          <w:sz w:val="28"/>
          <w:szCs w:val="28"/>
        </w:rPr>
        <w:t>ые и окончательная проверки пра</w:t>
      </w:r>
      <w:r w:rsidRPr="00972468">
        <w:rPr>
          <w:noProof/>
          <w:sz w:val="28"/>
          <w:szCs w:val="28"/>
        </w:rPr>
        <w:t xml:space="preserve">вильности решения.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Учет деформаций растяжения-сжатия элементо</w:t>
      </w:r>
      <w:r>
        <w:rPr>
          <w:noProof/>
          <w:sz w:val="28"/>
          <w:szCs w:val="28"/>
        </w:rPr>
        <w:t>в в расчётах СНС методом переме</w:t>
      </w:r>
      <w:r w:rsidRPr="00972468">
        <w:rPr>
          <w:noProof/>
          <w:sz w:val="28"/>
          <w:szCs w:val="28"/>
        </w:rPr>
        <w:t xml:space="preserve">щений.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Расчет симметричных СНС методом перемещений. Группировка неизвестных.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Использование прямой и обратной симметрии внешних воздействий в расчётах симметричных СНС методом перемещений.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lastRenderedPageBreak/>
        <w:t xml:space="preserve"> Определение перемещений в СНС от силовых воздействий.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перемещений в СНС от температурных воздействий. </w:t>
      </w:r>
    </w:p>
    <w:p w:rsidR="005510FB" w:rsidRDefault="005510FB" w:rsidP="005510FB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972468">
        <w:rPr>
          <w:noProof/>
          <w:sz w:val="28"/>
          <w:szCs w:val="28"/>
        </w:rPr>
        <w:t xml:space="preserve"> Определение перемещений в СНС от смещений связей.</w:t>
      </w:r>
    </w:p>
    <w:p w:rsidR="00E36EDC" w:rsidRDefault="00E0287C"/>
    <w:sectPr w:rsidR="00E3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43BA"/>
    <w:multiLevelType w:val="hybridMultilevel"/>
    <w:tmpl w:val="94A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FB"/>
    <w:rsid w:val="005510FB"/>
    <w:rsid w:val="00B72CC9"/>
    <w:rsid w:val="00E0287C"/>
    <w:rsid w:val="00E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Ольга Федоровна</dc:creator>
  <cp:lastModifiedBy>Кузнецова Наталья Владимировна</cp:lastModifiedBy>
  <cp:revision>2</cp:revision>
  <dcterms:created xsi:type="dcterms:W3CDTF">2022-05-21T19:58:00Z</dcterms:created>
  <dcterms:modified xsi:type="dcterms:W3CDTF">2025-04-16T00:15:00Z</dcterms:modified>
</cp:coreProperties>
</file>